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8C" w:rsidRDefault="00CF3B8C" w:rsidP="00DC6C5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88.5pt" fillcolor="window">
            <v:imagedata r:id="rId4" o:title=""/>
          </v:shape>
        </w:pic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</w:t>
      </w:r>
    </w:p>
    <w:p w:rsidR="00CF3B8C" w:rsidRDefault="00CF3B8C" w:rsidP="00DC6C5D">
      <w:pPr>
        <w:pStyle w:val="Footer"/>
        <w:tabs>
          <w:tab w:val="left" w:pos="708"/>
        </w:tabs>
        <w:jc w:val="both"/>
        <w:rPr>
          <w:rFonts w:ascii="Book Antiqua" w:hAnsi="Book Antiqua"/>
          <w:b/>
          <w:sz w:val="40"/>
        </w:rPr>
      </w:pPr>
      <w:r>
        <w:rPr>
          <w:sz w:val="28"/>
        </w:rPr>
        <w:t xml:space="preserve">                                     </w:t>
      </w:r>
      <w:r>
        <w:rPr>
          <w:rFonts w:ascii="Book Antiqua" w:hAnsi="Book Antiqua"/>
          <w:b/>
          <w:sz w:val="40"/>
        </w:rPr>
        <w:t>АДМИНИСТРАЦИЯ</w:t>
      </w:r>
    </w:p>
    <w:p w:rsidR="00CF3B8C" w:rsidRDefault="00CF3B8C" w:rsidP="00DC6C5D">
      <w:pPr>
        <w:pStyle w:val="NoSpacing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КАСТОРЕНСКОГО РАЙОНА КУРСКОЙ ОБЛАСТИ</w:t>
      </w:r>
    </w:p>
    <w:p w:rsidR="00CF3B8C" w:rsidRDefault="00CF3B8C" w:rsidP="00DC6C5D">
      <w:pPr>
        <w:ind w:right="-2409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CF3B8C" w:rsidRDefault="00CF3B8C" w:rsidP="00DC6C5D">
      <w:pPr>
        <w:ind w:right="-24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25.10.2019г. №  513          </w:t>
      </w:r>
    </w:p>
    <w:p w:rsidR="00CF3B8C" w:rsidRDefault="00CF3B8C" w:rsidP="00DC6C5D">
      <w:pPr>
        <w:ind w:right="-2409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п. </w:t>
      </w:r>
      <w:r>
        <w:rPr>
          <w:rFonts w:ascii="Times New Roman" w:hAnsi="Times New Roman"/>
          <w:sz w:val="20"/>
          <w:szCs w:val="20"/>
          <w:u w:val="single"/>
        </w:rPr>
        <w:t>Касторное</w:t>
      </w:r>
    </w:p>
    <w:p w:rsidR="00CF3B8C" w:rsidRDefault="00CF3B8C" w:rsidP="00DC6C5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 утверждении П</w:t>
      </w:r>
      <w:r w:rsidRPr="00DC64D8">
        <w:rPr>
          <w:rFonts w:ascii="Times New Roman" w:hAnsi="Times New Roman"/>
          <w:b/>
          <w:color w:val="000000"/>
          <w:sz w:val="28"/>
          <w:szCs w:val="28"/>
        </w:rPr>
        <w:t xml:space="preserve">оложения  </w:t>
      </w:r>
    </w:p>
    <w:p w:rsidR="00CF3B8C" w:rsidRDefault="00CF3B8C" w:rsidP="00DC6C5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C64D8">
        <w:rPr>
          <w:rFonts w:ascii="Times New Roman" w:hAnsi="Times New Roman"/>
          <w:b/>
          <w:color w:val="000000"/>
          <w:sz w:val="28"/>
          <w:szCs w:val="28"/>
        </w:rPr>
        <w:t xml:space="preserve">о порядке проведения </w:t>
      </w:r>
    </w:p>
    <w:p w:rsidR="00CF3B8C" w:rsidRDefault="00CF3B8C" w:rsidP="00DC6C5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C64D8">
        <w:rPr>
          <w:rFonts w:ascii="Times New Roman" w:hAnsi="Times New Roman"/>
          <w:b/>
          <w:color w:val="000000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(в  форме слушаний)</w:t>
      </w:r>
    </w:p>
    <w:p w:rsidR="00CF3B8C" w:rsidRDefault="00CF3B8C" w:rsidP="00DC6C5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C64D8">
        <w:rPr>
          <w:rFonts w:ascii="Times New Roman" w:hAnsi="Times New Roman"/>
          <w:b/>
          <w:color w:val="000000"/>
          <w:sz w:val="28"/>
          <w:szCs w:val="28"/>
        </w:rPr>
        <w:t>о намечаемой хозяйственной деятельности</w:t>
      </w:r>
    </w:p>
    <w:p w:rsidR="00CF3B8C" w:rsidRDefault="00CF3B8C" w:rsidP="00DC6C5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C64D8">
        <w:rPr>
          <w:rFonts w:ascii="Times New Roman" w:hAnsi="Times New Roman"/>
          <w:b/>
          <w:color w:val="000000"/>
          <w:sz w:val="28"/>
          <w:szCs w:val="28"/>
        </w:rPr>
        <w:t>и иной деятельности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C64D8">
        <w:rPr>
          <w:rFonts w:ascii="Times New Roman" w:hAnsi="Times New Roman"/>
          <w:b/>
          <w:color w:val="000000"/>
          <w:sz w:val="28"/>
          <w:szCs w:val="28"/>
        </w:rPr>
        <w:t>на территории</w:t>
      </w:r>
    </w:p>
    <w:p w:rsidR="00CF3B8C" w:rsidRDefault="00CF3B8C" w:rsidP="00DC6C5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</w:t>
      </w:r>
      <w:r w:rsidRPr="000456EE">
        <w:rPr>
          <w:rFonts w:ascii="Times New Roman" w:hAnsi="Times New Roman"/>
          <w:b/>
          <w:color w:val="000000"/>
          <w:sz w:val="28"/>
          <w:szCs w:val="28"/>
        </w:rPr>
        <w:t xml:space="preserve">униципального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образования  «Котовский сельсовет» </w:t>
      </w:r>
    </w:p>
    <w:p w:rsidR="00CF3B8C" w:rsidRDefault="00CF3B8C" w:rsidP="00DC6C5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Касторенского </w:t>
      </w:r>
      <w:r w:rsidRPr="000456EE">
        <w:rPr>
          <w:rFonts w:ascii="Times New Roman" w:hAnsi="Times New Roman"/>
          <w:b/>
          <w:color w:val="000000"/>
          <w:sz w:val="28"/>
          <w:szCs w:val="28"/>
        </w:rPr>
        <w:t>района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Курской области</w:t>
      </w:r>
      <w:r w:rsidRPr="00DC64D8">
        <w:rPr>
          <w:rFonts w:ascii="Times New Roman" w:hAnsi="Times New Roman"/>
          <w:b/>
          <w:color w:val="000000"/>
          <w:sz w:val="28"/>
          <w:szCs w:val="28"/>
        </w:rPr>
        <w:t>,</w:t>
      </w:r>
    </w:p>
    <w:p w:rsidR="00CF3B8C" w:rsidRPr="00DC64D8" w:rsidRDefault="00CF3B8C" w:rsidP="00DC6C5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C64D8">
        <w:rPr>
          <w:rFonts w:ascii="Times New Roman" w:hAnsi="Times New Roman"/>
          <w:b/>
          <w:color w:val="000000"/>
          <w:sz w:val="28"/>
          <w:szCs w:val="28"/>
        </w:rPr>
        <w:t>которая подлежит экологической экспертизе</w:t>
      </w:r>
    </w:p>
    <w:p w:rsidR="00CF3B8C" w:rsidRPr="001C22C7" w:rsidRDefault="00CF3B8C" w:rsidP="001C22C7">
      <w:pPr>
        <w:spacing w:after="0" w:line="240" w:lineRule="auto"/>
        <w:rPr>
          <w:rFonts w:ascii="Arial" w:hAnsi="Arial" w:cs="Arial"/>
          <w:color w:val="494949"/>
          <w:sz w:val="18"/>
          <w:szCs w:val="18"/>
        </w:rPr>
      </w:pPr>
    </w:p>
    <w:p w:rsidR="00CF3B8C" w:rsidRDefault="00CF3B8C" w:rsidP="00DC6C5D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DC6C5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23 ноября </w:t>
      </w:r>
      <w:smartTag w:uri="urn:schemas-microsoft-com:office:smarttags" w:element="metricconverter">
        <w:smartTagPr>
          <w:attr w:name="ProductID" w:val="2003 г"/>
        </w:smartTagPr>
        <w:r w:rsidRPr="00DC6C5D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1995 г</w:t>
        </w:r>
      </w:smartTag>
      <w:r w:rsidRPr="00DC6C5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№ 174-ФЗ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DC6C5D">
        <w:rPr>
          <w:rFonts w:ascii="Times New Roman" w:hAnsi="Times New Roman" w:cs="Times New Roman"/>
          <w:b w:val="0"/>
          <w:color w:val="000000"/>
          <w:sz w:val="28"/>
          <w:szCs w:val="28"/>
        </w:rPr>
        <w:t>Об экологической экспертизе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DC6C5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DC6C5D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2003 г</w:t>
        </w:r>
      </w:smartTag>
      <w:r w:rsidRPr="00DC6C5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№ 131-ФЗ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DC6C5D">
        <w:rPr>
          <w:rFonts w:ascii="Times New Roman" w:hAnsi="Times New Roman" w:cs="Times New Roman"/>
          <w:b w:val="0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DC6C5D">
        <w:rPr>
          <w:rFonts w:ascii="Times New Roman" w:hAnsi="Times New Roman" w:cs="Times New Roman"/>
          <w:b w:val="0"/>
          <w:color w:val="000000"/>
          <w:sz w:val="28"/>
          <w:szCs w:val="28"/>
        </w:rPr>
        <w:t>, Уставом муниципального района «Касторенский район»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Курской области</w:t>
      </w:r>
      <w:r w:rsidRPr="00DC6C5D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DC6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Администрация Касторенского района</w:t>
      </w:r>
      <w:r>
        <w:rPr>
          <w:rFonts w:ascii="Times New Roman" w:hAnsi="Times New Roman"/>
          <w:b w:val="0"/>
          <w:sz w:val="28"/>
          <w:szCs w:val="28"/>
        </w:rPr>
        <w:t xml:space="preserve"> Курской области ПОСТАНОВЛЯЕТ:</w:t>
      </w:r>
    </w:p>
    <w:p w:rsidR="00CF3B8C" w:rsidRDefault="00CF3B8C" w:rsidP="00DC6C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3B8C" w:rsidRDefault="00CF3B8C" w:rsidP="00DC64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C64D8">
        <w:rPr>
          <w:rFonts w:ascii="Times New Roman" w:hAnsi="Times New Roman"/>
          <w:color w:val="000000"/>
          <w:sz w:val="28"/>
          <w:szCs w:val="28"/>
        </w:rPr>
        <w:t>Утвердить Положение о порядке проведения общественных обсуждений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F3B8C" w:rsidRPr="00DC64D8" w:rsidRDefault="00CF3B8C" w:rsidP="00DC64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(в форме слушаний)</w:t>
      </w:r>
      <w:r w:rsidRPr="00DC64D8">
        <w:rPr>
          <w:rFonts w:ascii="Times New Roman" w:hAnsi="Times New Roman"/>
          <w:color w:val="000000"/>
          <w:sz w:val="28"/>
          <w:szCs w:val="28"/>
        </w:rPr>
        <w:t xml:space="preserve"> о намечаемой хозяйственной и иной деятельности на территории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«Котовский сельсовет» Касторенского района Курской области</w:t>
      </w:r>
      <w:r w:rsidRPr="00DC64D8">
        <w:rPr>
          <w:rFonts w:ascii="Times New Roman" w:hAnsi="Times New Roman"/>
          <w:color w:val="000000"/>
          <w:sz w:val="28"/>
          <w:szCs w:val="28"/>
        </w:rPr>
        <w:t>, которая подлежит экологической экспертизе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C64D8">
        <w:rPr>
          <w:rFonts w:ascii="Times New Roman" w:hAnsi="Times New Roman"/>
          <w:color w:val="000000"/>
          <w:sz w:val="28"/>
          <w:szCs w:val="28"/>
        </w:rPr>
        <w:t xml:space="preserve"> согласно приложению.</w:t>
      </w:r>
    </w:p>
    <w:p w:rsidR="00CF3B8C" w:rsidRDefault="00CF3B8C" w:rsidP="001C22C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DC64D8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64D8">
        <w:rPr>
          <w:rFonts w:ascii="Times New Roman" w:hAnsi="Times New Roman"/>
          <w:color w:val="000000"/>
          <w:sz w:val="28"/>
          <w:szCs w:val="28"/>
        </w:rPr>
        <w:t xml:space="preserve">Контроль исполнения настоящего постановления </w:t>
      </w:r>
      <w:r>
        <w:rPr>
          <w:rFonts w:ascii="Times New Roman" w:hAnsi="Times New Roman"/>
          <w:color w:val="000000"/>
          <w:sz w:val="28"/>
          <w:szCs w:val="28"/>
        </w:rPr>
        <w:t>оставляю за собой</w:t>
      </w:r>
      <w:r w:rsidRPr="00DC64D8">
        <w:rPr>
          <w:rFonts w:ascii="Times New Roman" w:hAnsi="Times New Roman"/>
          <w:color w:val="000000"/>
          <w:sz w:val="28"/>
          <w:szCs w:val="28"/>
        </w:rPr>
        <w:t>.</w:t>
      </w:r>
    </w:p>
    <w:p w:rsidR="00CF3B8C" w:rsidRPr="00DC64D8" w:rsidRDefault="00CF3B8C" w:rsidP="00DC64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Постановление вступает в силу со дня его подписания и подлежит официальному обнародованию.</w:t>
      </w:r>
    </w:p>
    <w:p w:rsidR="00CF3B8C" w:rsidRDefault="00CF3B8C" w:rsidP="001C22C7">
      <w:pPr>
        <w:spacing w:after="0" w:line="240" w:lineRule="auto"/>
        <w:rPr>
          <w:rFonts w:ascii="Arial" w:hAnsi="Arial" w:cs="Arial"/>
          <w:color w:val="494949"/>
          <w:sz w:val="18"/>
          <w:szCs w:val="18"/>
        </w:rPr>
      </w:pPr>
    </w:p>
    <w:p w:rsidR="00CF3B8C" w:rsidRDefault="00CF3B8C" w:rsidP="001C22C7">
      <w:pPr>
        <w:spacing w:after="0" w:line="240" w:lineRule="auto"/>
        <w:rPr>
          <w:rFonts w:ascii="Arial" w:hAnsi="Arial" w:cs="Arial"/>
          <w:color w:val="494949"/>
          <w:sz w:val="18"/>
          <w:szCs w:val="18"/>
        </w:rPr>
      </w:pPr>
    </w:p>
    <w:p w:rsidR="00CF3B8C" w:rsidRDefault="00CF3B8C" w:rsidP="00DC6C5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Касторенского района</w:t>
      </w:r>
    </w:p>
    <w:p w:rsidR="00CF3B8C" w:rsidRDefault="00CF3B8C" w:rsidP="00DC6C5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Белокопытов</w:t>
      </w:r>
    </w:p>
    <w:p w:rsidR="00CF3B8C" w:rsidRDefault="00CF3B8C" w:rsidP="001C22C7">
      <w:pPr>
        <w:spacing w:after="0" w:line="240" w:lineRule="auto"/>
        <w:rPr>
          <w:rFonts w:ascii="Arial" w:hAnsi="Arial" w:cs="Arial"/>
          <w:color w:val="494949"/>
          <w:sz w:val="18"/>
          <w:szCs w:val="18"/>
        </w:rPr>
      </w:pPr>
    </w:p>
    <w:p w:rsidR="00CF3B8C" w:rsidRDefault="00CF3B8C" w:rsidP="001C22C7">
      <w:pPr>
        <w:spacing w:after="0" w:line="240" w:lineRule="auto"/>
        <w:rPr>
          <w:rFonts w:ascii="Arial" w:hAnsi="Arial" w:cs="Arial"/>
          <w:color w:val="494949"/>
          <w:sz w:val="18"/>
          <w:szCs w:val="18"/>
        </w:rPr>
      </w:pPr>
    </w:p>
    <w:p w:rsidR="00CF3B8C" w:rsidRDefault="00CF3B8C" w:rsidP="001C22C7">
      <w:pPr>
        <w:spacing w:after="0" w:line="240" w:lineRule="auto"/>
        <w:rPr>
          <w:rFonts w:ascii="Arial" w:hAnsi="Arial" w:cs="Arial"/>
          <w:color w:val="494949"/>
          <w:sz w:val="18"/>
          <w:szCs w:val="18"/>
        </w:rPr>
      </w:pPr>
    </w:p>
    <w:p w:rsidR="00CF3B8C" w:rsidRDefault="00CF3B8C" w:rsidP="001C22C7">
      <w:pPr>
        <w:spacing w:after="0" w:line="240" w:lineRule="auto"/>
        <w:rPr>
          <w:rFonts w:ascii="Arial" w:hAnsi="Arial" w:cs="Arial"/>
          <w:color w:val="494949"/>
          <w:sz w:val="18"/>
          <w:szCs w:val="18"/>
        </w:rPr>
      </w:pPr>
    </w:p>
    <w:p w:rsidR="00CF3B8C" w:rsidRDefault="00CF3B8C" w:rsidP="001C22C7">
      <w:pPr>
        <w:spacing w:after="0" w:line="240" w:lineRule="auto"/>
        <w:rPr>
          <w:rFonts w:ascii="Arial" w:hAnsi="Arial" w:cs="Arial"/>
          <w:color w:val="494949"/>
          <w:sz w:val="18"/>
          <w:szCs w:val="18"/>
        </w:rPr>
      </w:pPr>
    </w:p>
    <w:p w:rsidR="00CF3B8C" w:rsidRDefault="00CF3B8C" w:rsidP="001C22C7">
      <w:pPr>
        <w:spacing w:after="0" w:line="240" w:lineRule="auto"/>
        <w:rPr>
          <w:rFonts w:ascii="Arial" w:hAnsi="Arial" w:cs="Arial"/>
          <w:color w:val="494949"/>
          <w:sz w:val="18"/>
          <w:szCs w:val="18"/>
        </w:rPr>
      </w:pPr>
    </w:p>
    <w:p w:rsidR="00CF3B8C" w:rsidRDefault="00CF3B8C" w:rsidP="001C22C7">
      <w:pPr>
        <w:spacing w:after="0" w:line="240" w:lineRule="auto"/>
        <w:rPr>
          <w:rFonts w:ascii="Arial" w:hAnsi="Arial" w:cs="Arial"/>
          <w:color w:val="494949"/>
          <w:sz w:val="18"/>
          <w:szCs w:val="18"/>
        </w:rPr>
      </w:pPr>
    </w:p>
    <w:p w:rsidR="00CF3B8C" w:rsidRPr="001C22C7" w:rsidRDefault="00CF3B8C" w:rsidP="001C22C7">
      <w:pPr>
        <w:spacing w:after="0" w:line="240" w:lineRule="auto"/>
        <w:rPr>
          <w:rFonts w:ascii="Arial" w:hAnsi="Arial" w:cs="Arial"/>
          <w:color w:val="494949"/>
          <w:sz w:val="18"/>
          <w:szCs w:val="18"/>
        </w:rPr>
      </w:pPr>
      <w:r w:rsidRPr="001C22C7">
        <w:rPr>
          <w:rFonts w:ascii="Arial" w:hAnsi="Arial" w:cs="Arial"/>
          <w:color w:val="494949"/>
          <w:sz w:val="18"/>
          <w:szCs w:val="18"/>
        </w:rPr>
        <w:br/>
      </w:r>
    </w:p>
    <w:p w:rsidR="00CF3B8C" w:rsidRPr="00E56CCE" w:rsidRDefault="00CF3B8C" w:rsidP="007119B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</w:t>
      </w:r>
      <w:r w:rsidRPr="00E56CCE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CF3B8C" w:rsidRDefault="00CF3B8C" w:rsidP="007119B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</w:t>
      </w:r>
      <w:r w:rsidRPr="00E56CCE">
        <w:rPr>
          <w:rFonts w:ascii="Times New Roman" w:hAnsi="Times New Roman"/>
          <w:color w:val="000000"/>
          <w:sz w:val="28"/>
          <w:szCs w:val="28"/>
        </w:rPr>
        <w:t>к постановлению</w:t>
      </w:r>
      <w:r>
        <w:rPr>
          <w:rFonts w:ascii="Times New Roman" w:hAnsi="Times New Roman"/>
          <w:color w:val="000000"/>
          <w:sz w:val="28"/>
          <w:szCs w:val="28"/>
        </w:rPr>
        <w:t xml:space="preserve">   Администрации </w:t>
      </w:r>
    </w:p>
    <w:p w:rsidR="00CF3B8C" w:rsidRDefault="00CF3B8C" w:rsidP="007119B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Касторенского района Курской области</w:t>
      </w:r>
    </w:p>
    <w:p w:rsidR="00CF3B8C" w:rsidRDefault="00CF3B8C" w:rsidP="007119B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от 25.10.2019г. №   513</w:t>
      </w:r>
    </w:p>
    <w:p w:rsidR="00CF3B8C" w:rsidRPr="00E56CCE" w:rsidRDefault="00CF3B8C" w:rsidP="00E56C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F3B8C" w:rsidRPr="00E56CCE" w:rsidRDefault="00CF3B8C" w:rsidP="007119B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ПОЛОЖЕНИЕ</w:t>
      </w:r>
    </w:p>
    <w:p w:rsidR="00CF3B8C" w:rsidRPr="001C22C7" w:rsidRDefault="00CF3B8C" w:rsidP="001C22C7">
      <w:pPr>
        <w:spacing w:after="0" w:line="240" w:lineRule="auto"/>
        <w:rPr>
          <w:rFonts w:ascii="Arial" w:hAnsi="Arial" w:cs="Arial"/>
          <w:color w:val="494949"/>
          <w:sz w:val="18"/>
          <w:szCs w:val="18"/>
        </w:rPr>
      </w:pPr>
    </w:p>
    <w:p w:rsidR="00CF3B8C" w:rsidRPr="00E56CCE" w:rsidRDefault="00CF3B8C" w:rsidP="007119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 порядке проведения 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общественных обсуждений 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 намечаемой хозяйственной и иной деятельности 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территории м</w:t>
      </w:r>
      <w:r w:rsidRPr="000456EE">
        <w:rPr>
          <w:rFonts w:ascii="Times New Roman" w:hAnsi="Times New Roman"/>
          <w:color w:val="000000"/>
          <w:sz w:val="28"/>
          <w:szCs w:val="28"/>
        </w:rPr>
        <w:t>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образования  «Котовский сельсовет» Касторенского  района  Курской области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которая подлежит экологической экспертизе</w:t>
      </w:r>
    </w:p>
    <w:p w:rsidR="00CF3B8C" w:rsidRPr="001C22C7" w:rsidRDefault="00CF3B8C" w:rsidP="001C22C7">
      <w:pPr>
        <w:spacing w:after="0" w:line="240" w:lineRule="auto"/>
        <w:rPr>
          <w:rFonts w:ascii="Arial" w:hAnsi="Arial" w:cs="Arial"/>
          <w:color w:val="494949"/>
          <w:sz w:val="18"/>
          <w:szCs w:val="18"/>
        </w:rPr>
      </w:pPr>
    </w:p>
    <w:p w:rsidR="00CF3B8C" w:rsidRPr="00E56CCE" w:rsidRDefault="00CF3B8C" w:rsidP="00E56CC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>1. Общие положения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 xml:space="preserve">1.1. Настоящее Положение о порядке проведения общественных обсуждений о намечаемой хозяйственной и иной деятельности на территории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0456EE">
        <w:rPr>
          <w:rFonts w:ascii="Times New Roman" w:hAnsi="Times New Roman"/>
          <w:color w:val="000000"/>
          <w:sz w:val="28"/>
          <w:szCs w:val="28"/>
        </w:rPr>
        <w:t xml:space="preserve">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образования «Котовский сельсовет» Касторенского района  Курской области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, которая подлежит экологической экспертизе (далее - Положение) разработано в соответствии с Конституцией Российской Федерации, Градостроительным кодексом Российской Федерации, Федеральным законом от 10 января </w:t>
      </w:r>
      <w:smartTag w:uri="urn:schemas-microsoft-com:office:smarttags" w:element="metricconverter">
        <w:smartTagPr>
          <w:attr w:name="ProductID" w:val="2003 г"/>
        </w:smartTagPr>
        <w:r w:rsidRPr="00E56CCE">
          <w:rPr>
            <w:rFonts w:ascii="Times New Roman" w:hAnsi="Times New Roman"/>
            <w:color w:val="000000"/>
            <w:sz w:val="28"/>
            <w:szCs w:val="28"/>
          </w:rPr>
          <w:t>2002 г</w:t>
        </w:r>
      </w:smartTag>
      <w:r w:rsidRPr="00E56CCE">
        <w:rPr>
          <w:rFonts w:ascii="Times New Roman" w:hAnsi="Times New Roman"/>
          <w:color w:val="000000"/>
          <w:sz w:val="28"/>
          <w:szCs w:val="28"/>
        </w:rPr>
        <w:t xml:space="preserve">. № 7-ФЗ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E56CCE">
        <w:rPr>
          <w:rFonts w:ascii="Times New Roman" w:hAnsi="Times New Roman"/>
          <w:color w:val="000000"/>
          <w:sz w:val="28"/>
          <w:szCs w:val="28"/>
        </w:rPr>
        <w:t>Об охране окружающей среды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 (далее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б охране окружающей среды), Федеральным законом от 23 ноября </w:t>
      </w:r>
      <w:smartTag w:uri="urn:schemas-microsoft-com:office:smarttags" w:element="metricconverter">
        <w:smartTagPr>
          <w:attr w:name="ProductID" w:val="2003 г"/>
        </w:smartTagPr>
        <w:r w:rsidRPr="00E56CCE">
          <w:rPr>
            <w:rFonts w:ascii="Times New Roman" w:hAnsi="Times New Roman"/>
            <w:color w:val="000000"/>
            <w:sz w:val="28"/>
            <w:szCs w:val="28"/>
          </w:rPr>
          <w:t>1995 г</w:t>
        </w:r>
      </w:smartTag>
      <w:r w:rsidRPr="00E56CCE">
        <w:rPr>
          <w:rFonts w:ascii="Times New Roman" w:hAnsi="Times New Roman"/>
          <w:color w:val="000000"/>
          <w:sz w:val="28"/>
          <w:szCs w:val="28"/>
        </w:rPr>
        <w:t xml:space="preserve">. № 174-ФЗ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E56CCE">
        <w:rPr>
          <w:rFonts w:ascii="Times New Roman" w:hAnsi="Times New Roman"/>
          <w:color w:val="000000"/>
          <w:sz w:val="28"/>
          <w:szCs w:val="28"/>
        </w:rPr>
        <w:t>Об экологической экспертизе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 (далее - Закон об экологической экспертизе),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56CCE">
          <w:rPr>
            <w:rFonts w:ascii="Times New Roman" w:hAnsi="Times New Roman"/>
            <w:color w:val="000000"/>
            <w:sz w:val="28"/>
            <w:szCs w:val="28"/>
          </w:rPr>
          <w:t>2003 г</w:t>
        </w:r>
      </w:smartTag>
      <w:r w:rsidRPr="00E56CCE">
        <w:rPr>
          <w:rFonts w:ascii="Times New Roman" w:hAnsi="Times New Roman"/>
          <w:color w:val="000000"/>
          <w:sz w:val="28"/>
          <w:szCs w:val="28"/>
        </w:rPr>
        <w:t xml:space="preserve">. № 131-ФЗ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E56CCE">
        <w:rPr>
          <w:rFonts w:ascii="Times New Roman" w:hAnsi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25C4D">
        <w:rPr>
          <w:rFonts w:ascii="Times New Roman" w:hAnsi="Times New Roman"/>
          <w:color w:val="000000"/>
          <w:sz w:val="28"/>
          <w:szCs w:val="28"/>
        </w:rPr>
        <w:t>Уставом муниципального района «Касторенский район»</w:t>
      </w:r>
      <w:r>
        <w:rPr>
          <w:rFonts w:ascii="Times New Roman" w:hAnsi="Times New Roman"/>
          <w:color w:val="000000"/>
          <w:sz w:val="28"/>
          <w:szCs w:val="28"/>
        </w:rPr>
        <w:t xml:space="preserve"> Курской области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FC5EEC">
        <w:rPr>
          <w:rFonts w:ascii="Times New Roman" w:hAnsi="Times New Roman"/>
          <w:color w:val="000000"/>
          <w:sz w:val="28"/>
          <w:szCs w:val="28"/>
        </w:rPr>
        <w:t>регламентирует порядок организации и проведения общественных обсуждений о намечаемой хозяйственной и иной деятельности, которая подлежит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 экологической экспертизе, на территории </w:t>
      </w:r>
      <w:r w:rsidRPr="00225C4D">
        <w:rPr>
          <w:rFonts w:ascii="Times New Roman" w:hAnsi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образования «Котовский сельсовет» Касторенского района  Курской области</w:t>
      </w:r>
      <w:r w:rsidRPr="00E56CCE">
        <w:rPr>
          <w:rFonts w:ascii="Times New Roman" w:hAnsi="Times New Roman"/>
          <w:color w:val="000000"/>
          <w:sz w:val="28"/>
          <w:szCs w:val="28"/>
        </w:rPr>
        <w:t>.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>1.2. Цели проведения общественных обсуждений: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соблюдение основных принципов охраны окружающей среды, установленных Законом об охране окружающей среды;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информирование общественности об объектах экологической экспертизы, а также о намечаемой хозяйственной и иной деятельности, которая подлежит экологической экспертизе, на территории </w:t>
      </w:r>
      <w:r w:rsidRPr="00225C4D">
        <w:rPr>
          <w:rFonts w:ascii="Times New Roman" w:hAnsi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образования «Котовский сельсовет» Касторенского района Курской области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 и о ее возможном воздействии на окружающую среду;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выявление общественных предпочтений и их учета в процессе оценки воздействия намечаемой хозяйственной и иной деятельности на окружающую среду при проведении государственной экологической экспертизы.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>1.3. Общественные обсуждения как комплекс мероприятий проводятся в рамках оценки воздействия намечаемой хозяйственной и иной деятельности на окружающую среду и проведения государственной экологической экспертизы документации, обосновывающей намечаемую хозяйственную и иную деятельность. Материалы общественных обсуждений соответственно являются частью документации, подготавливаемой при проведении оценки воздействия намечаемой хозяйственной и иной деятельности на окружающую среду и предоставляемой на государственную экологическую экспертизу.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 xml:space="preserve">1.4. Предметом общественных обсуждений является планируемая на территории </w:t>
      </w:r>
      <w:r w:rsidRPr="00225C4D">
        <w:rPr>
          <w:rFonts w:ascii="Times New Roman" w:hAnsi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образования «Котовский сельсовет» Касторенского района  Курской области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 хозяйственная и иная деятельность, которая может оказать прямое или косвенное воздействие на окружающую среду, независимо от организационно-правовых форм и форм собственности субъектов хозяйственной и иной деятельности, и которая подлежит государственной экологической экспертизе в соответствии с Законом об экологической экспертизе.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3B8C" w:rsidRPr="00E56CCE" w:rsidRDefault="00CF3B8C" w:rsidP="00E56CC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>2. Состав участников общественных обсуждений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>Участниками общественных обсуждений являются: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юридические лица и (или) индивидуальные предприниматели, планирующие хозяйственную или иную деятельность, которая подлежит экологической экспертизе;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юридические лица и (или) индивидуальные предприниматели, интересы которых могут быть прямо либо косвенно затронуты планируемой хозяйственной и иной деятельностью, подлежащей экологической экспертизе;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общественные организации, объединения;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граждане, достигшие на день проведения общественных обсуждений 18-летнего возраста и постоянно проживающие на территории </w:t>
      </w:r>
      <w:r w:rsidRPr="00225C4D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образования «Котовский сельсовет» Касторенского района  Курской области</w:t>
      </w:r>
      <w:r w:rsidRPr="00E56CCE">
        <w:rPr>
          <w:rFonts w:ascii="Times New Roman" w:hAnsi="Times New Roman"/>
          <w:color w:val="000000"/>
          <w:sz w:val="28"/>
          <w:szCs w:val="28"/>
        </w:rPr>
        <w:t>;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-органы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 местного самоуправления </w:t>
      </w:r>
      <w:r w:rsidRPr="00225C4D">
        <w:rPr>
          <w:rFonts w:ascii="Times New Roman" w:hAnsi="Times New Roman"/>
          <w:color w:val="000000"/>
          <w:sz w:val="28"/>
          <w:szCs w:val="28"/>
        </w:rPr>
        <w:t>муниципального района «Касторенский район»</w:t>
      </w:r>
      <w:r>
        <w:rPr>
          <w:rFonts w:ascii="Times New Roman" w:hAnsi="Times New Roman"/>
          <w:color w:val="000000"/>
          <w:sz w:val="28"/>
          <w:szCs w:val="28"/>
        </w:rPr>
        <w:t xml:space="preserve"> Курской области</w:t>
      </w:r>
      <w:r w:rsidRPr="00E56CCE">
        <w:rPr>
          <w:rFonts w:ascii="Times New Roman" w:hAnsi="Times New Roman"/>
          <w:color w:val="000000"/>
          <w:sz w:val="28"/>
          <w:szCs w:val="28"/>
        </w:rPr>
        <w:t>.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3B8C" w:rsidRPr="00E56CCE" w:rsidRDefault="00CF3B8C" w:rsidP="00E56CC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>3. Организация общественных обсуждений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 xml:space="preserve">3.1. Общественные обсуждения проводятся по инициативе юридических лиц или индивидуальных предпринимателей, планирующих осуществление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«Котовский сельсовет» Касторенского района  Курской области </w:t>
      </w:r>
      <w:r w:rsidRPr="00E56CCE">
        <w:rPr>
          <w:rFonts w:ascii="Times New Roman" w:hAnsi="Times New Roman"/>
          <w:color w:val="000000"/>
          <w:sz w:val="28"/>
          <w:szCs w:val="28"/>
        </w:rPr>
        <w:t>деятельности, которая подлежит экологической экспертизе (далее - инициаторы общественных обсуждений), на основании письменного об</w:t>
      </w:r>
      <w:r>
        <w:rPr>
          <w:rFonts w:ascii="Times New Roman" w:hAnsi="Times New Roman"/>
          <w:color w:val="000000"/>
          <w:sz w:val="28"/>
          <w:szCs w:val="28"/>
        </w:rPr>
        <w:t>ращения, направленного в адрес Главы А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 w:rsidRPr="00225C4D">
        <w:rPr>
          <w:rFonts w:ascii="Times New Roman" w:hAnsi="Times New Roman"/>
          <w:color w:val="000000"/>
          <w:sz w:val="28"/>
          <w:szCs w:val="28"/>
        </w:rPr>
        <w:t>Касторенск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225C4D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56CCE">
        <w:rPr>
          <w:rFonts w:ascii="Times New Roman" w:hAnsi="Times New Roman"/>
          <w:color w:val="000000"/>
          <w:sz w:val="28"/>
          <w:szCs w:val="28"/>
        </w:rPr>
        <w:t>.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>3.2. К обращению о проведении общественных обсуждений инициатором общественных обсуждений должны быть приложены следующие материалы и документы о намечаемой хозяйственной и иной деятельности: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сведения о заявителе - юридическом лице, индивидуальном предпринимателе;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описание намечаемой хозяйственной и иной деятельности, включая обоснование потребности, условия и цель ее реализации, возможные альтернативы, сроки осуществления, предполагаемое место размещения объектов, возможность трансграничного воздействия, объем потребности в земельных, энергетических и иных ресурсах;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сведения об объекте экологической экспертизы (копии проектов, программ, соглашений, подлежащих экологической экспертизе);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сведения о возможных воздействиях на окружающую среду, включая объем отходов, наличие источников выбросов и сбросов, использование водных ресурсов, а также о мерах по уменьшению и предотвращению этих воздействий;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сведения о возможном месте проведения общественных обсуждений (в пределах жилой зоны, с возможностью подъезда по маршрутам общественного транспорта), об организации размещения материалов по деятельности, являющейся объектом общественных обсуждений, для ознакомления участниками общественных обсуждений, в соответствии с пунктом 5.3 настоящего Положения.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>3.3. В течение 20 дней со дня поступления обращения инициатора общественных обсуждений с указанием вопроса, выносимого на общественное обсуждение, необходимых материалов и документов о намечаемой хозяйственной и иной деятельности, которая подлежит экологической эксп</w:t>
      </w:r>
      <w:r>
        <w:rPr>
          <w:rFonts w:ascii="Times New Roman" w:hAnsi="Times New Roman"/>
          <w:color w:val="000000"/>
          <w:sz w:val="28"/>
          <w:szCs w:val="28"/>
        </w:rPr>
        <w:t>ертизе, издается постановление А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 w:rsidRPr="00225C4D">
        <w:rPr>
          <w:rFonts w:ascii="Times New Roman" w:hAnsi="Times New Roman"/>
          <w:color w:val="000000"/>
          <w:sz w:val="28"/>
          <w:szCs w:val="28"/>
        </w:rPr>
        <w:t>Касторенск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225C4D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 о проведении общественных обсуждений (далее - постановление о проведении общественных обсуждений). В постановлении о проведении общественных обсуждений указывается: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время и место общественных обсуждений;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состав комиссии по проведению общественных обсуждений;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уполномоченный орган по организации общественных обсуждений;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 xml:space="preserve">срок опубликования информационного сообщения о проведении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общественных обсуждений.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>3.4. Постановление о проведении общественных обсуждений подлежит р</w:t>
      </w:r>
      <w:r>
        <w:rPr>
          <w:rFonts w:ascii="Times New Roman" w:hAnsi="Times New Roman"/>
          <w:color w:val="000000"/>
          <w:sz w:val="28"/>
          <w:szCs w:val="28"/>
        </w:rPr>
        <w:t>азмещению на официальном сайте А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 w:rsidRPr="00225C4D">
        <w:rPr>
          <w:rFonts w:ascii="Times New Roman" w:hAnsi="Times New Roman"/>
          <w:color w:val="000000"/>
          <w:sz w:val="28"/>
          <w:szCs w:val="28"/>
        </w:rPr>
        <w:t>Касторенск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225C4D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 в сети "Интернет" не менее чем за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E56CCE">
        <w:rPr>
          <w:rFonts w:ascii="Times New Roman" w:hAnsi="Times New Roman"/>
          <w:color w:val="000000"/>
          <w:sz w:val="28"/>
          <w:szCs w:val="28"/>
        </w:rPr>
        <w:t>0 дней до дня проведения общественных обсуждений.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>3.5. Общественные обсуждения включают в себя проведение общественных обсуждений в назначенный день и в указанном инициатором общественных обсуждений месте в форме собрания всех заинтересованных участников общественных обсуждений, с ведением протокола и предоставлением участникам общественных обсуждений возможности для выступлений по обсуждаемому вопросу.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>3.6. Уполномоченный по организации общественных обсуждений ор</w:t>
      </w:r>
      <w:r>
        <w:rPr>
          <w:rFonts w:ascii="Times New Roman" w:hAnsi="Times New Roman"/>
          <w:color w:val="000000"/>
          <w:sz w:val="28"/>
          <w:szCs w:val="28"/>
        </w:rPr>
        <w:t>ган А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 w:rsidRPr="00225C4D">
        <w:rPr>
          <w:rFonts w:ascii="Times New Roman" w:hAnsi="Times New Roman"/>
          <w:color w:val="000000"/>
          <w:sz w:val="28"/>
          <w:szCs w:val="28"/>
        </w:rPr>
        <w:t>Касторенск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225C4D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 организует и контролирует размещение информационного сообщения, информирование жителей и организаций </w:t>
      </w:r>
      <w:r w:rsidRPr="00225C4D">
        <w:rPr>
          <w:rFonts w:ascii="Times New Roman" w:hAnsi="Times New Roman"/>
          <w:color w:val="000000"/>
          <w:sz w:val="28"/>
          <w:szCs w:val="28"/>
        </w:rPr>
        <w:t>Касторенск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225C4D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 о намечаемой хозяйственной и иной деятельности, которая подлежит экологической экспертизе, обеспечивает соблюдение порядка проведения общественных обсуждений, выполняет иные функции в соответствии с настоящим Положением.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>4. Комиссия по общественным обсуждениям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>4.1. Для проведения общественных обсуждений создается комиссия. Комиссия в составе председателя комиссии, секретаря комиссии, членов комисс</w:t>
      </w:r>
      <w:r>
        <w:rPr>
          <w:rFonts w:ascii="Times New Roman" w:hAnsi="Times New Roman"/>
          <w:color w:val="000000"/>
          <w:sz w:val="28"/>
          <w:szCs w:val="28"/>
        </w:rPr>
        <w:t>ии утверждается постановлением А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 w:rsidRPr="00225C4D">
        <w:rPr>
          <w:rFonts w:ascii="Times New Roman" w:hAnsi="Times New Roman"/>
          <w:color w:val="000000"/>
          <w:sz w:val="28"/>
          <w:szCs w:val="28"/>
        </w:rPr>
        <w:t>Касторенск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225C4D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56CCE">
        <w:rPr>
          <w:rFonts w:ascii="Times New Roman" w:hAnsi="Times New Roman"/>
          <w:color w:val="000000"/>
          <w:sz w:val="28"/>
          <w:szCs w:val="28"/>
        </w:rPr>
        <w:t>.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>Ведет общественные обсуждения председатель комиссии.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>4.2. Функции комиссии: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анализ представленных инициатором общественных обсуждений материалов и документации, которая подлежит рассмотрению в ходе проведения общественных обсуждений;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запрос иных необходимых материалов и информации от инициатора общественных обсуждений;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получение от соответствующих государственных органов необходимой информации об объектах экологической экспертизы, реализация которых может оказывать воздействие на окружающую среду в пределах территории </w:t>
      </w:r>
      <w:r w:rsidRPr="00225C4D">
        <w:rPr>
          <w:rFonts w:ascii="Times New Roman" w:hAnsi="Times New Roman"/>
          <w:color w:val="000000"/>
          <w:sz w:val="28"/>
          <w:szCs w:val="28"/>
        </w:rPr>
        <w:t>Касторенск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225C4D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56CCE">
        <w:rPr>
          <w:rFonts w:ascii="Times New Roman" w:hAnsi="Times New Roman"/>
          <w:color w:val="000000"/>
          <w:sz w:val="28"/>
          <w:szCs w:val="28"/>
        </w:rPr>
        <w:t>, и о результатах проведения государственной экологической экспертизы и общественной экологической экспертизы;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направление в письменной форме федеральным органам исполнительной власти в области экологической экспертизы аргументированных предложений по экологическим аспектам реализации намечаемой хозяйственной и иной деятельности;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оказание необходимого содействия и осуществление последующего контроля установленных сроков при выполнении инициатором общественных обсуждений обязанности по информированию населения о проведении общественных обсуждений и обеспечению доступа для ознакомления всех желающих с материалами и документами о деятельности, подлежащей обсуждению;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составление списка лиц, участвующих в общественных обсуждениях, включая приглашенных лиц;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установление порядка выступлений на общественных обсуждениях, проведение опросов участников обсуждений по вопросам, являющимся предметом разногласий в ходе проведения общественных обсуждений;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осуществление приема и регистрации письменных предложений и замечаний, поступивших в ходе общественных обсуждений от их участников;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оформление протокола общественных обсуждений в соответствии с настоящим Положением.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>4.3. Комиссия вправе привлекать к своей деятельности специалистов и экспертов для выполнения консультационных и экспертных работ.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>4.4. Члены комиссии при проведении общественных обсуждений вправе высказывать свое мнение по предмету общественных обсуждений, задавать вопросы всем участникам общественных обсуждений.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3B8C" w:rsidRPr="00E56CCE" w:rsidRDefault="00CF3B8C" w:rsidP="00E56CC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>5. Информирование о проведении общественных обсуждений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 xml:space="preserve">5.1. Информирование населения </w:t>
      </w:r>
      <w:r w:rsidRPr="00225C4D">
        <w:rPr>
          <w:rFonts w:ascii="Times New Roman" w:hAnsi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образования «Котовский сельсовет» Касторенского района Курской области </w:t>
      </w:r>
      <w:r w:rsidRPr="00E56CCE">
        <w:rPr>
          <w:rFonts w:ascii="Times New Roman" w:hAnsi="Times New Roman"/>
          <w:color w:val="000000"/>
          <w:sz w:val="28"/>
          <w:szCs w:val="28"/>
        </w:rPr>
        <w:t>о проведении общественных обсуждений осуществляется инициатором общественных обсуждений путем распространения соответствующего информационного сообщения и обеспечения доступа участников общественных обсуждений к материалам и документам о намечаемой хозяйственной и иной деятельности со дня опубликования информационного сообщения до дня проведения общественных обсуждений.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>5.2. Информационное сообщение об общественных обсуждениях в обязательном порядке должно содержать следующие сведения: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наименование и адрес инициатора общественных обсуждений и (или) его представителя;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вид и цели намечаемой хозяйственной и иной деятельности, предполагаемое место размещения объекта (здания и др.);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место и срок доступности материалов и документов по намечаемой хозяйственной и иной деятельности, порядок ознакомления с материалами и документами по намечаемой хозяйственной и иной деятельности;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срок и порядок приема комиссией письменных замечаний и предложений;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>время и место проведения общественных обсуждений (собрания участников) общественных обсуждений;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иную необходимую информацию.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 xml:space="preserve">5.3. Инициатор общественных обсуждений осуществляет опубликование информационного сообщения о проведении общественных обсуждений в </w:t>
      </w:r>
      <w:r w:rsidRPr="00FC5EEC">
        <w:rPr>
          <w:rFonts w:ascii="Times New Roman" w:hAnsi="Times New Roman"/>
          <w:color w:val="000000"/>
          <w:sz w:val="28"/>
          <w:szCs w:val="28"/>
        </w:rPr>
        <w:t xml:space="preserve"> газете «Вести»</w:t>
      </w:r>
      <w:r w:rsidRPr="007D29A1">
        <w:rPr>
          <w:rFonts w:ascii="Times New Roman" w:hAnsi="Times New Roman"/>
          <w:color w:val="000000"/>
          <w:sz w:val="28"/>
          <w:szCs w:val="28"/>
        </w:rPr>
        <w:t>,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 в срок, установленный в постановлении о проведении общественных обсуждений, а также вправе  разместить в сети "Интернет".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 xml:space="preserve">5.4. Уполномоченный по организации общественных </w:t>
      </w:r>
      <w:r>
        <w:rPr>
          <w:rFonts w:ascii="Times New Roman" w:hAnsi="Times New Roman"/>
          <w:color w:val="000000"/>
          <w:sz w:val="28"/>
          <w:szCs w:val="28"/>
        </w:rPr>
        <w:t>обсуждений орган А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 w:rsidRPr="00225C4D">
        <w:rPr>
          <w:rFonts w:ascii="Times New Roman" w:hAnsi="Times New Roman"/>
          <w:color w:val="000000"/>
          <w:sz w:val="28"/>
          <w:szCs w:val="28"/>
        </w:rPr>
        <w:t>Касторенск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225C4D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 в течение установленн</w:t>
      </w:r>
      <w:bookmarkStart w:id="0" w:name="_GoBack"/>
      <w:bookmarkEnd w:id="0"/>
      <w:r w:rsidRPr="00E56CCE">
        <w:rPr>
          <w:rFonts w:ascii="Times New Roman" w:hAnsi="Times New Roman"/>
          <w:color w:val="000000"/>
          <w:sz w:val="28"/>
          <w:szCs w:val="28"/>
        </w:rPr>
        <w:t>ого срока также предоставляет возможность ознакомления с материалами и документами о намечаемой хозяйственной и иной деятельности.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3B8C" w:rsidRPr="00E56CCE" w:rsidRDefault="00CF3B8C" w:rsidP="00E56CC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>6. Порядок проведения и оформления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6CCE">
        <w:rPr>
          <w:rFonts w:ascii="Times New Roman" w:hAnsi="Times New Roman"/>
          <w:color w:val="000000"/>
          <w:sz w:val="28"/>
          <w:szCs w:val="28"/>
        </w:rPr>
        <w:t>результатов общественных обсуждений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>6.1. Общественные обсуждения проводятся в назначенное время и в назначенном месте комиссией по общественным обсуждениям в форме собрания всех заинтересованных участников общественных обсуждений, с ведением протокола и предоставлением участникам общественных обсуждений возможности для выступлений по обсуждаемому вопросу.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>Комиссия осуществляет регистрацию присутствующих и выступивших участников общественных обсуждений, а также ранее поступивших и поданных непосредственно во время общественных обсуждений письменных замечаний и предложений по предмету обсуждения, ведет протокол общественных обсуждений.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>6.2. После объявления председателем комиссии предмета общественных обсуждений всем участникам общественных обсуждений предоставляется возможность высказаться о своих предпочтениях, предложениях и замечаниях по намечаемой хозяйственной и иной деятельности. При наличии технической возможности осуществляется аудиозапись или видеосъемка прохождения общественных обсуждений, копия которых впоследствии используется для составления протокола общественных обсуждений и приобщается к нему.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>6.3. По результатам общественных обсуждений комиссией составляется протокол общественных обсуждений. В протоколе общественных обсуждений указывается: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дата и место проведения общественных обсуждений;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список присутствующих членов комиссии, экспертов и консультантов;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список всех иных присутствующих, выступивших участников общественных обсуждений с указанием их фамилий, имен, отчеств, названий представляемых организаций, объединений;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вопросы,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6CCE">
        <w:rPr>
          <w:rFonts w:ascii="Times New Roman" w:hAnsi="Times New Roman"/>
          <w:color w:val="000000"/>
          <w:sz w:val="28"/>
          <w:szCs w:val="28"/>
        </w:rPr>
        <w:t>рассмотренные участниками обществ</w:t>
      </w:r>
      <w:r>
        <w:rPr>
          <w:rFonts w:ascii="Times New Roman" w:hAnsi="Times New Roman"/>
          <w:color w:val="000000"/>
          <w:sz w:val="28"/>
          <w:szCs w:val="28"/>
        </w:rPr>
        <w:t xml:space="preserve">енных обсуждений (повестка дня) 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 и содержание выступлений, сведения о принятых комиссией за весь период проведения общественных обсуждений письменных замечаниях и предложениях, с указанием их авторов;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итоги проведенных голосований, опросов присутствующих участников по обсуждаемым вопросам, предметам возникших разногласий между участниками обсуждений;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выводы комиссии по результатам общественных обсуждений об общественных предпочтениях относительно экологических аспектов обсуждаемой деятельности;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данные о способе информирования общественности о проведении общественных обсуждений (дата публикации и наименование печатного издания, размещение в других средствах массовой информации) и сведения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об обеспечении инициатором общественных обсуждений доступа общественности к материалам и документам по намечаемой хозяйственной и иной деятельности.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>6.4. Срок подготовки протокола общественных обсуждений составляет не более семи рабочих дней со дня проведения общественных обсуждений.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>6.5. Протокол общественных обсуждений оформляется в двух экземплярах, каждый экземпляр прошивается, подписывается председателем, секретарем комиссии.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>Один экземпляр протокола общественных обсуждений выдается инициатору общественных обсуждений.</w:t>
      </w:r>
    </w:p>
    <w:p w:rsidR="00CF3B8C" w:rsidRPr="00FC5EEC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C5EEC">
        <w:rPr>
          <w:rFonts w:ascii="Times New Roman" w:hAnsi="Times New Roman"/>
          <w:color w:val="000000"/>
          <w:sz w:val="28"/>
          <w:szCs w:val="28"/>
        </w:rPr>
        <w:t>6.6. Материалы по проведенным общественным обсуждениям, в том числе представленная инициатором общественных обсуждений, обосновывающая документация, протокол общественных обсуждений, хранятся уполномоченным по организации общественных обсуждений в  Администрации Касторенского района и предъявляются для ознакомления всем заинтересованным лицам. По письменному запросу граждан и организаций выдается копия протокола общественных обсуждений.</w:t>
      </w:r>
    </w:p>
    <w:p w:rsidR="00CF3B8C" w:rsidRPr="00FC5EEC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3B8C" w:rsidRPr="00E56CCE" w:rsidRDefault="00CF3B8C" w:rsidP="00D617C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>7. Финансирование проведения общественных обсуждений</w:t>
      </w:r>
    </w:p>
    <w:p w:rsidR="00CF3B8C" w:rsidRPr="00E56CCE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3B8C" w:rsidRPr="00FC5EEC" w:rsidRDefault="00CF3B8C" w:rsidP="00E56C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 xml:space="preserve">7.1. Необходимые расходы, в том числе на опубликование информационного сообщения, организацию доступа к материалам и документам о намечаемой деятельности, затраты на использование помещения для проведения общественных обсуждений и другие расходы, связанные с организацией и проведением общественных обсуждений по вопросам реализации намечаемой хозяйственной и иной деятельности, которая подлежит экологической экспертизе, несет инициатор общественных обсуждений. </w:t>
      </w:r>
      <w:r w:rsidRPr="00FC5EEC">
        <w:rPr>
          <w:rFonts w:ascii="Times New Roman" w:hAnsi="Times New Roman"/>
          <w:color w:val="000000"/>
          <w:sz w:val="28"/>
          <w:szCs w:val="28"/>
        </w:rPr>
        <w:t>Финансовое обеспечение деятельности комиссии осуществляет уполномоченный по организации общественных обсуждений отраслевой (функциональный) или территориальный орган Администрации Касторенского района.</w:t>
      </w:r>
    </w:p>
    <w:p w:rsidR="00CF3B8C" w:rsidRPr="00FC5EEC" w:rsidRDefault="00CF3B8C">
      <w:pPr>
        <w:rPr>
          <w:rFonts w:ascii="Times New Roman" w:hAnsi="Times New Roman"/>
          <w:color w:val="000000"/>
          <w:sz w:val="28"/>
          <w:szCs w:val="28"/>
        </w:rPr>
      </w:pPr>
    </w:p>
    <w:sectPr w:rsidR="00CF3B8C" w:rsidRPr="00FC5EEC" w:rsidSect="00D9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2C7"/>
    <w:rsid w:val="000275DC"/>
    <w:rsid w:val="000456EE"/>
    <w:rsid w:val="00047D00"/>
    <w:rsid w:val="00073361"/>
    <w:rsid w:val="000A1BB9"/>
    <w:rsid w:val="001475A3"/>
    <w:rsid w:val="001C22C7"/>
    <w:rsid w:val="001E362B"/>
    <w:rsid w:val="00223613"/>
    <w:rsid w:val="00225C4D"/>
    <w:rsid w:val="00272D45"/>
    <w:rsid w:val="002D6431"/>
    <w:rsid w:val="00301806"/>
    <w:rsid w:val="00385F35"/>
    <w:rsid w:val="003A7925"/>
    <w:rsid w:val="003D0360"/>
    <w:rsid w:val="00435055"/>
    <w:rsid w:val="00525479"/>
    <w:rsid w:val="00555BC1"/>
    <w:rsid w:val="005B1B11"/>
    <w:rsid w:val="005D69A3"/>
    <w:rsid w:val="00625FA6"/>
    <w:rsid w:val="00683F98"/>
    <w:rsid w:val="007119B6"/>
    <w:rsid w:val="00730F18"/>
    <w:rsid w:val="00743E01"/>
    <w:rsid w:val="007618AD"/>
    <w:rsid w:val="00790712"/>
    <w:rsid w:val="007940B8"/>
    <w:rsid w:val="007D29A1"/>
    <w:rsid w:val="007E29DB"/>
    <w:rsid w:val="00826646"/>
    <w:rsid w:val="008D6C4B"/>
    <w:rsid w:val="009309E3"/>
    <w:rsid w:val="00981645"/>
    <w:rsid w:val="00A1675F"/>
    <w:rsid w:val="00A36C08"/>
    <w:rsid w:val="00B977C1"/>
    <w:rsid w:val="00C37369"/>
    <w:rsid w:val="00C76B86"/>
    <w:rsid w:val="00CC642F"/>
    <w:rsid w:val="00CE4139"/>
    <w:rsid w:val="00CF3B8C"/>
    <w:rsid w:val="00D040E9"/>
    <w:rsid w:val="00D10558"/>
    <w:rsid w:val="00D12997"/>
    <w:rsid w:val="00D27F8B"/>
    <w:rsid w:val="00D617C5"/>
    <w:rsid w:val="00D81B23"/>
    <w:rsid w:val="00D87048"/>
    <w:rsid w:val="00D92E5E"/>
    <w:rsid w:val="00DB750F"/>
    <w:rsid w:val="00DC35A7"/>
    <w:rsid w:val="00DC4DA0"/>
    <w:rsid w:val="00DC64D8"/>
    <w:rsid w:val="00DC6C5D"/>
    <w:rsid w:val="00DF2089"/>
    <w:rsid w:val="00E56CCE"/>
    <w:rsid w:val="00E77203"/>
    <w:rsid w:val="00E95C78"/>
    <w:rsid w:val="00EC268E"/>
    <w:rsid w:val="00EE1D57"/>
    <w:rsid w:val="00EF3925"/>
    <w:rsid w:val="00EF4734"/>
    <w:rsid w:val="00F04617"/>
    <w:rsid w:val="00F73241"/>
    <w:rsid w:val="00F910F1"/>
    <w:rsid w:val="00FC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5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C6C5D"/>
  </w:style>
  <w:style w:type="paragraph" w:styleId="Footer">
    <w:name w:val="footer"/>
    <w:basedOn w:val="Normal"/>
    <w:link w:val="FooterChar"/>
    <w:uiPriority w:val="99"/>
    <w:semiHidden/>
    <w:rsid w:val="00DC6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6C5D"/>
    <w:rPr>
      <w:rFonts w:cs="Times New Roman"/>
    </w:rPr>
  </w:style>
  <w:style w:type="paragraph" w:customStyle="1" w:styleId="ConsPlusTitle">
    <w:name w:val="ConsPlusTitle"/>
    <w:uiPriority w:val="99"/>
    <w:rsid w:val="00DC6C5D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C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6C5D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DC6C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5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8</Pages>
  <Words>2586</Words>
  <Characters>14746</Characters>
  <Application>Microsoft Office Outlook</Application>
  <DocSecurity>0</DocSecurity>
  <Lines>0</Lines>
  <Paragraphs>0</Paragraphs>
  <ScaleCrop>false</ScaleCrop>
  <Company>сельсовет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User13</cp:lastModifiedBy>
  <cp:revision>7</cp:revision>
  <cp:lastPrinted>2019-11-06T11:48:00Z</cp:lastPrinted>
  <dcterms:created xsi:type="dcterms:W3CDTF">2019-11-05T13:49:00Z</dcterms:created>
  <dcterms:modified xsi:type="dcterms:W3CDTF">2019-11-06T11:52:00Z</dcterms:modified>
</cp:coreProperties>
</file>