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774032" w:rsidRPr="00774032" w:rsidRDefault="00DA528B" w:rsidP="00DA528B">
      <w:pPr>
        <w:spacing w:after="0"/>
        <w:rPr>
          <w:rFonts w:ascii="Times New Roman" w:hAnsi="Times New Roman" w:cs="Times New Roman"/>
          <w:b/>
          <w:sz w:val="24"/>
          <w:szCs w:val="24"/>
        </w:rPr>
      </w:pPr>
      <w:r>
        <w:rPr>
          <w:rFonts w:ascii="Times New Roman" w:hAnsi="Times New Roman" w:cs="Times New Roman"/>
          <w:b/>
          <w:noProof/>
          <w:sz w:val="24"/>
          <w:szCs w:val="24"/>
          <w:lang w:eastAsia="ru-RU"/>
        </w:rPr>
        <w:drawing>
          <wp:inline distT="0" distB="0" distL="0" distR="0">
            <wp:extent cx="9251950" cy="6226810"/>
            <wp:effectExtent l="19050" t="0" r="6350" b="0"/>
            <wp:docPr id="18" name="Рисунок 17" descr="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1.jpg"/>
                    <pic:cNvPicPr/>
                  </pic:nvPicPr>
                  <pic:blipFill>
                    <a:blip r:embed="rId7" cstate="print"/>
                    <a:stretch>
                      <a:fillRect/>
                    </a:stretch>
                  </pic:blipFill>
                  <pic:spPr>
                    <a:xfrm>
                      <a:off x="0" y="0"/>
                      <a:ext cx="9251950" cy="6226810"/>
                    </a:xfrm>
                    <a:prstGeom prst="rect">
                      <a:avLst/>
                    </a:prstGeom>
                  </pic:spPr>
                </pic:pic>
              </a:graphicData>
            </a:graphic>
          </wp:inline>
        </w:drawing>
      </w:r>
    </w:p>
    <w:p w:rsidR="00067C41" w:rsidRPr="000D05FB" w:rsidRDefault="00C22449" w:rsidP="009B1730">
      <w:pPr>
        <w:jc w:val="center"/>
        <w:rPr>
          <w:rFonts w:ascii="Times New Roman" w:hAnsi="Times New Roman" w:cs="Times New Roman"/>
          <w:b/>
          <w:sz w:val="36"/>
          <w:szCs w:val="36"/>
        </w:rPr>
      </w:pPr>
      <w:r w:rsidRPr="000D05FB">
        <w:rPr>
          <w:rFonts w:ascii="Times New Roman" w:hAnsi="Times New Roman" w:cs="Times New Roman"/>
          <w:b/>
          <w:sz w:val="36"/>
          <w:szCs w:val="36"/>
        </w:rPr>
        <w:lastRenderedPageBreak/>
        <w:t xml:space="preserve">Содержание дизайн-проекта </w:t>
      </w:r>
      <w:r w:rsidR="00C60B80" w:rsidRPr="000D05FB">
        <w:rPr>
          <w:rFonts w:ascii="Times New Roman" w:hAnsi="Times New Roman" w:cs="Times New Roman"/>
          <w:b/>
          <w:sz w:val="36"/>
          <w:szCs w:val="36"/>
        </w:rPr>
        <w:t>«</w:t>
      </w:r>
      <w:r w:rsidRPr="000D05FB">
        <w:rPr>
          <w:rFonts w:ascii="Times New Roman" w:hAnsi="Times New Roman" w:cs="Times New Roman"/>
          <w:b/>
          <w:sz w:val="36"/>
          <w:szCs w:val="36"/>
        </w:rPr>
        <w:t>Устройство детской площадки по ул. Строительная в п. Касторное Касторенского района Курской области</w:t>
      </w:r>
      <w:r w:rsidR="00C60B80" w:rsidRPr="000D05FB">
        <w:rPr>
          <w:rFonts w:ascii="Times New Roman" w:hAnsi="Times New Roman" w:cs="Times New Roman"/>
          <w:b/>
          <w:sz w:val="36"/>
          <w:szCs w:val="36"/>
        </w:rPr>
        <w:t>»</w:t>
      </w:r>
    </w:p>
    <w:tbl>
      <w:tblPr>
        <w:tblStyle w:val="a5"/>
        <w:tblW w:w="0" w:type="auto"/>
        <w:jc w:val="center"/>
        <w:tblInd w:w="-4087" w:type="dxa"/>
        <w:tblLook w:val="04A0"/>
      </w:tblPr>
      <w:tblGrid>
        <w:gridCol w:w="962"/>
        <w:gridCol w:w="10746"/>
        <w:gridCol w:w="1950"/>
      </w:tblGrid>
      <w:tr w:rsidR="00C22449" w:rsidTr="00C60B80">
        <w:trPr>
          <w:jc w:val="center"/>
        </w:trPr>
        <w:tc>
          <w:tcPr>
            <w:tcW w:w="962" w:type="dxa"/>
          </w:tcPr>
          <w:p w:rsidR="00C22449" w:rsidRPr="000D05FB" w:rsidRDefault="00D10372" w:rsidP="009B1730">
            <w:pPr>
              <w:jc w:val="center"/>
              <w:rPr>
                <w:rFonts w:ascii="Times New Roman" w:hAnsi="Times New Roman" w:cs="Times New Roman"/>
                <w:b/>
              </w:rPr>
            </w:pPr>
            <w:r w:rsidRPr="000D05FB">
              <w:rPr>
                <w:rFonts w:ascii="Times New Roman" w:hAnsi="Times New Roman" w:cs="Times New Roman"/>
                <w:b/>
              </w:rPr>
              <w:t>№п/п</w:t>
            </w:r>
          </w:p>
        </w:tc>
        <w:tc>
          <w:tcPr>
            <w:tcW w:w="10746" w:type="dxa"/>
          </w:tcPr>
          <w:p w:rsidR="00C22449" w:rsidRPr="000D05FB" w:rsidRDefault="00D10372" w:rsidP="009B1730">
            <w:pPr>
              <w:jc w:val="center"/>
              <w:rPr>
                <w:rFonts w:ascii="Times New Roman" w:hAnsi="Times New Roman" w:cs="Times New Roman"/>
                <w:b/>
              </w:rPr>
            </w:pPr>
            <w:r w:rsidRPr="000D05FB">
              <w:rPr>
                <w:rFonts w:ascii="Times New Roman" w:hAnsi="Times New Roman" w:cs="Times New Roman"/>
                <w:b/>
              </w:rPr>
              <w:t>Наименование</w:t>
            </w:r>
          </w:p>
        </w:tc>
        <w:tc>
          <w:tcPr>
            <w:tcW w:w="1950" w:type="dxa"/>
          </w:tcPr>
          <w:p w:rsidR="00C22449" w:rsidRPr="000D05FB" w:rsidRDefault="00D10372" w:rsidP="009B1730">
            <w:pPr>
              <w:jc w:val="center"/>
              <w:rPr>
                <w:rFonts w:ascii="Times New Roman" w:hAnsi="Times New Roman" w:cs="Times New Roman"/>
                <w:b/>
              </w:rPr>
            </w:pPr>
            <w:r w:rsidRPr="000D05FB">
              <w:rPr>
                <w:rFonts w:ascii="Times New Roman" w:hAnsi="Times New Roman" w:cs="Times New Roman"/>
                <w:b/>
              </w:rPr>
              <w:t>Номер страницы</w:t>
            </w:r>
          </w:p>
        </w:tc>
      </w:tr>
      <w:tr w:rsidR="00C22449" w:rsidTr="00C60B80">
        <w:trPr>
          <w:jc w:val="center"/>
        </w:trPr>
        <w:tc>
          <w:tcPr>
            <w:tcW w:w="962" w:type="dxa"/>
          </w:tcPr>
          <w:p w:rsidR="00C22449" w:rsidRPr="00D10372" w:rsidRDefault="00D10372" w:rsidP="009B1730">
            <w:pPr>
              <w:jc w:val="center"/>
              <w:rPr>
                <w:rFonts w:ascii="Times New Roman" w:hAnsi="Times New Roman" w:cs="Times New Roman"/>
                <w:sz w:val="24"/>
                <w:szCs w:val="24"/>
              </w:rPr>
            </w:pPr>
            <w:r>
              <w:rPr>
                <w:rFonts w:ascii="Times New Roman" w:hAnsi="Times New Roman" w:cs="Times New Roman"/>
                <w:sz w:val="24"/>
                <w:szCs w:val="24"/>
              </w:rPr>
              <w:t>1</w:t>
            </w:r>
          </w:p>
        </w:tc>
        <w:tc>
          <w:tcPr>
            <w:tcW w:w="10746" w:type="dxa"/>
          </w:tcPr>
          <w:p w:rsidR="00C22449" w:rsidRPr="00D10372" w:rsidRDefault="00D10372" w:rsidP="009B1730">
            <w:pPr>
              <w:jc w:val="center"/>
              <w:rPr>
                <w:rFonts w:ascii="Times New Roman" w:hAnsi="Times New Roman" w:cs="Times New Roman"/>
                <w:sz w:val="24"/>
                <w:szCs w:val="24"/>
              </w:rPr>
            </w:pPr>
            <w:r>
              <w:rPr>
                <w:rFonts w:ascii="Times New Roman" w:hAnsi="Times New Roman" w:cs="Times New Roman"/>
                <w:sz w:val="24"/>
                <w:szCs w:val="24"/>
              </w:rPr>
              <w:t>Техническое задание</w:t>
            </w:r>
          </w:p>
        </w:tc>
        <w:tc>
          <w:tcPr>
            <w:tcW w:w="1950" w:type="dxa"/>
          </w:tcPr>
          <w:p w:rsidR="00C22449" w:rsidRPr="00D10372" w:rsidRDefault="000D05FB" w:rsidP="009B1730">
            <w:pPr>
              <w:jc w:val="center"/>
              <w:rPr>
                <w:rFonts w:ascii="Times New Roman" w:hAnsi="Times New Roman" w:cs="Times New Roman"/>
                <w:sz w:val="24"/>
                <w:szCs w:val="24"/>
              </w:rPr>
            </w:pPr>
            <w:r>
              <w:rPr>
                <w:rFonts w:ascii="Times New Roman" w:hAnsi="Times New Roman" w:cs="Times New Roman"/>
                <w:sz w:val="24"/>
                <w:szCs w:val="24"/>
              </w:rPr>
              <w:t>3</w:t>
            </w:r>
          </w:p>
        </w:tc>
      </w:tr>
      <w:tr w:rsidR="00BC5856" w:rsidTr="00C60B80">
        <w:trPr>
          <w:jc w:val="center"/>
        </w:trPr>
        <w:tc>
          <w:tcPr>
            <w:tcW w:w="962" w:type="dxa"/>
          </w:tcPr>
          <w:p w:rsidR="00BC5856" w:rsidRDefault="002955DF" w:rsidP="009B1730">
            <w:pPr>
              <w:jc w:val="center"/>
              <w:rPr>
                <w:rFonts w:ascii="Times New Roman" w:hAnsi="Times New Roman" w:cs="Times New Roman"/>
                <w:sz w:val="24"/>
                <w:szCs w:val="24"/>
              </w:rPr>
            </w:pPr>
            <w:r>
              <w:rPr>
                <w:rFonts w:ascii="Times New Roman" w:hAnsi="Times New Roman" w:cs="Times New Roman"/>
                <w:sz w:val="24"/>
                <w:szCs w:val="24"/>
              </w:rPr>
              <w:t>2</w:t>
            </w:r>
          </w:p>
        </w:tc>
        <w:tc>
          <w:tcPr>
            <w:tcW w:w="10746" w:type="dxa"/>
          </w:tcPr>
          <w:p w:rsidR="00BC5856" w:rsidRDefault="00BC5856" w:rsidP="009B1730">
            <w:pPr>
              <w:jc w:val="center"/>
              <w:rPr>
                <w:rFonts w:ascii="Times New Roman" w:hAnsi="Times New Roman" w:cs="Times New Roman"/>
                <w:sz w:val="24"/>
                <w:szCs w:val="24"/>
              </w:rPr>
            </w:pPr>
            <w:r>
              <w:rPr>
                <w:rFonts w:ascii="Times New Roman" w:hAnsi="Times New Roman" w:cs="Times New Roman"/>
                <w:sz w:val="24"/>
                <w:szCs w:val="24"/>
              </w:rPr>
              <w:t>Пояснительная записка</w:t>
            </w:r>
          </w:p>
        </w:tc>
        <w:tc>
          <w:tcPr>
            <w:tcW w:w="1950" w:type="dxa"/>
          </w:tcPr>
          <w:p w:rsidR="00BC5856" w:rsidRDefault="00BC5856" w:rsidP="009B1730">
            <w:pPr>
              <w:jc w:val="center"/>
              <w:rPr>
                <w:rFonts w:ascii="Times New Roman" w:hAnsi="Times New Roman" w:cs="Times New Roman"/>
                <w:sz w:val="24"/>
                <w:szCs w:val="24"/>
              </w:rPr>
            </w:pPr>
            <w:r>
              <w:rPr>
                <w:rFonts w:ascii="Times New Roman" w:hAnsi="Times New Roman" w:cs="Times New Roman"/>
                <w:sz w:val="24"/>
                <w:szCs w:val="24"/>
              </w:rPr>
              <w:t>4-</w:t>
            </w:r>
            <w:r w:rsidR="000E29D5">
              <w:rPr>
                <w:rFonts w:ascii="Times New Roman" w:hAnsi="Times New Roman" w:cs="Times New Roman"/>
                <w:sz w:val="24"/>
                <w:szCs w:val="24"/>
              </w:rPr>
              <w:t>9</w:t>
            </w:r>
          </w:p>
        </w:tc>
      </w:tr>
      <w:tr w:rsidR="00C22449" w:rsidTr="00C60B80">
        <w:trPr>
          <w:jc w:val="center"/>
        </w:trPr>
        <w:tc>
          <w:tcPr>
            <w:tcW w:w="962" w:type="dxa"/>
          </w:tcPr>
          <w:p w:rsidR="00C22449" w:rsidRPr="00D10372" w:rsidRDefault="002955DF" w:rsidP="009B1730">
            <w:pPr>
              <w:jc w:val="center"/>
              <w:rPr>
                <w:rFonts w:ascii="Times New Roman" w:hAnsi="Times New Roman" w:cs="Times New Roman"/>
                <w:sz w:val="24"/>
                <w:szCs w:val="24"/>
              </w:rPr>
            </w:pPr>
            <w:r>
              <w:rPr>
                <w:rFonts w:ascii="Times New Roman" w:hAnsi="Times New Roman" w:cs="Times New Roman"/>
                <w:sz w:val="24"/>
                <w:szCs w:val="24"/>
              </w:rPr>
              <w:t>3</w:t>
            </w:r>
          </w:p>
        </w:tc>
        <w:tc>
          <w:tcPr>
            <w:tcW w:w="10746" w:type="dxa"/>
          </w:tcPr>
          <w:p w:rsidR="00C22449" w:rsidRPr="00D10372" w:rsidRDefault="004E0933" w:rsidP="009B1730">
            <w:pPr>
              <w:jc w:val="center"/>
              <w:rPr>
                <w:rFonts w:ascii="Times New Roman" w:hAnsi="Times New Roman" w:cs="Times New Roman"/>
                <w:sz w:val="24"/>
                <w:szCs w:val="24"/>
              </w:rPr>
            </w:pPr>
            <w:r>
              <w:rPr>
                <w:rFonts w:ascii="Times New Roman" w:hAnsi="Times New Roman" w:cs="Times New Roman"/>
                <w:sz w:val="24"/>
                <w:szCs w:val="24"/>
              </w:rPr>
              <w:t>Функциональная схема детской площадки</w:t>
            </w:r>
          </w:p>
        </w:tc>
        <w:tc>
          <w:tcPr>
            <w:tcW w:w="1950" w:type="dxa"/>
          </w:tcPr>
          <w:p w:rsidR="00C22449" w:rsidRPr="00D10372" w:rsidRDefault="000E29D5" w:rsidP="009B1730">
            <w:pPr>
              <w:jc w:val="center"/>
              <w:rPr>
                <w:rFonts w:ascii="Times New Roman" w:hAnsi="Times New Roman" w:cs="Times New Roman"/>
                <w:sz w:val="24"/>
                <w:szCs w:val="24"/>
              </w:rPr>
            </w:pPr>
            <w:r>
              <w:rPr>
                <w:rFonts w:ascii="Times New Roman" w:hAnsi="Times New Roman" w:cs="Times New Roman"/>
                <w:sz w:val="24"/>
                <w:szCs w:val="24"/>
              </w:rPr>
              <w:t>10</w:t>
            </w:r>
          </w:p>
        </w:tc>
      </w:tr>
      <w:tr w:rsidR="00C22449" w:rsidTr="00C60B80">
        <w:trPr>
          <w:jc w:val="center"/>
        </w:trPr>
        <w:tc>
          <w:tcPr>
            <w:tcW w:w="962" w:type="dxa"/>
          </w:tcPr>
          <w:p w:rsidR="00C22449" w:rsidRPr="00D10372" w:rsidRDefault="002955DF" w:rsidP="009B1730">
            <w:pPr>
              <w:jc w:val="center"/>
              <w:rPr>
                <w:rFonts w:ascii="Times New Roman" w:hAnsi="Times New Roman" w:cs="Times New Roman"/>
                <w:sz w:val="24"/>
                <w:szCs w:val="24"/>
              </w:rPr>
            </w:pPr>
            <w:r>
              <w:rPr>
                <w:rFonts w:ascii="Times New Roman" w:hAnsi="Times New Roman" w:cs="Times New Roman"/>
                <w:sz w:val="24"/>
                <w:szCs w:val="24"/>
              </w:rPr>
              <w:t>4</w:t>
            </w:r>
          </w:p>
        </w:tc>
        <w:tc>
          <w:tcPr>
            <w:tcW w:w="10746" w:type="dxa"/>
          </w:tcPr>
          <w:p w:rsidR="00C22449" w:rsidRPr="00D10372" w:rsidRDefault="006950D5" w:rsidP="009B1730">
            <w:pPr>
              <w:jc w:val="center"/>
              <w:rPr>
                <w:rFonts w:ascii="Times New Roman" w:hAnsi="Times New Roman" w:cs="Times New Roman"/>
                <w:sz w:val="24"/>
                <w:szCs w:val="24"/>
              </w:rPr>
            </w:pPr>
            <w:r w:rsidRPr="006950D5">
              <w:rPr>
                <w:rFonts w:ascii="Times New Roman" w:hAnsi="Times New Roman" w:cs="Times New Roman"/>
                <w:sz w:val="24"/>
                <w:szCs w:val="24"/>
              </w:rPr>
              <w:t>Описание оборудования детской площадки.</w:t>
            </w:r>
          </w:p>
        </w:tc>
        <w:tc>
          <w:tcPr>
            <w:tcW w:w="1950" w:type="dxa"/>
          </w:tcPr>
          <w:p w:rsidR="00C22449" w:rsidRPr="00D10372" w:rsidRDefault="000E29D5" w:rsidP="009B1730">
            <w:pPr>
              <w:jc w:val="center"/>
              <w:rPr>
                <w:rFonts w:ascii="Times New Roman" w:hAnsi="Times New Roman" w:cs="Times New Roman"/>
                <w:sz w:val="24"/>
                <w:szCs w:val="24"/>
              </w:rPr>
            </w:pPr>
            <w:r>
              <w:rPr>
                <w:rFonts w:ascii="Times New Roman" w:hAnsi="Times New Roman" w:cs="Times New Roman"/>
                <w:sz w:val="24"/>
                <w:szCs w:val="24"/>
              </w:rPr>
              <w:t>11-</w:t>
            </w:r>
            <w:r w:rsidR="00294066">
              <w:rPr>
                <w:rFonts w:ascii="Times New Roman" w:hAnsi="Times New Roman" w:cs="Times New Roman"/>
                <w:sz w:val="24"/>
                <w:szCs w:val="24"/>
              </w:rPr>
              <w:t>26</w:t>
            </w:r>
          </w:p>
        </w:tc>
      </w:tr>
      <w:tr w:rsidR="00C22449" w:rsidTr="00C60B80">
        <w:trPr>
          <w:jc w:val="center"/>
        </w:trPr>
        <w:tc>
          <w:tcPr>
            <w:tcW w:w="962" w:type="dxa"/>
          </w:tcPr>
          <w:p w:rsidR="00C22449" w:rsidRPr="00D10372" w:rsidRDefault="002955DF" w:rsidP="009B1730">
            <w:pPr>
              <w:jc w:val="center"/>
              <w:rPr>
                <w:rFonts w:ascii="Times New Roman" w:hAnsi="Times New Roman" w:cs="Times New Roman"/>
                <w:sz w:val="24"/>
                <w:szCs w:val="24"/>
              </w:rPr>
            </w:pPr>
            <w:r>
              <w:rPr>
                <w:rFonts w:ascii="Times New Roman" w:hAnsi="Times New Roman" w:cs="Times New Roman"/>
                <w:sz w:val="24"/>
                <w:szCs w:val="24"/>
              </w:rPr>
              <w:t>5</w:t>
            </w:r>
          </w:p>
        </w:tc>
        <w:tc>
          <w:tcPr>
            <w:tcW w:w="10746" w:type="dxa"/>
          </w:tcPr>
          <w:p w:rsidR="00C22449" w:rsidRPr="00D10372" w:rsidRDefault="00A05B5A" w:rsidP="009B1730">
            <w:pPr>
              <w:jc w:val="center"/>
              <w:rPr>
                <w:rFonts w:ascii="Times New Roman" w:hAnsi="Times New Roman" w:cs="Times New Roman"/>
                <w:sz w:val="24"/>
                <w:szCs w:val="24"/>
              </w:rPr>
            </w:pPr>
            <w:r>
              <w:rPr>
                <w:rFonts w:ascii="Times New Roman" w:hAnsi="Times New Roman" w:cs="Times New Roman"/>
                <w:sz w:val="24"/>
                <w:szCs w:val="24"/>
              </w:rPr>
              <w:t>Локально-сметный расчет</w:t>
            </w:r>
          </w:p>
        </w:tc>
        <w:tc>
          <w:tcPr>
            <w:tcW w:w="1950" w:type="dxa"/>
          </w:tcPr>
          <w:p w:rsidR="00C22449" w:rsidRPr="00D10372" w:rsidRDefault="00294066" w:rsidP="009B1730">
            <w:pPr>
              <w:jc w:val="center"/>
              <w:rPr>
                <w:rFonts w:ascii="Times New Roman" w:hAnsi="Times New Roman" w:cs="Times New Roman"/>
                <w:sz w:val="24"/>
                <w:szCs w:val="24"/>
              </w:rPr>
            </w:pPr>
            <w:r>
              <w:rPr>
                <w:rFonts w:ascii="Times New Roman" w:hAnsi="Times New Roman" w:cs="Times New Roman"/>
                <w:sz w:val="24"/>
                <w:szCs w:val="24"/>
              </w:rPr>
              <w:t>27</w:t>
            </w:r>
            <w:r w:rsidR="00A05B5A">
              <w:rPr>
                <w:rFonts w:ascii="Times New Roman" w:hAnsi="Times New Roman" w:cs="Times New Roman"/>
                <w:sz w:val="24"/>
                <w:szCs w:val="24"/>
              </w:rPr>
              <w:t>-</w:t>
            </w:r>
            <w:r w:rsidR="00CD7AAD">
              <w:rPr>
                <w:rFonts w:ascii="Times New Roman" w:hAnsi="Times New Roman" w:cs="Times New Roman"/>
                <w:sz w:val="24"/>
                <w:szCs w:val="24"/>
              </w:rPr>
              <w:t>30</w:t>
            </w:r>
          </w:p>
        </w:tc>
      </w:tr>
    </w:tbl>
    <w:p w:rsidR="00C22449" w:rsidRDefault="00C22449" w:rsidP="009B1730">
      <w:pPr>
        <w:jc w:val="center"/>
        <w:rPr>
          <w:rFonts w:ascii="Times New Roman" w:hAnsi="Times New Roman" w:cs="Times New Roman"/>
          <w:sz w:val="36"/>
          <w:szCs w:val="36"/>
        </w:rPr>
      </w:pPr>
    </w:p>
    <w:p w:rsidR="00CB45CF" w:rsidRDefault="00CB45CF" w:rsidP="009B1730">
      <w:pPr>
        <w:jc w:val="center"/>
        <w:rPr>
          <w:rFonts w:ascii="Times New Roman" w:hAnsi="Times New Roman" w:cs="Times New Roman"/>
          <w:sz w:val="36"/>
          <w:szCs w:val="36"/>
        </w:rPr>
      </w:pPr>
    </w:p>
    <w:p w:rsidR="00CB45CF" w:rsidRDefault="00CB45CF" w:rsidP="009B1730">
      <w:pPr>
        <w:jc w:val="center"/>
        <w:rPr>
          <w:rFonts w:ascii="Times New Roman" w:hAnsi="Times New Roman" w:cs="Times New Roman"/>
          <w:sz w:val="36"/>
          <w:szCs w:val="36"/>
        </w:rPr>
      </w:pPr>
    </w:p>
    <w:p w:rsidR="00CB45CF" w:rsidRDefault="00CB45CF" w:rsidP="009B1730">
      <w:pPr>
        <w:jc w:val="center"/>
        <w:rPr>
          <w:rFonts w:ascii="Times New Roman" w:hAnsi="Times New Roman" w:cs="Times New Roman"/>
          <w:sz w:val="36"/>
          <w:szCs w:val="36"/>
        </w:rPr>
      </w:pPr>
    </w:p>
    <w:p w:rsidR="00CB45CF" w:rsidRDefault="00CB45CF" w:rsidP="009B1730">
      <w:pPr>
        <w:jc w:val="center"/>
        <w:rPr>
          <w:rFonts w:ascii="Times New Roman" w:hAnsi="Times New Roman" w:cs="Times New Roman"/>
          <w:sz w:val="36"/>
          <w:szCs w:val="36"/>
        </w:rPr>
      </w:pPr>
    </w:p>
    <w:p w:rsidR="00CB45CF" w:rsidRDefault="00CB45CF" w:rsidP="009B1730">
      <w:pPr>
        <w:jc w:val="center"/>
        <w:rPr>
          <w:rFonts w:ascii="Times New Roman" w:hAnsi="Times New Roman" w:cs="Times New Roman"/>
          <w:sz w:val="36"/>
          <w:szCs w:val="36"/>
        </w:rPr>
      </w:pPr>
    </w:p>
    <w:p w:rsidR="00B638A6" w:rsidRDefault="00B638A6" w:rsidP="009B1730">
      <w:pPr>
        <w:jc w:val="center"/>
        <w:rPr>
          <w:rFonts w:ascii="Times New Roman" w:hAnsi="Times New Roman" w:cs="Times New Roman"/>
          <w:sz w:val="36"/>
          <w:szCs w:val="36"/>
        </w:rPr>
      </w:pPr>
    </w:p>
    <w:p w:rsidR="00CB45CF" w:rsidRDefault="00CB45CF" w:rsidP="009B1730">
      <w:pPr>
        <w:jc w:val="center"/>
        <w:rPr>
          <w:rFonts w:ascii="Times New Roman" w:hAnsi="Times New Roman" w:cs="Times New Roman"/>
          <w:sz w:val="36"/>
          <w:szCs w:val="36"/>
        </w:rPr>
      </w:pPr>
    </w:p>
    <w:p w:rsidR="00CB45CF" w:rsidRDefault="00CB45CF" w:rsidP="00C60B80">
      <w:pPr>
        <w:rPr>
          <w:rFonts w:ascii="Times New Roman" w:hAnsi="Times New Roman" w:cs="Times New Roman"/>
          <w:sz w:val="36"/>
          <w:szCs w:val="36"/>
        </w:rPr>
      </w:pPr>
    </w:p>
    <w:p w:rsidR="002955DF" w:rsidRDefault="002955DF" w:rsidP="00C60B80">
      <w:pPr>
        <w:rPr>
          <w:rFonts w:ascii="Times New Roman" w:hAnsi="Times New Roman" w:cs="Times New Roman"/>
          <w:sz w:val="36"/>
          <w:szCs w:val="36"/>
        </w:rPr>
      </w:pPr>
    </w:p>
    <w:p w:rsidR="00C60B80" w:rsidRPr="006D623A" w:rsidRDefault="00C60B80" w:rsidP="00C60B80">
      <w:pPr>
        <w:pStyle w:val="1"/>
        <w:jc w:val="center"/>
        <w:rPr>
          <w:b/>
        </w:rPr>
      </w:pPr>
    </w:p>
    <w:p w:rsidR="00C60B80" w:rsidRPr="00C60B80" w:rsidRDefault="00C60B80" w:rsidP="00C60B80">
      <w:pPr>
        <w:pStyle w:val="1"/>
        <w:contextualSpacing/>
        <w:jc w:val="center"/>
        <w:rPr>
          <w:b/>
          <w:sz w:val="28"/>
          <w:szCs w:val="28"/>
        </w:rPr>
      </w:pPr>
      <w:r w:rsidRPr="00C60B80">
        <w:rPr>
          <w:b/>
          <w:sz w:val="28"/>
          <w:szCs w:val="28"/>
        </w:rPr>
        <w:t>Техническое задание</w:t>
      </w:r>
    </w:p>
    <w:p w:rsidR="00C60B80" w:rsidRPr="00C60B80" w:rsidRDefault="00C60B80" w:rsidP="00C60B80">
      <w:pPr>
        <w:contextualSpacing/>
        <w:jc w:val="center"/>
        <w:rPr>
          <w:rFonts w:ascii="Times New Roman" w:hAnsi="Times New Roman" w:cs="Times New Roman"/>
          <w:b/>
          <w:bCs/>
          <w:color w:val="000000"/>
          <w:sz w:val="28"/>
          <w:szCs w:val="28"/>
        </w:rPr>
      </w:pPr>
      <w:r>
        <w:rPr>
          <w:rFonts w:ascii="Times New Roman" w:hAnsi="Times New Roman" w:cs="Times New Roman"/>
          <w:b/>
          <w:bCs/>
          <w:color w:val="000000"/>
          <w:sz w:val="28"/>
          <w:szCs w:val="28"/>
        </w:rPr>
        <w:t>«У</w:t>
      </w:r>
      <w:r w:rsidRPr="00C60B80">
        <w:rPr>
          <w:rFonts w:ascii="Times New Roman" w:hAnsi="Times New Roman" w:cs="Times New Roman"/>
          <w:b/>
          <w:bCs/>
          <w:color w:val="000000"/>
          <w:sz w:val="28"/>
          <w:szCs w:val="28"/>
        </w:rPr>
        <w:t>стройство детской площадки по ул. Строительная в поселке Касторное</w:t>
      </w:r>
      <w:r>
        <w:rPr>
          <w:rFonts w:ascii="Times New Roman" w:hAnsi="Times New Roman" w:cs="Times New Roman"/>
          <w:b/>
          <w:bCs/>
          <w:color w:val="000000"/>
          <w:sz w:val="28"/>
          <w:szCs w:val="28"/>
        </w:rPr>
        <w:t>»</w:t>
      </w:r>
    </w:p>
    <w:p w:rsidR="00C60B80" w:rsidRPr="00C60B80" w:rsidRDefault="00C60B80" w:rsidP="00C60B80">
      <w:pPr>
        <w:contextualSpacing/>
        <w:jc w:val="center"/>
        <w:rPr>
          <w:rFonts w:ascii="Times New Roman" w:hAnsi="Times New Roman" w:cs="Times New Roman"/>
          <w:b/>
          <w:sz w:val="28"/>
          <w:szCs w:val="28"/>
        </w:rPr>
      </w:pPr>
    </w:p>
    <w:p w:rsidR="00C60B80" w:rsidRPr="00C60B80" w:rsidRDefault="00C60B80" w:rsidP="00C60B80">
      <w:pPr>
        <w:spacing w:after="0"/>
        <w:ind w:firstLine="708"/>
        <w:rPr>
          <w:rFonts w:ascii="Times New Roman" w:hAnsi="Times New Roman" w:cs="Times New Roman"/>
          <w:sz w:val="28"/>
          <w:szCs w:val="28"/>
        </w:rPr>
      </w:pPr>
      <w:r w:rsidRPr="00C60B80">
        <w:rPr>
          <w:rFonts w:ascii="Times New Roman" w:hAnsi="Times New Roman" w:cs="Times New Roman"/>
          <w:bCs/>
          <w:sz w:val="28"/>
          <w:szCs w:val="28"/>
        </w:rPr>
        <w:t>1. Заказчик:</w:t>
      </w:r>
      <w:r w:rsidRPr="00C60B80">
        <w:rPr>
          <w:rFonts w:ascii="Times New Roman" w:hAnsi="Times New Roman" w:cs="Times New Roman"/>
          <w:sz w:val="28"/>
          <w:szCs w:val="28"/>
        </w:rPr>
        <w:t xml:space="preserve"> Администрация поселка Касторное Курской области.</w:t>
      </w:r>
    </w:p>
    <w:p w:rsidR="00C60B80" w:rsidRDefault="00C60B80" w:rsidP="00C60B80">
      <w:pPr>
        <w:spacing w:after="0"/>
        <w:ind w:firstLine="708"/>
        <w:rPr>
          <w:rFonts w:ascii="Times New Roman" w:hAnsi="Times New Roman" w:cs="Times New Roman"/>
          <w:bCs/>
          <w:color w:val="000000"/>
          <w:sz w:val="28"/>
          <w:szCs w:val="28"/>
        </w:rPr>
      </w:pPr>
      <w:r w:rsidRPr="00C60B80">
        <w:rPr>
          <w:rFonts w:ascii="Times New Roman" w:hAnsi="Times New Roman" w:cs="Times New Roman"/>
          <w:sz w:val="28"/>
          <w:szCs w:val="28"/>
        </w:rPr>
        <w:t xml:space="preserve">2. Наименование объекта </w:t>
      </w:r>
      <w:r>
        <w:rPr>
          <w:rFonts w:ascii="Times New Roman" w:hAnsi="Times New Roman" w:cs="Times New Roman"/>
          <w:sz w:val="28"/>
          <w:szCs w:val="28"/>
        </w:rPr>
        <w:t xml:space="preserve">: </w:t>
      </w:r>
      <w:r>
        <w:rPr>
          <w:rFonts w:ascii="Times New Roman" w:hAnsi="Times New Roman" w:cs="Times New Roman"/>
          <w:b/>
          <w:bCs/>
          <w:color w:val="000000"/>
          <w:sz w:val="28"/>
          <w:szCs w:val="28"/>
        </w:rPr>
        <w:t>У</w:t>
      </w:r>
      <w:r w:rsidRPr="00C60B80">
        <w:rPr>
          <w:rFonts w:ascii="Times New Roman" w:hAnsi="Times New Roman" w:cs="Times New Roman"/>
          <w:b/>
          <w:bCs/>
          <w:color w:val="000000"/>
          <w:sz w:val="28"/>
          <w:szCs w:val="28"/>
        </w:rPr>
        <w:t>стройство детской площадки по ул. Строительная в поселке Касторное</w:t>
      </w:r>
      <w:r w:rsidRPr="00C60B80">
        <w:rPr>
          <w:rFonts w:ascii="Times New Roman" w:hAnsi="Times New Roman" w:cs="Times New Roman"/>
          <w:bCs/>
          <w:color w:val="000000"/>
          <w:sz w:val="28"/>
          <w:szCs w:val="28"/>
        </w:rPr>
        <w:t xml:space="preserve"> </w:t>
      </w:r>
    </w:p>
    <w:p w:rsidR="00C60B80" w:rsidRDefault="00C60B80" w:rsidP="00C60B80">
      <w:pPr>
        <w:spacing w:after="0"/>
        <w:ind w:firstLine="708"/>
        <w:rPr>
          <w:rFonts w:ascii="Times New Roman" w:hAnsi="Times New Roman" w:cs="Times New Roman"/>
          <w:sz w:val="28"/>
          <w:szCs w:val="28"/>
        </w:rPr>
      </w:pPr>
      <w:r w:rsidRPr="00C60B80">
        <w:rPr>
          <w:rFonts w:ascii="Times New Roman" w:hAnsi="Times New Roman" w:cs="Times New Roman"/>
          <w:bCs/>
          <w:sz w:val="28"/>
          <w:szCs w:val="28"/>
        </w:rPr>
        <w:t xml:space="preserve">3. Место выполнения Работ: </w:t>
      </w:r>
      <w:r w:rsidRPr="00C60B80">
        <w:rPr>
          <w:rFonts w:ascii="Times New Roman" w:hAnsi="Times New Roman" w:cs="Times New Roman"/>
          <w:sz w:val="28"/>
          <w:szCs w:val="28"/>
        </w:rPr>
        <w:t>306700, Курская область, Касторенский район, поселок Касторное, ул. Строительная.</w:t>
      </w:r>
    </w:p>
    <w:p w:rsidR="00C60B80" w:rsidRDefault="00C60B80" w:rsidP="00C60B80">
      <w:pPr>
        <w:spacing w:after="0"/>
        <w:ind w:firstLine="708"/>
        <w:rPr>
          <w:rFonts w:ascii="Times New Roman" w:hAnsi="Times New Roman" w:cs="Times New Roman"/>
          <w:sz w:val="28"/>
          <w:szCs w:val="28"/>
        </w:rPr>
      </w:pPr>
      <w:r>
        <w:rPr>
          <w:rFonts w:ascii="Times New Roman" w:hAnsi="Times New Roman" w:cs="Times New Roman"/>
          <w:sz w:val="28"/>
          <w:szCs w:val="28"/>
        </w:rPr>
        <w:t xml:space="preserve">4. Основания для проектирования: Постановление Администрации </w:t>
      </w:r>
      <w:r w:rsidR="002955DF">
        <w:rPr>
          <w:rFonts w:ascii="Times New Roman" w:hAnsi="Times New Roman" w:cs="Times New Roman"/>
          <w:sz w:val="28"/>
          <w:szCs w:val="28"/>
        </w:rPr>
        <w:t xml:space="preserve"> поселка Касторное </w:t>
      </w:r>
      <w:r>
        <w:rPr>
          <w:rFonts w:ascii="Times New Roman" w:hAnsi="Times New Roman" w:cs="Times New Roman"/>
          <w:sz w:val="28"/>
          <w:szCs w:val="28"/>
        </w:rPr>
        <w:t>об утверждении муници</w:t>
      </w:r>
      <w:r w:rsidR="00984777">
        <w:rPr>
          <w:rFonts w:ascii="Times New Roman" w:hAnsi="Times New Roman" w:cs="Times New Roman"/>
          <w:sz w:val="28"/>
          <w:szCs w:val="28"/>
        </w:rPr>
        <w:t>пальной програ</w:t>
      </w:r>
      <w:r>
        <w:rPr>
          <w:rFonts w:ascii="Times New Roman" w:hAnsi="Times New Roman" w:cs="Times New Roman"/>
          <w:sz w:val="28"/>
          <w:szCs w:val="28"/>
        </w:rPr>
        <w:t>ммы «Формирование современной городской среды на территории муниципального об</w:t>
      </w:r>
      <w:r w:rsidR="00984777">
        <w:rPr>
          <w:rFonts w:ascii="Times New Roman" w:hAnsi="Times New Roman" w:cs="Times New Roman"/>
          <w:sz w:val="28"/>
          <w:szCs w:val="28"/>
        </w:rPr>
        <w:t>разования п. Касторное Касторенского района Курской области на 2017 год»</w:t>
      </w:r>
    </w:p>
    <w:p w:rsidR="00984777" w:rsidRDefault="00984777" w:rsidP="00C60B80">
      <w:pPr>
        <w:spacing w:after="0"/>
        <w:ind w:firstLine="708"/>
        <w:rPr>
          <w:rFonts w:ascii="Times New Roman" w:hAnsi="Times New Roman" w:cs="Times New Roman"/>
          <w:sz w:val="28"/>
          <w:szCs w:val="28"/>
        </w:rPr>
      </w:pPr>
      <w:r>
        <w:rPr>
          <w:rFonts w:ascii="Times New Roman" w:hAnsi="Times New Roman" w:cs="Times New Roman"/>
          <w:sz w:val="28"/>
          <w:szCs w:val="28"/>
        </w:rPr>
        <w:t>5.</w:t>
      </w:r>
      <w:r w:rsidRPr="00984777">
        <w:t xml:space="preserve"> </w:t>
      </w:r>
      <w:r w:rsidRPr="00984777">
        <w:rPr>
          <w:rFonts w:ascii="Times New Roman" w:hAnsi="Times New Roman" w:cs="Times New Roman"/>
          <w:sz w:val="28"/>
          <w:szCs w:val="28"/>
        </w:rPr>
        <w:t>Устройство детской площадки по ул. Строительная в поселке Касторное</w:t>
      </w:r>
      <w:r>
        <w:rPr>
          <w:rFonts w:ascii="Times New Roman" w:hAnsi="Times New Roman" w:cs="Times New Roman"/>
          <w:sz w:val="28"/>
          <w:szCs w:val="28"/>
        </w:rPr>
        <w:t xml:space="preserve"> </w:t>
      </w:r>
      <w:r w:rsidR="00DE2A52">
        <w:rPr>
          <w:rFonts w:ascii="Times New Roman" w:hAnsi="Times New Roman" w:cs="Times New Roman"/>
          <w:sz w:val="28"/>
          <w:szCs w:val="28"/>
        </w:rPr>
        <w:t>:  25</w:t>
      </w:r>
      <w:r w:rsidR="00DE2A52">
        <w:rPr>
          <w:rFonts w:ascii="Times New Roman" w:hAnsi="Times New Roman" w:cs="Times New Roman"/>
          <w:sz w:val="28"/>
          <w:szCs w:val="28"/>
          <w:lang w:val="en-US"/>
        </w:rPr>
        <w:t>x</w:t>
      </w:r>
      <w:r w:rsidR="00DE2A52" w:rsidRPr="00DE2A52">
        <w:rPr>
          <w:rFonts w:ascii="Times New Roman" w:hAnsi="Times New Roman" w:cs="Times New Roman"/>
          <w:sz w:val="28"/>
          <w:szCs w:val="28"/>
        </w:rPr>
        <w:t>25</w:t>
      </w:r>
      <w:r w:rsidR="00DE2A52">
        <w:rPr>
          <w:rFonts w:ascii="Times New Roman" w:hAnsi="Times New Roman" w:cs="Times New Roman"/>
          <w:sz w:val="28"/>
          <w:szCs w:val="28"/>
        </w:rPr>
        <w:t xml:space="preserve"> метров</w:t>
      </w:r>
      <w:r>
        <w:rPr>
          <w:rFonts w:ascii="Times New Roman" w:hAnsi="Times New Roman" w:cs="Times New Roman"/>
          <w:sz w:val="28"/>
          <w:szCs w:val="28"/>
        </w:rPr>
        <w:t xml:space="preserve">    </w:t>
      </w:r>
    </w:p>
    <w:p w:rsidR="00984777" w:rsidRDefault="00984777" w:rsidP="00C60B80">
      <w:pPr>
        <w:spacing w:after="0"/>
        <w:ind w:firstLine="708"/>
        <w:rPr>
          <w:rFonts w:ascii="Times New Roman" w:hAnsi="Times New Roman" w:cs="Times New Roman"/>
          <w:sz w:val="28"/>
          <w:szCs w:val="28"/>
        </w:rPr>
      </w:pPr>
      <w:r>
        <w:rPr>
          <w:rFonts w:ascii="Times New Roman" w:hAnsi="Times New Roman" w:cs="Times New Roman"/>
          <w:sz w:val="28"/>
          <w:szCs w:val="28"/>
        </w:rPr>
        <w:t>6. Возрастная категория : дети от 2 до 16лет</w:t>
      </w:r>
    </w:p>
    <w:p w:rsidR="00631574" w:rsidRPr="00631574" w:rsidRDefault="00984777" w:rsidP="00631574">
      <w:pPr>
        <w:autoSpaceDE w:val="0"/>
        <w:autoSpaceDN w:val="0"/>
        <w:adjustRightInd w:val="0"/>
        <w:spacing w:after="0" w:line="240" w:lineRule="auto"/>
        <w:ind w:firstLine="708"/>
        <w:rPr>
          <w:rFonts w:ascii="Times New Roman" w:hAnsi="Times New Roman" w:cs="Times New Roman"/>
          <w:sz w:val="28"/>
          <w:szCs w:val="28"/>
        </w:rPr>
      </w:pPr>
      <w:r>
        <w:rPr>
          <w:rFonts w:ascii="Times New Roman" w:hAnsi="Times New Roman" w:cs="Times New Roman"/>
          <w:sz w:val="28"/>
          <w:szCs w:val="28"/>
        </w:rPr>
        <w:t xml:space="preserve">7. Перечень оборудования: </w:t>
      </w:r>
      <w:r w:rsidR="007D55B3">
        <w:rPr>
          <w:rFonts w:ascii="Times New Roman" w:hAnsi="Times New Roman" w:cs="Times New Roman"/>
          <w:sz w:val="28"/>
          <w:szCs w:val="28"/>
        </w:rPr>
        <w:t>описание оборудован</w:t>
      </w:r>
      <w:r w:rsidR="00B638A6">
        <w:rPr>
          <w:rFonts w:ascii="Times New Roman" w:hAnsi="Times New Roman" w:cs="Times New Roman"/>
          <w:sz w:val="28"/>
          <w:szCs w:val="28"/>
        </w:rPr>
        <w:t>ия стр.11-26</w:t>
      </w:r>
    </w:p>
    <w:p w:rsidR="00631574" w:rsidRPr="00631574" w:rsidRDefault="00984777" w:rsidP="00631574">
      <w:pPr>
        <w:autoSpaceDE w:val="0"/>
        <w:autoSpaceDN w:val="0"/>
        <w:adjustRightInd w:val="0"/>
        <w:spacing w:after="0" w:line="240" w:lineRule="auto"/>
        <w:ind w:firstLine="708"/>
        <w:rPr>
          <w:rFonts w:ascii="Times New Roman" w:hAnsi="Times New Roman" w:cs="Times New Roman"/>
          <w:sz w:val="28"/>
          <w:szCs w:val="28"/>
        </w:rPr>
      </w:pPr>
      <w:r>
        <w:rPr>
          <w:rFonts w:ascii="Times New Roman" w:hAnsi="Times New Roman" w:cs="Times New Roman"/>
          <w:sz w:val="28"/>
          <w:szCs w:val="28"/>
        </w:rPr>
        <w:t>8.Требование к дизайн-проекту:</w:t>
      </w:r>
      <w:r w:rsidR="000D05FB">
        <w:rPr>
          <w:rFonts w:ascii="Times New Roman" w:hAnsi="Times New Roman" w:cs="Times New Roman"/>
          <w:sz w:val="28"/>
          <w:szCs w:val="28"/>
        </w:rPr>
        <w:t xml:space="preserve"> </w:t>
      </w:r>
      <w:r w:rsidR="00631574" w:rsidRPr="00631574">
        <w:rPr>
          <w:rFonts w:ascii="Times New Roman" w:hAnsi="Times New Roman" w:cs="Times New Roman"/>
          <w:sz w:val="28"/>
          <w:szCs w:val="28"/>
        </w:rPr>
        <w:t>Разместить в границах зем</w:t>
      </w:r>
      <w:r w:rsidR="002955DF">
        <w:rPr>
          <w:rFonts w:ascii="Times New Roman" w:hAnsi="Times New Roman" w:cs="Times New Roman"/>
          <w:sz w:val="28"/>
          <w:szCs w:val="28"/>
        </w:rPr>
        <w:t>ельного участка, предусмотренное</w:t>
      </w:r>
      <w:r w:rsidR="00631574" w:rsidRPr="00631574">
        <w:rPr>
          <w:rFonts w:ascii="Times New Roman" w:hAnsi="Times New Roman" w:cs="Times New Roman"/>
          <w:sz w:val="28"/>
          <w:szCs w:val="28"/>
        </w:rPr>
        <w:t xml:space="preserve"> настоящим заданием, детское игровое оборудование. Организовать места отдыха  детей и взрослых. Предусмотреть устройство ограждения территории.</w:t>
      </w:r>
    </w:p>
    <w:p w:rsidR="00984777" w:rsidRDefault="00984777" w:rsidP="00C60B80">
      <w:pPr>
        <w:spacing w:after="0"/>
        <w:ind w:firstLine="708"/>
        <w:rPr>
          <w:rFonts w:ascii="Times New Roman" w:hAnsi="Times New Roman" w:cs="Times New Roman"/>
          <w:sz w:val="28"/>
          <w:szCs w:val="28"/>
        </w:rPr>
      </w:pPr>
      <w:r>
        <w:rPr>
          <w:rFonts w:ascii="Times New Roman" w:hAnsi="Times New Roman" w:cs="Times New Roman"/>
          <w:sz w:val="28"/>
          <w:szCs w:val="28"/>
        </w:rPr>
        <w:t>9. Требования  к расчету стоимости объекта: Локально-сметный расчет должен пройти экспертизу</w:t>
      </w:r>
      <w:r w:rsidR="00401557">
        <w:rPr>
          <w:rFonts w:ascii="Times New Roman" w:hAnsi="Times New Roman" w:cs="Times New Roman"/>
          <w:sz w:val="28"/>
          <w:szCs w:val="28"/>
        </w:rPr>
        <w:t xml:space="preserve"> в комитете  по ценообразованию в Курской области.</w:t>
      </w:r>
    </w:p>
    <w:p w:rsidR="00C60B80" w:rsidRPr="007A7E29" w:rsidRDefault="00984777" w:rsidP="007A7E29">
      <w:pPr>
        <w:spacing w:after="0"/>
        <w:ind w:firstLine="708"/>
        <w:rPr>
          <w:rFonts w:ascii="Times New Roman" w:hAnsi="Times New Roman" w:cs="Times New Roman"/>
          <w:sz w:val="28"/>
          <w:szCs w:val="28"/>
        </w:rPr>
      </w:pPr>
      <w:r>
        <w:rPr>
          <w:rFonts w:ascii="Times New Roman" w:hAnsi="Times New Roman" w:cs="Times New Roman"/>
          <w:sz w:val="28"/>
          <w:szCs w:val="28"/>
        </w:rPr>
        <w:t xml:space="preserve"> </w:t>
      </w:r>
      <w:r w:rsidR="007A7E29" w:rsidRPr="007A7E29">
        <w:rPr>
          <w:rFonts w:ascii="Times New Roman" w:hAnsi="Times New Roman" w:cs="Times New Roman"/>
          <w:bCs/>
          <w:sz w:val="28"/>
          <w:szCs w:val="28"/>
        </w:rPr>
        <w:t>10.</w:t>
      </w:r>
      <w:r w:rsidR="002955DF">
        <w:rPr>
          <w:rFonts w:ascii="Times New Roman" w:hAnsi="Times New Roman" w:cs="Times New Roman"/>
          <w:bCs/>
          <w:sz w:val="28"/>
          <w:szCs w:val="28"/>
        </w:rPr>
        <w:t xml:space="preserve"> Сроки выполнения р</w:t>
      </w:r>
      <w:r w:rsidR="00C60B80" w:rsidRPr="007A7E29">
        <w:rPr>
          <w:rFonts w:ascii="Times New Roman" w:hAnsi="Times New Roman" w:cs="Times New Roman"/>
          <w:bCs/>
          <w:sz w:val="28"/>
          <w:szCs w:val="28"/>
        </w:rPr>
        <w:t>абот:</w:t>
      </w:r>
      <w:r w:rsidR="007A7E29" w:rsidRPr="007A7E29">
        <w:rPr>
          <w:rFonts w:ascii="Times New Roman" w:hAnsi="Times New Roman" w:cs="Times New Roman"/>
          <w:bCs/>
          <w:sz w:val="28"/>
          <w:szCs w:val="28"/>
        </w:rPr>
        <w:t xml:space="preserve"> </w:t>
      </w:r>
      <w:r w:rsidR="00C60B80" w:rsidRPr="007A7E29">
        <w:rPr>
          <w:rFonts w:ascii="Times New Roman" w:hAnsi="Times New Roman" w:cs="Times New Roman"/>
          <w:bCs/>
          <w:sz w:val="28"/>
          <w:szCs w:val="28"/>
        </w:rPr>
        <w:t xml:space="preserve"> </w:t>
      </w:r>
      <w:r w:rsidR="002955DF">
        <w:rPr>
          <w:rFonts w:ascii="Times New Roman" w:hAnsi="Times New Roman" w:cs="Times New Roman"/>
          <w:bCs/>
          <w:sz w:val="28"/>
          <w:szCs w:val="28"/>
        </w:rPr>
        <w:t xml:space="preserve">до декабря </w:t>
      </w:r>
      <w:r w:rsidR="007A7E29" w:rsidRPr="007A7E29">
        <w:rPr>
          <w:rFonts w:ascii="Times New Roman" w:hAnsi="Times New Roman" w:cs="Times New Roman"/>
          <w:bCs/>
          <w:sz w:val="28"/>
          <w:szCs w:val="28"/>
        </w:rPr>
        <w:t>2017 год</w:t>
      </w:r>
      <w:r w:rsidR="002955DF">
        <w:rPr>
          <w:rFonts w:ascii="Times New Roman" w:hAnsi="Times New Roman" w:cs="Times New Roman"/>
          <w:sz w:val="28"/>
          <w:szCs w:val="28"/>
        </w:rPr>
        <w:t>а</w:t>
      </w:r>
    </w:p>
    <w:p w:rsidR="000D05FB" w:rsidRDefault="000D05FB" w:rsidP="00C60B80">
      <w:pPr>
        <w:spacing w:after="0"/>
        <w:ind w:firstLine="567"/>
        <w:rPr>
          <w:rFonts w:ascii="Times New Roman" w:hAnsi="Times New Roman" w:cs="Times New Roman"/>
          <w:sz w:val="28"/>
          <w:szCs w:val="28"/>
        </w:rPr>
      </w:pPr>
    </w:p>
    <w:p w:rsidR="000D05FB" w:rsidRDefault="000D05FB" w:rsidP="00C60B80">
      <w:pPr>
        <w:spacing w:after="0"/>
        <w:ind w:firstLine="567"/>
        <w:rPr>
          <w:rFonts w:ascii="Times New Roman" w:hAnsi="Times New Roman" w:cs="Times New Roman"/>
          <w:sz w:val="28"/>
          <w:szCs w:val="28"/>
        </w:rPr>
      </w:pPr>
    </w:p>
    <w:p w:rsidR="000D05FB" w:rsidRDefault="000D05FB" w:rsidP="00C60B80">
      <w:pPr>
        <w:spacing w:after="0"/>
        <w:ind w:firstLine="567"/>
        <w:rPr>
          <w:rFonts w:ascii="Times New Roman" w:hAnsi="Times New Roman" w:cs="Times New Roman"/>
          <w:sz w:val="28"/>
          <w:szCs w:val="28"/>
        </w:rPr>
      </w:pPr>
    </w:p>
    <w:p w:rsidR="000E29D5" w:rsidRDefault="000E29D5" w:rsidP="00C60B80">
      <w:pPr>
        <w:spacing w:after="0"/>
        <w:ind w:firstLine="567"/>
        <w:rPr>
          <w:rFonts w:ascii="Times New Roman" w:hAnsi="Times New Roman" w:cs="Times New Roman"/>
          <w:sz w:val="28"/>
          <w:szCs w:val="28"/>
        </w:rPr>
      </w:pPr>
    </w:p>
    <w:p w:rsidR="00B638A6" w:rsidRDefault="00B638A6" w:rsidP="00C60B80">
      <w:pPr>
        <w:spacing w:after="0"/>
        <w:ind w:firstLine="567"/>
        <w:rPr>
          <w:rFonts w:ascii="Times New Roman" w:hAnsi="Times New Roman" w:cs="Times New Roman"/>
          <w:sz w:val="28"/>
          <w:szCs w:val="28"/>
        </w:rPr>
      </w:pPr>
    </w:p>
    <w:p w:rsidR="000E29D5" w:rsidRDefault="000E29D5" w:rsidP="00C60B80">
      <w:pPr>
        <w:spacing w:after="0"/>
        <w:ind w:firstLine="567"/>
        <w:rPr>
          <w:rFonts w:ascii="Times New Roman" w:hAnsi="Times New Roman" w:cs="Times New Roman"/>
          <w:sz w:val="28"/>
          <w:szCs w:val="28"/>
        </w:rPr>
      </w:pPr>
    </w:p>
    <w:p w:rsidR="000E29D5" w:rsidRDefault="000E29D5" w:rsidP="00C60B80">
      <w:pPr>
        <w:spacing w:after="0"/>
        <w:ind w:firstLine="567"/>
        <w:rPr>
          <w:rFonts w:ascii="Times New Roman" w:hAnsi="Times New Roman" w:cs="Times New Roman"/>
          <w:sz w:val="28"/>
          <w:szCs w:val="28"/>
        </w:rPr>
      </w:pPr>
    </w:p>
    <w:p w:rsidR="000E29D5" w:rsidRDefault="000E29D5" w:rsidP="00C60B80">
      <w:pPr>
        <w:spacing w:after="0"/>
        <w:ind w:firstLine="567"/>
        <w:rPr>
          <w:rFonts w:ascii="Times New Roman" w:hAnsi="Times New Roman" w:cs="Times New Roman"/>
          <w:sz w:val="28"/>
          <w:szCs w:val="28"/>
        </w:rPr>
      </w:pPr>
    </w:p>
    <w:p w:rsidR="0057606D" w:rsidRDefault="0057606D" w:rsidP="000E29D5">
      <w:pPr>
        <w:spacing w:after="0"/>
        <w:rPr>
          <w:rFonts w:ascii="Times New Roman" w:hAnsi="Times New Roman" w:cs="Times New Roman"/>
          <w:sz w:val="28"/>
          <w:szCs w:val="28"/>
        </w:rPr>
      </w:pPr>
    </w:p>
    <w:p w:rsidR="00B217BA" w:rsidRPr="007A7E29" w:rsidRDefault="007D55B3" w:rsidP="007A7E29">
      <w:pPr>
        <w:spacing w:after="0"/>
        <w:ind w:firstLine="567"/>
        <w:jc w:val="center"/>
        <w:rPr>
          <w:rFonts w:ascii="Times New Roman" w:hAnsi="Times New Roman" w:cs="Times New Roman"/>
          <w:b/>
          <w:sz w:val="28"/>
          <w:szCs w:val="28"/>
        </w:rPr>
      </w:pPr>
      <w:r>
        <w:rPr>
          <w:rFonts w:ascii="Times New Roman" w:hAnsi="Times New Roman" w:cs="Times New Roman"/>
          <w:b/>
          <w:sz w:val="28"/>
          <w:szCs w:val="28"/>
        </w:rPr>
        <w:t>ПОЯСНИТЕЛ</w:t>
      </w:r>
      <w:r w:rsidR="00B217BA" w:rsidRPr="007A7E29">
        <w:rPr>
          <w:rFonts w:ascii="Times New Roman" w:hAnsi="Times New Roman" w:cs="Times New Roman"/>
          <w:b/>
          <w:sz w:val="28"/>
          <w:szCs w:val="28"/>
        </w:rPr>
        <w:t>ЬНАЯ ЗАПИСКА</w:t>
      </w:r>
    </w:p>
    <w:p w:rsidR="00B217BA" w:rsidRPr="007A7E29" w:rsidRDefault="00B217BA" w:rsidP="007A7E29">
      <w:pPr>
        <w:spacing w:after="0"/>
        <w:ind w:firstLine="567"/>
        <w:jc w:val="center"/>
        <w:rPr>
          <w:rFonts w:ascii="Times New Roman" w:hAnsi="Times New Roman" w:cs="Times New Roman"/>
          <w:b/>
          <w:sz w:val="28"/>
          <w:szCs w:val="28"/>
        </w:rPr>
      </w:pPr>
      <w:r w:rsidRPr="007A7E29">
        <w:rPr>
          <w:rFonts w:ascii="Times New Roman" w:hAnsi="Times New Roman" w:cs="Times New Roman"/>
          <w:b/>
          <w:sz w:val="28"/>
          <w:szCs w:val="28"/>
        </w:rPr>
        <w:t>К ДИЗАЙН-ПРОЕКТУ «Устройство детской площадки по ул. Строительная в поселке Касторное»</w:t>
      </w:r>
    </w:p>
    <w:p w:rsidR="00B217BA" w:rsidRPr="007A7E29" w:rsidRDefault="00B217BA" w:rsidP="007A7E29">
      <w:pPr>
        <w:spacing w:after="0"/>
        <w:ind w:firstLine="567"/>
        <w:jc w:val="center"/>
        <w:rPr>
          <w:rFonts w:ascii="Times New Roman" w:hAnsi="Times New Roman" w:cs="Times New Roman"/>
          <w:b/>
          <w:sz w:val="28"/>
          <w:szCs w:val="28"/>
        </w:rPr>
      </w:pPr>
      <w:r w:rsidRPr="007A7E29">
        <w:rPr>
          <w:rFonts w:ascii="Times New Roman" w:hAnsi="Times New Roman" w:cs="Times New Roman"/>
          <w:b/>
          <w:sz w:val="28"/>
          <w:szCs w:val="28"/>
        </w:rPr>
        <w:t>Основные понятия и актуальность дизайн проекта</w:t>
      </w:r>
    </w:p>
    <w:p w:rsidR="00B217BA" w:rsidRPr="00B217BA" w:rsidRDefault="00B217BA" w:rsidP="00BC5856">
      <w:pPr>
        <w:spacing w:after="0"/>
        <w:ind w:firstLine="567"/>
        <w:jc w:val="both"/>
        <w:rPr>
          <w:rFonts w:ascii="Times New Roman" w:hAnsi="Times New Roman" w:cs="Times New Roman"/>
          <w:sz w:val="28"/>
          <w:szCs w:val="28"/>
        </w:rPr>
      </w:pPr>
      <w:r w:rsidRPr="00B217BA">
        <w:rPr>
          <w:rFonts w:ascii="Times New Roman" w:hAnsi="Times New Roman" w:cs="Times New Roman"/>
          <w:sz w:val="28"/>
          <w:szCs w:val="28"/>
        </w:rPr>
        <w:t>В настоящее время все большее значение приобретают мероприятия по улучшению окружающей среды,</w:t>
      </w:r>
      <w:r w:rsidR="007A7E29">
        <w:rPr>
          <w:rFonts w:ascii="Times New Roman" w:hAnsi="Times New Roman" w:cs="Times New Roman"/>
          <w:sz w:val="28"/>
          <w:szCs w:val="28"/>
        </w:rPr>
        <w:t xml:space="preserve"> </w:t>
      </w:r>
      <w:r w:rsidRPr="00B217BA">
        <w:rPr>
          <w:rFonts w:ascii="Times New Roman" w:hAnsi="Times New Roman" w:cs="Times New Roman"/>
          <w:sz w:val="28"/>
          <w:szCs w:val="28"/>
        </w:rPr>
        <w:t xml:space="preserve">озеленению, благоустройству городов и населенных </w:t>
      </w:r>
      <w:r w:rsidR="007A3135">
        <w:rPr>
          <w:rFonts w:ascii="Times New Roman" w:hAnsi="Times New Roman" w:cs="Times New Roman"/>
          <w:sz w:val="28"/>
          <w:szCs w:val="28"/>
        </w:rPr>
        <w:t>пунктов</w:t>
      </w:r>
      <w:r w:rsidRPr="00B217BA">
        <w:rPr>
          <w:rFonts w:ascii="Times New Roman" w:hAnsi="Times New Roman" w:cs="Times New Roman"/>
          <w:sz w:val="28"/>
          <w:szCs w:val="28"/>
        </w:rPr>
        <w:t xml:space="preserve">. Возрастает значение естественной природы в озеленение </w:t>
      </w:r>
      <w:r w:rsidR="007A3135">
        <w:rPr>
          <w:rFonts w:ascii="Times New Roman" w:hAnsi="Times New Roman" w:cs="Times New Roman"/>
          <w:sz w:val="28"/>
          <w:szCs w:val="28"/>
        </w:rPr>
        <w:t>поселка</w:t>
      </w:r>
      <w:r w:rsidRPr="00B217BA">
        <w:rPr>
          <w:rFonts w:ascii="Times New Roman" w:hAnsi="Times New Roman" w:cs="Times New Roman"/>
          <w:sz w:val="28"/>
          <w:szCs w:val="28"/>
        </w:rPr>
        <w:t>,</w:t>
      </w:r>
      <w:r w:rsidR="007A7E29">
        <w:rPr>
          <w:rFonts w:ascii="Times New Roman" w:hAnsi="Times New Roman" w:cs="Times New Roman"/>
          <w:sz w:val="28"/>
          <w:szCs w:val="28"/>
        </w:rPr>
        <w:t xml:space="preserve"> </w:t>
      </w:r>
      <w:r w:rsidRPr="00B217BA">
        <w:rPr>
          <w:rFonts w:ascii="Times New Roman" w:hAnsi="Times New Roman" w:cs="Times New Roman"/>
          <w:sz w:val="28"/>
          <w:szCs w:val="28"/>
        </w:rPr>
        <w:t>формирование его внешнего облика. И иногда стоит обратить внимание на реконструкцию «старых» парков и скверов, на</w:t>
      </w:r>
      <w:r w:rsidR="00913887">
        <w:rPr>
          <w:rFonts w:ascii="Times New Roman" w:hAnsi="Times New Roman" w:cs="Times New Roman"/>
          <w:sz w:val="28"/>
          <w:szCs w:val="28"/>
        </w:rPr>
        <w:t xml:space="preserve"> </w:t>
      </w:r>
      <w:r w:rsidRPr="00B217BA">
        <w:rPr>
          <w:rFonts w:ascii="Times New Roman" w:hAnsi="Times New Roman" w:cs="Times New Roman"/>
          <w:sz w:val="28"/>
          <w:szCs w:val="28"/>
        </w:rPr>
        <w:t>создание зон отдыха уже в сл</w:t>
      </w:r>
      <w:r w:rsidR="007A3135">
        <w:rPr>
          <w:rFonts w:ascii="Times New Roman" w:hAnsi="Times New Roman" w:cs="Times New Roman"/>
          <w:sz w:val="28"/>
          <w:szCs w:val="28"/>
        </w:rPr>
        <w:t>ожившихся условиях районов</w:t>
      </w:r>
      <w:r w:rsidRPr="00B217BA">
        <w:rPr>
          <w:rFonts w:ascii="Times New Roman" w:hAnsi="Times New Roman" w:cs="Times New Roman"/>
          <w:sz w:val="28"/>
          <w:szCs w:val="28"/>
        </w:rPr>
        <w:t xml:space="preserve"> и дворов.</w:t>
      </w:r>
    </w:p>
    <w:p w:rsidR="00B217BA" w:rsidRPr="00B217BA" w:rsidRDefault="00B217BA" w:rsidP="00BC5856">
      <w:pPr>
        <w:spacing w:after="0"/>
        <w:ind w:firstLine="567"/>
        <w:jc w:val="both"/>
        <w:rPr>
          <w:rFonts w:ascii="Times New Roman" w:hAnsi="Times New Roman" w:cs="Times New Roman"/>
          <w:sz w:val="28"/>
          <w:szCs w:val="28"/>
        </w:rPr>
      </w:pPr>
      <w:r w:rsidRPr="00B217BA">
        <w:rPr>
          <w:rFonts w:ascii="Times New Roman" w:hAnsi="Times New Roman" w:cs="Times New Roman"/>
          <w:sz w:val="28"/>
          <w:szCs w:val="28"/>
        </w:rPr>
        <w:t>Детская площадка - место, предназначенное для игры детей, дошкольного и младшего школьного возраста. Чаще</w:t>
      </w:r>
    </w:p>
    <w:p w:rsidR="00B217BA" w:rsidRPr="00B217BA" w:rsidRDefault="00B217BA" w:rsidP="00BC5856">
      <w:pPr>
        <w:spacing w:after="0"/>
        <w:jc w:val="both"/>
        <w:rPr>
          <w:rFonts w:ascii="Times New Roman" w:hAnsi="Times New Roman" w:cs="Times New Roman"/>
          <w:sz w:val="28"/>
          <w:szCs w:val="28"/>
        </w:rPr>
      </w:pPr>
      <w:r w:rsidRPr="00B217BA">
        <w:rPr>
          <w:rFonts w:ascii="Times New Roman" w:hAnsi="Times New Roman" w:cs="Times New Roman"/>
          <w:sz w:val="28"/>
          <w:szCs w:val="28"/>
        </w:rPr>
        <w:t xml:space="preserve">всего она находится в населённом пункте, </w:t>
      </w:r>
      <w:r w:rsidR="007A3135">
        <w:rPr>
          <w:rFonts w:ascii="Times New Roman" w:hAnsi="Times New Roman" w:cs="Times New Roman"/>
          <w:sz w:val="28"/>
          <w:szCs w:val="28"/>
        </w:rPr>
        <w:t>в центре поселка</w:t>
      </w:r>
      <w:r w:rsidRPr="00B217BA">
        <w:rPr>
          <w:rFonts w:ascii="Times New Roman" w:hAnsi="Times New Roman" w:cs="Times New Roman"/>
          <w:sz w:val="28"/>
          <w:szCs w:val="28"/>
        </w:rPr>
        <w:t xml:space="preserve"> или вынесена в специально предназначенное</w:t>
      </w:r>
      <w:r w:rsidR="007A7E29">
        <w:rPr>
          <w:rFonts w:ascii="Times New Roman" w:hAnsi="Times New Roman" w:cs="Times New Roman"/>
          <w:sz w:val="28"/>
          <w:szCs w:val="28"/>
        </w:rPr>
        <w:t xml:space="preserve"> </w:t>
      </w:r>
      <w:r w:rsidRPr="00B217BA">
        <w:rPr>
          <w:rFonts w:ascii="Times New Roman" w:hAnsi="Times New Roman" w:cs="Times New Roman"/>
          <w:sz w:val="28"/>
          <w:szCs w:val="28"/>
        </w:rPr>
        <w:t>для этого место (парки, скверы, зоны отдыха, санатории и т.д.). Детская площадка содержит элементы детского уличного</w:t>
      </w:r>
      <w:r w:rsidR="007A7E29">
        <w:rPr>
          <w:rFonts w:ascii="Times New Roman" w:hAnsi="Times New Roman" w:cs="Times New Roman"/>
          <w:sz w:val="28"/>
          <w:szCs w:val="28"/>
        </w:rPr>
        <w:t xml:space="preserve"> </w:t>
      </w:r>
      <w:r w:rsidRPr="00B217BA">
        <w:rPr>
          <w:rFonts w:ascii="Times New Roman" w:hAnsi="Times New Roman" w:cs="Times New Roman"/>
          <w:sz w:val="28"/>
          <w:szCs w:val="28"/>
        </w:rPr>
        <w:t>игрового оборудования, которые направлены на организацию содержательного досуга.</w:t>
      </w:r>
    </w:p>
    <w:p w:rsidR="00B217BA" w:rsidRPr="00B217BA" w:rsidRDefault="00B217BA" w:rsidP="00BC5856">
      <w:pPr>
        <w:spacing w:after="0"/>
        <w:ind w:firstLine="567"/>
        <w:jc w:val="both"/>
        <w:rPr>
          <w:rFonts w:ascii="Times New Roman" w:hAnsi="Times New Roman" w:cs="Times New Roman"/>
          <w:sz w:val="28"/>
          <w:szCs w:val="28"/>
        </w:rPr>
      </w:pPr>
      <w:r w:rsidRPr="00B217BA">
        <w:rPr>
          <w:rFonts w:ascii="Times New Roman" w:hAnsi="Times New Roman" w:cs="Times New Roman"/>
          <w:sz w:val="28"/>
          <w:szCs w:val="28"/>
        </w:rPr>
        <w:t>Игровое оборудование, в свою очередь, представляет собой набор разнообразных конструктивных сооружений,</w:t>
      </w:r>
      <w:r w:rsidR="007A7E29">
        <w:rPr>
          <w:rFonts w:ascii="Times New Roman" w:hAnsi="Times New Roman" w:cs="Times New Roman"/>
          <w:sz w:val="28"/>
          <w:szCs w:val="28"/>
        </w:rPr>
        <w:t xml:space="preserve"> </w:t>
      </w:r>
      <w:r w:rsidRPr="00B217BA">
        <w:rPr>
          <w:rFonts w:ascii="Times New Roman" w:hAnsi="Times New Roman" w:cs="Times New Roman"/>
          <w:sz w:val="28"/>
          <w:szCs w:val="28"/>
        </w:rPr>
        <w:t>способствующих физическому и умственному развитию, оказывая при этом благоприятное воздействие на социальную,</w:t>
      </w:r>
    </w:p>
    <w:p w:rsidR="00B217BA" w:rsidRPr="00B217BA" w:rsidRDefault="00B217BA" w:rsidP="00BC5856">
      <w:pPr>
        <w:spacing w:after="0"/>
        <w:jc w:val="both"/>
        <w:rPr>
          <w:rFonts w:ascii="Times New Roman" w:hAnsi="Times New Roman" w:cs="Times New Roman"/>
          <w:sz w:val="28"/>
          <w:szCs w:val="28"/>
        </w:rPr>
      </w:pPr>
      <w:r w:rsidRPr="00B217BA">
        <w:rPr>
          <w:rFonts w:ascii="Times New Roman" w:hAnsi="Times New Roman" w:cs="Times New Roman"/>
          <w:sz w:val="28"/>
          <w:szCs w:val="28"/>
        </w:rPr>
        <w:t>психологическую и культурную адаптацию ребёнка. Правильно организованная детская площадка формирует у детей</w:t>
      </w:r>
    </w:p>
    <w:p w:rsidR="00B217BA" w:rsidRPr="00B217BA" w:rsidRDefault="00B217BA" w:rsidP="00BC5856">
      <w:pPr>
        <w:spacing w:after="0"/>
        <w:jc w:val="both"/>
        <w:rPr>
          <w:rFonts w:ascii="Times New Roman" w:hAnsi="Times New Roman" w:cs="Times New Roman"/>
          <w:sz w:val="28"/>
          <w:szCs w:val="28"/>
        </w:rPr>
      </w:pPr>
      <w:r w:rsidRPr="00B217BA">
        <w:rPr>
          <w:rFonts w:ascii="Times New Roman" w:hAnsi="Times New Roman" w:cs="Times New Roman"/>
          <w:sz w:val="28"/>
          <w:szCs w:val="28"/>
        </w:rPr>
        <w:t>мотивацию к самостоятельной физической активности, личностному развитию, овладению важными навыками, развивает</w:t>
      </w:r>
      <w:r w:rsidR="007A7E29">
        <w:rPr>
          <w:rFonts w:ascii="Times New Roman" w:hAnsi="Times New Roman" w:cs="Times New Roman"/>
          <w:sz w:val="28"/>
          <w:szCs w:val="28"/>
        </w:rPr>
        <w:t xml:space="preserve"> </w:t>
      </w:r>
      <w:r w:rsidRPr="00B217BA">
        <w:rPr>
          <w:rFonts w:ascii="Times New Roman" w:hAnsi="Times New Roman" w:cs="Times New Roman"/>
          <w:sz w:val="28"/>
          <w:szCs w:val="28"/>
        </w:rPr>
        <w:t>их поведенческую культуру.</w:t>
      </w:r>
    </w:p>
    <w:p w:rsidR="00B217BA" w:rsidRPr="00B217BA" w:rsidRDefault="00B217BA" w:rsidP="00BC5856">
      <w:pPr>
        <w:spacing w:after="0"/>
        <w:ind w:firstLine="567"/>
        <w:jc w:val="both"/>
        <w:rPr>
          <w:rFonts w:ascii="Times New Roman" w:hAnsi="Times New Roman" w:cs="Times New Roman"/>
          <w:sz w:val="28"/>
          <w:szCs w:val="28"/>
        </w:rPr>
      </w:pPr>
      <w:r w:rsidRPr="00B217BA">
        <w:rPr>
          <w:rFonts w:ascii="Times New Roman" w:hAnsi="Times New Roman" w:cs="Times New Roman"/>
          <w:sz w:val="28"/>
          <w:szCs w:val="28"/>
        </w:rPr>
        <w:t>Детские уличные площадки - это самое лучшее средство направить неуемную детскую энергию в правильное русло</w:t>
      </w:r>
    </w:p>
    <w:p w:rsidR="00B217BA" w:rsidRPr="00B217BA" w:rsidRDefault="00B217BA" w:rsidP="00BC5856">
      <w:pPr>
        <w:spacing w:after="0"/>
        <w:jc w:val="both"/>
        <w:rPr>
          <w:rFonts w:ascii="Times New Roman" w:hAnsi="Times New Roman" w:cs="Times New Roman"/>
          <w:sz w:val="28"/>
          <w:szCs w:val="28"/>
        </w:rPr>
      </w:pPr>
      <w:r w:rsidRPr="00B217BA">
        <w:rPr>
          <w:rFonts w:ascii="Times New Roman" w:hAnsi="Times New Roman" w:cs="Times New Roman"/>
          <w:sz w:val="28"/>
          <w:szCs w:val="28"/>
        </w:rPr>
        <w:t>и обеспечить оптимальное сочетание «приятного» и «полезного», что всегда достигается с большим трудом, особенно в</w:t>
      </w:r>
    </w:p>
    <w:p w:rsidR="00B217BA" w:rsidRPr="00B217BA" w:rsidRDefault="00B217BA" w:rsidP="00BC5856">
      <w:pPr>
        <w:spacing w:after="0"/>
        <w:jc w:val="both"/>
        <w:rPr>
          <w:rFonts w:ascii="Times New Roman" w:hAnsi="Times New Roman" w:cs="Times New Roman"/>
          <w:sz w:val="28"/>
          <w:szCs w:val="28"/>
        </w:rPr>
      </w:pPr>
      <w:r w:rsidRPr="00B217BA">
        <w:rPr>
          <w:rFonts w:ascii="Times New Roman" w:hAnsi="Times New Roman" w:cs="Times New Roman"/>
          <w:sz w:val="28"/>
          <w:szCs w:val="28"/>
        </w:rPr>
        <w:t>вопросах, касающихся воспитания подрастающего поколения.</w:t>
      </w:r>
    </w:p>
    <w:p w:rsidR="00B217BA" w:rsidRPr="007A7E29" w:rsidRDefault="00B217BA" w:rsidP="00BC5856">
      <w:pPr>
        <w:spacing w:after="0"/>
        <w:ind w:firstLine="567"/>
        <w:jc w:val="both"/>
        <w:rPr>
          <w:rFonts w:ascii="Times New Roman" w:hAnsi="Times New Roman" w:cs="Times New Roman"/>
          <w:sz w:val="28"/>
          <w:szCs w:val="28"/>
        </w:rPr>
      </w:pPr>
      <w:r w:rsidRPr="007A7E29">
        <w:rPr>
          <w:rFonts w:ascii="Times New Roman" w:hAnsi="Times New Roman" w:cs="Times New Roman"/>
          <w:sz w:val="28"/>
          <w:szCs w:val="28"/>
        </w:rPr>
        <w:t>Естественно, детские уличные площадки должны отвечать всем существующим требованиям: они должны быть</w:t>
      </w:r>
    </w:p>
    <w:p w:rsidR="00B217BA" w:rsidRPr="007A7E29" w:rsidRDefault="00B217BA" w:rsidP="00BC5856">
      <w:pPr>
        <w:spacing w:after="0"/>
        <w:jc w:val="both"/>
        <w:rPr>
          <w:rFonts w:ascii="Times New Roman" w:hAnsi="Times New Roman" w:cs="Times New Roman"/>
          <w:sz w:val="28"/>
          <w:szCs w:val="28"/>
        </w:rPr>
      </w:pPr>
      <w:r w:rsidRPr="007A7E29">
        <w:rPr>
          <w:rFonts w:ascii="Times New Roman" w:hAnsi="Times New Roman" w:cs="Times New Roman"/>
          <w:sz w:val="28"/>
          <w:szCs w:val="28"/>
        </w:rPr>
        <w:t>невосприимчивы к воздействию мороза, влаги, или палящего летнего солнца, хорошо переносить перепады температур,</w:t>
      </w:r>
    </w:p>
    <w:p w:rsidR="00B217BA" w:rsidRPr="007A7E29" w:rsidRDefault="00B217BA" w:rsidP="00BC5856">
      <w:pPr>
        <w:spacing w:after="0"/>
        <w:jc w:val="both"/>
        <w:rPr>
          <w:rFonts w:ascii="Times New Roman" w:hAnsi="Times New Roman" w:cs="Times New Roman"/>
          <w:sz w:val="28"/>
          <w:szCs w:val="28"/>
        </w:rPr>
      </w:pPr>
      <w:r w:rsidRPr="007A7E29">
        <w:rPr>
          <w:rFonts w:ascii="Times New Roman" w:hAnsi="Times New Roman" w:cs="Times New Roman"/>
          <w:sz w:val="28"/>
          <w:szCs w:val="28"/>
        </w:rPr>
        <w:t>обеспечивать высокую устойчивость и безопасность.</w:t>
      </w:r>
    </w:p>
    <w:p w:rsidR="00B217BA" w:rsidRPr="00B217BA" w:rsidRDefault="00B217BA" w:rsidP="00BC5856">
      <w:pPr>
        <w:spacing w:after="0"/>
        <w:ind w:firstLine="567"/>
        <w:jc w:val="both"/>
        <w:rPr>
          <w:rFonts w:ascii="Times New Roman" w:hAnsi="Times New Roman" w:cs="Times New Roman"/>
          <w:sz w:val="28"/>
          <w:szCs w:val="28"/>
        </w:rPr>
      </w:pPr>
      <w:r w:rsidRPr="007A7E29">
        <w:rPr>
          <w:rFonts w:ascii="Times New Roman" w:hAnsi="Times New Roman" w:cs="Times New Roman"/>
          <w:sz w:val="28"/>
          <w:szCs w:val="28"/>
        </w:rPr>
        <w:t>Для обустройства площадок отдыха, игрового и функционального значения используются малые архитектурные</w:t>
      </w:r>
      <w:r w:rsidR="00913887">
        <w:rPr>
          <w:rFonts w:ascii="Times New Roman" w:hAnsi="Times New Roman" w:cs="Times New Roman"/>
          <w:sz w:val="28"/>
          <w:szCs w:val="28"/>
        </w:rPr>
        <w:t xml:space="preserve"> </w:t>
      </w:r>
      <w:r w:rsidRPr="007D55B3">
        <w:rPr>
          <w:rFonts w:ascii="Times New Roman" w:hAnsi="Times New Roman" w:cs="Times New Roman"/>
          <w:sz w:val="28"/>
          <w:szCs w:val="28"/>
        </w:rPr>
        <w:t>формы. Эти устройства используют как оборудование взрослых и детских площадок отдыха, для игр и физкультуры</w:t>
      </w:r>
      <w:r w:rsidR="00913887" w:rsidRPr="007D55B3">
        <w:rPr>
          <w:rFonts w:ascii="Times New Roman" w:hAnsi="Times New Roman" w:cs="Times New Roman"/>
          <w:sz w:val="28"/>
          <w:szCs w:val="28"/>
        </w:rPr>
        <w:t xml:space="preserve"> -</w:t>
      </w:r>
      <w:r w:rsidR="007A7E29">
        <w:rPr>
          <w:rFonts w:ascii="Times New Roman" w:hAnsi="Times New Roman" w:cs="Times New Roman"/>
          <w:sz w:val="28"/>
          <w:szCs w:val="28"/>
        </w:rPr>
        <w:t xml:space="preserve">скамьи, </w:t>
      </w:r>
      <w:r w:rsidRPr="00B217BA">
        <w:rPr>
          <w:rFonts w:ascii="Times New Roman" w:hAnsi="Times New Roman" w:cs="Times New Roman"/>
          <w:sz w:val="28"/>
          <w:szCs w:val="28"/>
        </w:rPr>
        <w:t xml:space="preserve"> качели, карусели, стенки для лазания, песочницы, пирамиды, горки катальные и т.д. Многие из них</w:t>
      </w:r>
      <w:r w:rsidR="00913887">
        <w:rPr>
          <w:rFonts w:ascii="Times New Roman" w:hAnsi="Times New Roman" w:cs="Times New Roman"/>
          <w:sz w:val="28"/>
          <w:szCs w:val="28"/>
        </w:rPr>
        <w:t xml:space="preserve"> </w:t>
      </w:r>
      <w:r w:rsidRPr="00B217BA">
        <w:rPr>
          <w:rFonts w:ascii="Times New Roman" w:hAnsi="Times New Roman" w:cs="Times New Roman"/>
          <w:sz w:val="28"/>
          <w:szCs w:val="28"/>
        </w:rPr>
        <w:t xml:space="preserve">выпускают </w:t>
      </w:r>
      <w:r w:rsidRPr="00B217BA">
        <w:rPr>
          <w:rFonts w:ascii="Times New Roman" w:hAnsi="Times New Roman" w:cs="Times New Roman"/>
          <w:sz w:val="28"/>
          <w:szCs w:val="28"/>
        </w:rPr>
        <w:lastRenderedPageBreak/>
        <w:t>серийно. Малые архитектурные формы выполняют полезные и важные функции, а также являются</w:t>
      </w:r>
      <w:r w:rsidR="00913887">
        <w:rPr>
          <w:rFonts w:ascii="Times New Roman" w:hAnsi="Times New Roman" w:cs="Times New Roman"/>
          <w:sz w:val="28"/>
          <w:szCs w:val="28"/>
        </w:rPr>
        <w:t xml:space="preserve"> </w:t>
      </w:r>
      <w:r w:rsidRPr="00B217BA">
        <w:rPr>
          <w:rFonts w:ascii="Times New Roman" w:hAnsi="Times New Roman" w:cs="Times New Roman"/>
          <w:sz w:val="28"/>
          <w:szCs w:val="28"/>
        </w:rPr>
        <w:t>декоративным оформлением и необходимостью.</w:t>
      </w:r>
    </w:p>
    <w:p w:rsidR="00B217BA" w:rsidRPr="00B217BA" w:rsidRDefault="00B217BA" w:rsidP="00BC5856">
      <w:pPr>
        <w:spacing w:after="0"/>
        <w:ind w:firstLine="567"/>
        <w:jc w:val="both"/>
        <w:rPr>
          <w:rFonts w:ascii="Times New Roman" w:hAnsi="Times New Roman" w:cs="Times New Roman"/>
          <w:sz w:val="28"/>
          <w:szCs w:val="28"/>
        </w:rPr>
      </w:pPr>
      <w:r w:rsidRPr="00B217BA">
        <w:rPr>
          <w:rFonts w:ascii="Times New Roman" w:hAnsi="Times New Roman" w:cs="Times New Roman"/>
          <w:sz w:val="28"/>
          <w:szCs w:val="28"/>
        </w:rPr>
        <w:t>В связи с повышением уровня жизни общества, развитием технических возможностей (появление новейших</w:t>
      </w:r>
      <w:r w:rsidR="00913887">
        <w:rPr>
          <w:rFonts w:ascii="Times New Roman" w:hAnsi="Times New Roman" w:cs="Times New Roman"/>
          <w:sz w:val="28"/>
          <w:szCs w:val="28"/>
        </w:rPr>
        <w:t xml:space="preserve"> </w:t>
      </w:r>
      <w:r w:rsidRPr="00B217BA">
        <w:rPr>
          <w:rFonts w:ascii="Times New Roman" w:hAnsi="Times New Roman" w:cs="Times New Roman"/>
          <w:sz w:val="28"/>
          <w:szCs w:val="28"/>
        </w:rPr>
        <w:t>материалов и технологий), устаревшими материалами, которые использовались ранее, и потребностью в более высоком</w:t>
      </w:r>
      <w:r w:rsidR="00913887">
        <w:rPr>
          <w:rFonts w:ascii="Times New Roman" w:hAnsi="Times New Roman" w:cs="Times New Roman"/>
          <w:sz w:val="28"/>
          <w:szCs w:val="28"/>
        </w:rPr>
        <w:t xml:space="preserve"> </w:t>
      </w:r>
      <w:r w:rsidRPr="00B217BA">
        <w:rPr>
          <w:rFonts w:ascii="Times New Roman" w:hAnsi="Times New Roman" w:cs="Times New Roman"/>
          <w:sz w:val="28"/>
          <w:szCs w:val="28"/>
        </w:rPr>
        <w:t>уровне комфортности и отсутствии зоны отдыха и развлечения детей появилась нужда в благоустройстве детской площадки</w:t>
      </w:r>
      <w:r w:rsidR="00913887">
        <w:rPr>
          <w:rFonts w:ascii="Times New Roman" w:hAnsi="Times New Roman" w:cs="Times New Roman"/>
          <w:sz w:val="28"/>
          <w:szCs w:val="28"/>
        </w:rPr>
        <w:t xml:space="preserve"> </w:t>
      </w:r>
      <w:r w:rsidR="007A3135">
        <w:rPr>
          <w:rFonts w:ascii="Times New Roman" w:hAnsi="Times New Roman" w:cs="Times New Roman"/>
          <w:sz w:val="28"/>
          <w:szCs w:val="28"/>
        </w:rPr>
        <w:t>в муниципальном образовании «п</w:t>
      </w:r>
      <w:r w:rsidRPr="00B217BA">
        <w:rPr>
          <w:rFonts w:ascii="Times New Roman" w:hAnsi="Times New Roman" w:cs="Times New Roman"/>
          <w:sz w:val="28"/>
          <w:szCs w:val="28"/>
        </w:rPr>
        <w:t xml:space="preserve">оселок </w:t>
      </w:r>
      <w:r w:rsidR="00913887">
        <w:rPr>
          <w:rFonts w:ascii="Times New Roman" w:hAnsi="Times New Roman" w:cs="Times New Roman"/>
          <w:sz w:val="28"/>
          <w:szCs w:val="28"/>
        </w:rPr>
        <w:t>Касторное</w:t>
      </w:r>
      <w:r w:rsidRPr="00B217BA">
        <w:rPr>
          <w:rFonts w:ascii="Times New Roman" w:hAnsi="Times New Roman" w:cs="Times New Roman"/>
          <w:sz w:val="28"/>
          <w:szCs w:val="28"/>
        </w:rPr>
        <w:t>» Курской области</w:t>
      </w:r>
      <w:r w:rsidR="00913887">
        <w:rPr>
          <w:rFonts w:ascii="Times New Roman" w:hAnsi="Times New Roman" w:cs="Times New Roman"/>
          <w:sz w:val="28"/>
          <w:szCs w:val="28"/>
        </w:rPr>
        <w:t>.</w:t>
      </w:r>
    </w:p>
    <w:p w:rsidR="00B217BA" w:rsidRPr="00B217BA" w:rsidRDefault="00B217BA" w:rsidP="00BC5856">
      <w:pPr>
        <w:spacing w:after="0"/>
        <w:ind w:firstLine="567"/>
        <w:jc w:val="both"/>
        <w:rPr>
          <w:rFonts w:ascii="Times New Roman" w:hAnsi="Times New Roman" w:cs="Times New Roman"/>
          <w:sz w:val="28"/>
          <w:szCs w:val="28"/>
        </w:rPr>
      </w:pPr>
      <w:r w:rsidRPr="00B217BA">
        <w:rPr>
          <w:rFonts w:ascii="Times New Roman" w:hAnsi="Times New Roman" w:cs="Times New Roman"/>
          <w:sz w:val="28"/>
          <w:szCs w:val="28"/>
        </w:rPr>
        <w:t>На территории муниципально</w:t>
      </w:r>
      <w:r w:rsidR="007A3135">
        <w:rPr>
          <w:rFonts w:ascii="Times New Roman" w:hAnsi="Times New Roman" w:cs="Times New Roman"/>
          <w:sz w:val="28"/>
          <w:szCs w:val="28"/>
        </w:rPr>
        <w:t>го образования «п</w:t>
      </w:r>
      <w:r w:rsidR="00913887">
        <w:rPr>
          <w:rFonts w:ascii="Times New Roman" w:hAnsi="Times New Roman" w:cs="Times New Roman"/>
          <w:sz w:val="28"/>
          <w:szCs w:val="28"/>
        </w:rPr>
        <w:t>оселок Касторное</w:t>
      </w:r>
      <w:r w:rsidRPr="00B217BA">
        <w:rPr>
          <w:rFonts w:ascii="Times New Roman" w:hAnsi="Times New Roman" w:cs="Times New Roman"/>
          <w:sz w:val="28"/>
          <w:szCs w:val="28"/>
        </w:rPr>
        <w:t>» прожив</w:t>
      </w:r>
      <w:r w:rsidR="00913887">
        <w:rPr>
          <w:rFonts w:ascii="Times New Roman" w:hAnsi="Times New Roman" w:cs="Times New Roman"/>
          <w:sz w:val="28"/>
          <w:szCs w:val="28"/>
        </w:rPr>
        <w:t xml:space="preserve">ает около 4,5 </w:t>
      </w:r>
      <w:r w:rsidRPr="00B217BA">
        <w:rPr>
          <w:rFonts w:ascii="Times New Roman" w:hAnsi="Times New Roman" w:cs="Times New Roman"/>
          <w:sz w:val="28"/>
          <w:szCs w:val="28"/>
        </w:rPr>
        <w:t xml:space="preserve"> тысяч человек, из них </w:t>
      </w:r>
      <w:r w:rsidR="00E6632F">
        <w:rPr>
          <w:rFonts w:ascii="Times New Roman" w:hAnsi="Times New Roman" w:cs="Times New Roman"/>
          <w:sz w:val="28"/>
          <w:szCs w:val="28"/>
        </w:rPr>
        <w:t>770</w:t>
      </w:r>
    </w:p>
    <w:p w:rsidR="00B217BA" w:rsidRPr="00B217BA" w:rsidRDefault="00B217BA" w:rsidP="00BC5856">
      <w:pPr>
        <w:spacing w:after="0"/>
        <w:jc w:val="both"/>
        <w:rPr>
          <w:rFonts w:ascii="Times New Roman" w:hAnsi="Times New Roman" w:cs="Times New Roman"/>
          <w:sz w:val="28"/>
          <w:szCs w:val="28"/>
        </w:rPr>
      </w:pPr>
      <w:r w:rsidRPr="00B217BA">
        <w:rPr>
          <w:rFonts w:ascii="Times New Roman" w:hAnsi="Times New Roman" w:cs="Times New Roman"/>
          <w:sz w:val="28"/>
          <w:szCs w:val="28"/>
        </w:rPr>
        <w:t>человек - это дети до</w:t>
      </w:r>
      <w:r w:rsidR="00E6632F">
        <w:rPr>
          <w:rFonts w:ascii="Times New Roman" w:hAnsi="Times New Roman" w:cs="Times New Roman"/>
          <w:sz w:val="28"/>
          <w:szCs w:val="28"/>
        </w:rPr>
        <w:t>17 лет, ш</w:t>
      </w:r>
      <w:r w:rsidRPr="00B217BA">
        <w:rPr>
          <w:rFonts w:ascii="Times New Roman" w:hAnsi="Times New Roman" w:cs="Times New Roman"/>
          <w:sz w:val="28"/>
          <w:szCs w:val="28"/>
        </w:rPr>
        <w:t>кольного и младшего школьного возраста. Дети данной категории имеют возможность проводить</w:t>
      </w:r>
      <w:r w:rsidR="00913887">
        <w:rPr>
          <w:rFonts w:ascii="Times New Roman" w:hAnsi="Times New Roman" w:cs="Times New Roman"/>
          <w:sz w:val="28"/>
          <w:szCs w:val="28"/>
        </w:rPr>
        <w:t xml:space="preserve"> </w:t>
      </w:r>
      <w:r w:rsidRPr="00B217BA">
        <w:rPr>
          <w:rFonts w:ascii="Times New Roman" w:hAnsi="Times New Roman" w:cs="Times New Roman"/>
          <w:sz w:val="28"/>
          <w:szCs w:val="28"/>
        </w:rPr>
        <w:t>время в специально оборудованных местах, развиваться физически и духовно только тогда, когда находятся в школе и</w:t>
      </w:r>
      <w:r w:rsidR="00913887">
        <w:rPr>
          <w:rFonts w:ascii="Times New Roman" w:hAnsi="Times New Roman" w:cs="Times New Roman"/>
          <w:sz w:val="28"/>
          <w:szCs w:val="28"/>
        </w:rPr>
        <w:t xml:space="preserve"> в </w:t>
      </w:r>
      <w:r w:rsidRPr="00B217BA">
        <w:rPr>
          <w:rFonts w:ascii="Times New Roman" w:hAnsi="Times New Roman" w:cs="Times New Roman"/>
          <w:sz w:val="28"/>
          <w:szCs w:val="28"/>
        </w:rPr>
        <w:t>детских садах. В будни и выходные дни многие дети предоставлены сами себе. Особенно остро стоит проблема в летний</w:t>
      </w:r>
      <w:r w:rsidR="00913887">
        <w:rPr>
          <w:rFonts w:ascii="Times New Roman" w:hAnsi="Times New Roman" w:cs="Times New Roman"/>
          <w:sz w:val="28"/>
          <w:szCs w:val="28"/>
        </w:rPr>
        <w:t xml:space="preserve"> </w:t>
      </w:r>
      <w:r w:rsidRPr="00B217BA">
        <w:rPr>
          <w:rFonts w:ascii="Times New Roman" w:hAnsi="Times New Roman" w:cs="Times New Roman"/>
          <w:sz w:val="28"/>
          <w:szCs w:val="28"/>
        </w:rPr>
        <w:t xml:space="preserve">период, когда в школе нет занятий, так как на территории поселка </w:t>
      </w:r>
      <w:r w:rsidR="00913887">
        <w:rPr>
          <w:rFonts w:ascii="Times New Roman" w:hAnsi="Times New Roman" w:cs="Times New Roman"/>
          <w:sz w:val="28"/>
          <w:szCs w:val="28"/>
        </w:rPr>
        <w:t>Касторное</w:t>
      </w:r>
      <w:r w:rsidRPr="00B217BA">
        <w:rPr>
          <w:rFonts w:ascii="Times New Roman" w:hAnsi="Times New Roman" w:cs="Times New Roman"/>
          <w:sz w:val="28"/>
          <w:szCs w:val="28"/>
        </w:rPr>
        <w:t xml:space="preserve"> </w:t>
      </w:r>
      <w:r w:rsidR="007A3135">
        <w:rPr>
          <w:rFonts w:ascii="Times New Roman" w:hAnsi="Times New Roman" w:cs="Times New Roman"/>
          <w:sz w:val="28"/>
          <w:szCs w:val="28"/>
        </w:rPr>
        <w:t xml:space="preserve">в районе улиц: Строительная, Завьялова, 20 лет Победы, </w:t>
      </w:r>
      <w:r w:rsidRPr="007A3135">
        <w:rPr>
          <w:rFonts w:ascii="Times New Roman" w:hAnsi="Times New Roman" w:cs="Times New Roman"/>
          <w:sz w:val="28"/>
          <w:szCs w:val="28"/>
        </w:rPr>
        <w:t>отсутствуют детские игровые</w:t>
      </w:r>
      <w:r w:rsidR="007A3135" w:rsidRPr="007A3135">
        <w:rPr>
          <w:rFonts w:ascii="Times New Roman" w:hAnsi="Times New Roman" w:cs="Times New Roman"/>
          <w:sz w:val="28"/>
          <w:szCs w:val="28"/>
        </w:rPr>
        <w:t xml:space="preserve"> и спортивные</w:t>
      </w:r>
      <w:r w:rsidRPr="007A3135">
        <w:rPr>
          <w:rFonts w:ascii="Times New Roman" w:hAnsi="Times New Roman" w:cs="Times New Roman"/>
          <w:sz w:val="28"/>
          <w:szCs w:val="28"/>
        </w:rPr>
        <w:t xml:space="preserve"> площадки</w:t>
      </w:r>
      <w:r w:rsidR="007A3135" w:rsidRPr="007A3135">
        <w:rPr>
          <w:rFonts w:ascii="Times New Roman" w:hAnsi="Times New Roman" w:cs="Times New Roman"/>
          <w:sz w:val="28"/>
          <w:szCs w:val="28"/>
        </w:rPr>
        <w:t>.</w:t>
      </w:r>
      <w:r w:rsidRPr="007A3135">
        <w:rPr>
          <w:rFonts w:ascii="Times New Roman" w:hAnsi="Times New Roman" w:cs="Times New Roman"/>
          <w:sz w:val="28"/>
          <w:szCs w:val="28"/>
        </w:rPr>
        <w:t xml:space="preserve"> </w:t>
      </w:r>
    </w:p>
    <w:p w:rsidR="00B217BA" w:rsidRPr="00B217BA" w:rsidRDefault="00B217BA" w:rsidP="00BC5856">
      <w:pPr>
        <w:spacing w:after="0"/>
        <w:ind w:firstLine="567"/>
        <w:jc w:val="both"/>
        <w:rPr>
          <w:rFonts w:ascii="Times New Roman" w:hAnsi="Times New Roman" w:cs="Times New Roman"/>
          <w:sz w:val="28"/>
          <w:szCs w:val="28"/>
        </w:rPr>
      </w:pPr>
      <w:r w:rsidRPr="00B217BA">
        <w:rPr>
          <w:rFonts w:ascii="Times New Roman" w:hAnsi="Times New Roman" w:cs="Times New Roman"/>
          <w:sz w:val="28"/>
          <w:szCs w:val="28"/>
        </w:rPr>
        <w:t>Обустройство детской площадки малыми формами создаст условия для физического развития всех возрастов на</w:t>
      </w:r>
      <w:r w:rsidR="00E6632F">
        <w:rPr>
          <w:rFonts w:ascii="Times New Roman" w:hAnsi="Times New Roman" w:cs="Times New Roman"/>
          <w:sz w:val="28"/>
          <w:szCs w:val="28"/>
        </w:rPr>
        <w:t xml:space="preserve"> </w:t>
      </w:r>
      <w:r w:rsidRPr="00B217BA">
        <w:rPr>
          <w:rFonts w:ascii="Times New Roman" w:hAnsi="Times New Roman" w:cs="Times New Roman"/>
          <w:sz w:val="28"/>
          <w:szCs w:val="28"/>
        </w:rPr>
        <w:t>территории поселка, даст возможность детям выплеснуть энергию в полезном время</w:t>
      </w:r>
      <w:r w:rsidR="00E6632F">
        <w:rPr>
          <w:rFonts w:ascii="Times New Roman" w:hAnsi="Times New Roman" w:cs="Times New Roman"/>
          <w:sz w:val="28"/>
          <w:szCs w:val="28"/>
        </w:rPr>
        <w:t xml:space="preserve"> </w:t>
      </w:r>
      <w:r w:rsidRPr="00B217BA">
        <w:rPr>
          <w:rFonts w:ascii="Times New Roman" w:hAnsi="Times New Roman" w:cs="Times New Roman"/>
          <w:sz w:val="28"/>
          <w:szCs w:val="28"/>
        </w:rPr>
        <w:t>провождении, увеличит возможность</w:t>
      </w:r>
      <w:r w:rsidR="00E6632F">
        <w:rPr>
          <w:rFonts w:ascii="Times New Roman" w:hAnsi="Times New Roman" w:cs="Times New Roman"/>
          <w:sz w:val="28"/>
          <w:szCs w:val="28"/>
        </w:rPr>
        <w:t xml:space="preserve"> </w:t>
      </w:r>
      <w:r w:rsidRPr="00B217BA">
        <w:rPr>
          <w:rFonts w:ascii="Times New Roman" w:hAnsi="Times New Roman" w:cs="Times New Roman"/>
          <w:sz w:val="28"/>
          <w:szCs w:val="28"/>
        </w:rPr>
        <w:t>для родителей лучше контролировать детей, а также активно общаться с ними на детской площадке. Там дети находятся в</w:t>
      </w:r>
      <w:r w:rsidR="00E6632F">
        <w:rPr>
          <w:rFonts w:ascii="Times New Roman" w:hAnsi="Times New Roman" w:cs="Times New Roman"/>
          <w:sz w:val="28"/>
          <w:szCs w:val="28"/>
        </w:rPr>
        <w:t xml:space="preserve"> </w:t>
      </w:r>
      <w:r w:rsidRPr="00B217BA">
        <w:rPr>
          <w:rFonts w:ascii="Times New Roman" w:hAnsi="Times New Roman" w:cs="Times New Roman"/>
          <w:sz w:val="28"/>
          <w:szCs w:val="28"/>
        </w:rPr>
        <w:t>безопасности, получая необходимый для их организма заряд бодрости и здоровья.</w:t>
      </w:r>
    </w:p>
    <w:p w:rsidR="00E6632F" w:rsidRDefault="00B217BA" w:rsidP="00BC5856">
      <w:pPr>
        <w:spacing w:after="0"/>
        <w:ind w:firstLine="567"/>
        <w:jc w:val="both"/>
        <w:rPr>
          <w:rFonts w:ascii="Times New Roman" w:hAnsi="Times New Roman" w:cs="Times New Roman"/>
          <w:sz w:val="28"/>
          <w:szCs w:val="28"/>
        </w:rPr>
      </w:pPr>
      <w:r w:rsidRPr="00B217BA">
        <w:rPr>
          <w:rFonts w:ascii="Times New Roman" w:hAnsi="Times New Roman" w:cs="Times New Roman"/>
          <w:sz w:val="28"/>
          <w:szCs w:val="28"/>
        </w:rPr>
        <w:t>Этот комплекс детской игровой площадки станет зоной воспитания добрых отношений, а для самых маленьких</w:t>
      </w:r>
      <w:r w:rsidR="00E6632F">
        <w:rPr>
          <w:rFonts w:ascii="Times New Roman" w:hAnsi="Times New Roman" w:cs="Times New Roman"/>
          <w:sz w:val="28"/>
          <w:szCs w:val="28"/>
        </w:rPr>
        <w:t xml:space="preserve"> </w:t>
      </w:r>
      <w:r w:rsidRPr="00B217BA">
        <w:rPr>
          <w:rFonts w:ascii="Times New Roman" w:hAnsi="Times New Roman" w:cs="Times New Roman"/>
          <w:sz w:val="28"/>
          <w:szCs w:val="28"/>
        </w:rPr>
        <w:t>граждан поселка - уютным городком для игр. Данный проект имеет большую значимость для детей и их родителей.</w:t>
      </w:r>
    </w:p>
    <w:p w:rsidR="00B217BA" w:rsidRPr="00E6632F" w:rsidRDefault="00027BB5" w:rsidP="00BC5856">
      <w:pPr>
        <w:spacing w:after="0"/>
        <w:ind w:firstLine="567"/>
        <w:jc w:val="center"/>
        <w:rPr>
          <w:rFonts w:ascii="Times New Roman" w:hAnsi="Times New Roman" w:cs="Times New Roman"/>
          <w:b/>
          <w:sz w:val="28"/>
          <w:szCs w:val="28"/>
        </w:rPr>
      </w:pPr>
      <w:r>
        <w:rPr>
          <w:rFonts w:ascii="Times New Roman" w:hAnsi="Times New Roman" w:cs="Times New Roman"/>
          <w:b/>
          <w:sz w:val="28"/>
          <w:szCs w:val="28"/>
        </w:rPr>
        <w:t>Цель дизайн-</w:t>
      </w:r>
      <w:r w:rsidR="00B217BA" w:rsidRPr="00E6632F">
        <w:rPr>
          <w:rFonts w:ascii="Times New Roman" w:hAnsi="Times New Roman" w:cs="Times New Roman"/>
          <w:b/>
          <w:sz w:val="28"/>
          <w:szCs w:val="28"/>
        </w:rPr>
        <w:t>проекта</w:t>
      </w:r>
    </w:p>
    <w:p w:rsidR="00B217BA" w:rsidRPr="00B217BA" w:rsidRDefault="00B217BA" w:rsidP="00BC5856">
      <w:pPr>
        <w:spacing w:after="0"/>
        <w:ind w:firstLine="567"/>
        <w:jc w:val="both"/>
        <w:rPr>
          <w:rFonts w:ascii="Times New Roman" w:hAnsi="Times New Roman" w:cs="Times New Roman"/>
          <w:sz w:val="28"/>
          <w:szCs w:val="28"/>
        </w:rPr>
      </w:pPr>
      <w:r w:rsidRPr="00B217BA">
        <w:rPr>
          <w:rFonts w:ascii="Times New Roman" w:hAnsi="Times New Roman" w:cs="Times New Roman"/>
          <w:sz w:val="28"/>
          <w:szCs w:val="28"/>
        </w:rPr>
        <w:t>Создание целостной и гармоничной развивающей, обучающей, воспитывающей, оздоровляющей предметно-пространст</w:t>
      </w:r>
      <w:r w:rsidR="00027BB5">
        <w:rPr>
          <w:rFonts w:ascii="Times New Roman" w:hAnsi="Times New Roman" w:cs="Times New Roman"/>
          <w:sz w:val="28"/>
          <w:szCs w:val="28"/>
        </w:rPr>
        <w:t>венной среды на территории МО «п</w:t>
      </w:r>
      <w:r w:rsidRPr="00B217BA">
        <w:rPr>
          <w:rFonts w:ascii="Times New Roman" w:hAnsi="Times New Roman" w:cs="Times New Roman"/>
          <w:sz w:val="28"/>
          <w:szCs w:val="28"/>
        </w:rPr>
        <w:t xml:space="preserve">оселок </w:t>
      </w:r>
      <w:r w:rsidR="00E6632F">
        <w:rPr>
          <w:rFonts w:ascii="Times New Roman" w:hAnsi="Times New Roman" w:cs="Times New Roman"/>
          <w:sz w:val="28"/>
          <w:szCs w:val="28"/>
        </w:rPr>
        <w:t>Касторное</w:t>
      </w:r>
      <w:r w:rsidRPr="00B217BA">
        <w:rPr>
          <w:rFonts w:ascii="Times New Roman" w:hAnsi="Times New Roman" w:cs="Times New Roman"/>
          <w:sz w:val="28"/>
          <w:szCs w:val="28"/>
        </w:rPr>
        <w:t>», различными способами влияющей на различные аспекты</w:t>
      </w:r>
      <w:r w:rsidR="00E6632F">
        <w:rPr>
          <w:rFonts w:ascii="Times New Roman" w:hAnsi="Times New Roman" w:cs="Times New Roman"/>
          <w:sz w:val="28"/>
          <w:szCs w:val="28"/>
        </w:rPr>
        <w:t xml:space="preserve"> </w:t>
      </w:r>
      <w:r w:rsidRPr="00B217BA">
        <w:rPr>
          <w:rFonts w:ascii="Times New Roman" w:hAnsi="Times New Roman" w:cs="Times New Roman"/>
          <w:sz w:val="28"/>
          <w:szCs w:val="28"/>
        </w:rPr>
        <w:t>взросления детей: культурного, физического и нравственного.</w:t>
      </w:r>
    </w:p>
    <w:p w:rsidR="00B217BA" w:rsidRPr="00E6632F" w:rsidRDefault="00B217BA" w:rsidP="00BC5856">
      <w:pPr>
        <w:spacing w:after="0"/>
        <w:ind w:firstLine="567"/>
        <w:jc w:val="center"/>
        <w:rPr>
          <w:rFonts w:ascii="Times New Roman" w:hAnsi="Times New Roman" w:cs="Times New Roman"/>
          <w:b/>
          <w:sz w:val="28"/>
          <w:szCs w:val="28"/>
        </w:rPr>
      </w:pPr>
      <w:r w:rsidRPr="00E6632F">
        <w:rPr>
          <w:rFonts w:ascii="Times New Roman" w:hAnsi="Times New Roman" w:cs="Times New Roman"/>
          <w:b/>
          <w:sz w:val="28"/>
          <w:szCs w:val="28"/>
        </w:rPr>
        <w:t>Задачи дизайн проекта</w:t>
      </w:r>
    </w:p>
    <w:p w:rsidR="00B217BA" w:rsidRDefault="00B217BA" w:rsidP="00BC5856">
      <w:pPr>
        <w:spacing w:after="0"/>
        <w:ind w:firstLine="567"/>
        <w:jc w:val="both"/>
        <w:rPr>
          <w:rFonts w:ascii="Times New Roman" w:hAnsi="Times New Roman" w:cs="Times New Roman"/>
          <w:sz w:val="28"/>
          <w:szCs w:val="28"/>
        </w:rPr>
      </w:pPr>
      <w:r w:rsidRPr="00B217BA">
        <w:rPr>
          <w:rFonts w:ascii="Times New Roman" w:hAnsi="Times New Roman" w:cs="Times New Roman"/>
          <w:sz w:val="28"/>
          <w:szCs w:val="28"/>
        </w:rPr>
        <w:t>Создание комплекса детской игровой площадки.</w:t>
      </w:r>
    </w:p>
    <w:p w:rsidR="00B217BA" w:rsidRPr="00B217BA" w:rsidRDefault="00B217BA" w:rsidP="00BC5856">
      <w:pPr>
        <w:spacing w:after="0"/>
        <w:ind w:firstLine="567"/>
        <w:jc w:val="both"/>
        <w:rPr>
          <w:rFonts w:ascii="Times New Roman" w:hAnsi="Times New Roman" w:cs="Times New Roman"/>
          <w:sz w:val="28"/>
          <w:szCs w:val="28"/>
        </w:rPr>
      </w:pPr>
      <w:r w:rsidRPr="00B217BA">
        <w:rPr>
          <w:rFonts w:ascii="Times New Roman" w:hAnsi="Times New Roman" w:cs="Times New Roman"/>
          <w:sz w:val="28"/>
          <w:szCs w:val="28"/>
        </w:rPr>
        <w:t>Благоустрой</w:t>
      </w:r>
      <w:r w:rsidR="00027BB5">
        <w:rPr>
          <w:rFonts w:ascii="Times New Roman" w:hAnsi="Times New Roman" w:cs="Times New Roman"/>
          <w:sz w:val="28"/>
          <w:szCs w:val="28"/>
        </w:rPr>
        <w:t xml:space="preserve">ство территории детской игровой </w:t>
      </w:r>
      <w:r w:rsidRPr="00B217BA">
        <w:rPr>
          <w:rFonts w:ascii="Times New Roman" w:hAnsi="Times New Roman" w:cs="Times New Roman"/>
          <w:sz w:val="28"/>
          <w:szCs w:val="28"/>
        </w:rPr>
        <w:t>площадки</w:t>
      </w:r>
      <w:r w:rsidR="00027BB5">
        <w:rPr>
          <w:rFonts w:ascii="Times New Roman" w:hAnsi="Times New Roman" w:cs="Times New Roman"/>
          <w:sz w:val="28"/>
          <w:szCs w:val="28"/>
        </w:rPr>
        <w:t>.</w:t>
      </w:r>
    </w:p>
    <w:p w:rsidR="00B217BA" w:rsidRPr="00BC5856" w:rsidRDefault="00B217BA" w:rsidP="00BC5856">
      <w:pPr>
        <w:spacing w:after="0"/>
        <w:ind w:firstLine="567"/>
        <w:jc w:val="center"/>
        <w:rPr>
          <w:rFonts w:ascii="Times New Roman" w:hAnsi="Times New Roman" w:cs="Times New Roman"/>
          <w:b/>
          <w:sz w:val="28"/>
          <w:szCs w:val="28"/>
        </w:rPr>
      </w:pPr>
      <w:r w:rsidRPr="00BC5856">
        <w:rPr>
          <w:rFonts w:ascii="Times New Roman" w:hAnsi="Times New Roman" w:cs="Times New Roman"/>
          <w:b/>
          <w:sz w:val="28"/>
          <w:szCs w:val="28"/>
        </w:rPr>
        <w:t>Характеристика месторасп</w:t>
      </w:r>
      <w:r w:rsidR="00BC5856">
        <w:rPr>
          <w:rFonts w:ascii="Times New Roman" w:hAnsi="Times New Roman" w:cs="Times New Roman"/>
          <w:b/>
          <w:sz w:val="28"/>
          <w:szCs w:val="28"/>
        </w:rPr>
        <w:t>оложении проектируемого объекта</w:t>
      </w:r>
    </w:p>
    <w:p w:rsidR="00B217BA" w:rsidRPr="00B217BA" w:rsidRDefault="00027BB5" w:rsidP="00BC5856">
      <w:pPr>
        <w:spacing w:after="0"/>
        <w:ind w:firstLine="567"/>
        <w:jc w:val="both"/>
        <w:rPr>
          <w:rFonts w:ascii="Times New Roman" w:hAnsi="Times New Roman" w:cs="Times New Roman"/>
          <w:sz w:val="28"/>
          <w:szCs w:val="28"/>
        </w:rPr>
      </w:pPr>
      <w:r>
        <w:rPr>
          <w:rFonts w:ascii="Times New Roman" w:hAnsi="Times New Roman" w:cs="Times New Roman"/>
          <w:sz w:val="28"/>
          <w:szCs w:val="28"/>
        </w:rPr>
        <w:lastRenderedPageBreak/>
        <w:t>Данный дизайн-</w:t>
      </w:r>
      <w:r w:rsidR="00B217BA" w:rsidRPr="00B217BA">
        <w:rPr>
          <w:rFonts w:ascii="Times New Roman" w:hAnsi="Times New Roman" w:cs="Times New Roman"/>
          <w:sz w:val="28"/>
          <w:szCs w:val="28"/>
        </w:rPr>
        <w:t>проект детской игровой площадки будет реализовываться на территории муниципального</w:t>
      </w:r>
    </w:p>
    <w:p w:rsidR="00B217BA" w:rsidRPr="00B217BA" w:rsidRDefault="00027BB5" w:rsidP="00BC5856">
      <w:pPr>
        <w:spacing w:after="0"/>
        <w:jc w:val="both"/>
        <w:rPr>
          <w:rFonts w:ascii="Times New Roman" w:hAnsi="Times New Roman" w:cs="Times New Roman"/>
          <w:sz w:val="28"/>
          <w:szCs w:val="28"/>
        </w:rPr>
      </w:pPr>
      <w:r>
        <w:rPr>
          <w:rFonts w:ascii="Times New Roman" w:hAnsi="Times New Roman" w:cs="Times New Roman"/>
          <w:sz w:val="28"/>
          <w:szCs w:val="28"/>
        </w:rPr>
        <w:t>образования «п</w:t>
      </w:r>
      <w:r w:rsidR="00E6632F">
        <w:rPr>
          <w:rFonts w:ascii="Times New Roman" w:hAnsi="Times New Roman" w:cs="Times New Roman"/>
          <w:sz w:val="28"/>
          <w:szCs w:val="28"/>
        </w:rPr>
        <w:t>оселок Касторное</w:t>
      </w:r>
      <w:r w:rsidR="00B217BA" w:rsidRPr="00B217BA">
        <w:rPr>
          <w:rFonts w:ascii="Times New Roman" w:hAnsi="Times New Roman" w:cs="Times New Roman"/>
          <w:sz w:val="28"/>
          <w:szCs w:val="28"/>
        </w:rPr>
        <w:t>» Курской области по адресу: 306716 Курская обл., Касторенский р-н, п.</w:t>
      </w:r>
      <w:r w:rsidR="00E6632F">
        <w:rPr>
          <w:rFonts w:ascii="Times New Roman" w:hAnsi="Times New Roman" w:cs="Times New Roman"/>
          <w:sz w:val="28"/>
          <w:szCs w:val="28"/>
        </w:rPr>
        <w:t>Касторное</w:t>
      </w:r>
      <w:r w:rsidR="00B217BA" w:rsidRPr="00B217BA">
        <w:rPr>
          <w:rFonts w:ascii="Times New Roman" w:hAnsi="Times New Roman" w:cs="Times New Roman"/>
          <w:sz w:val="28"/>
          <w:szCs w:val="28"/>
        </w:rPr>
        <w:t>, ул.</w:t>
      </w:r>
      <w:r w:rsidR="00E6632F">
        <w:rPr>
          <w:rFonts w:ascii="Times New Roman" w:hAnsi="Times New Roman" w:cs="Times New Roman"/>
          <w:sz w:val="28"/>
          <w:szCs w:val="28"/>
        </w:rPr>
        <w:t xml:space="preserve">Строительная </w:t>
      </w:r>
      <w:r w:rsidR="000E33B2">
        <w:rPr>
          <w:rFonts w:ascii="Times New Roman" w:hAnsi="Times New Roman" w:cs="Times New Roman"/>
          <w:sz w:val="28"/>
          <w:szCs w:val="28"/>
        </w:rPr>
        <w:t>д.</w:t>
      </w:r>
      <w:r>
        <w:rPr>
          <w:rFonts w:ascii="Times New Roman" w:hAnsi="Times New Roman" w:cs="Times New Roman"/>
          <w:sz w:val="28"/>
          <w:szCs w:val="28"/>
        </w:rPr>
        <w:t>30</w:t>
      </w:r>
      <w:r w:rsidR="007D55B3">
        <w:rPr>
          <w:rFonts w:ascii="Times New Roman" w:hAnsi="Times New Roman" w:cs="Times New Roman"/>
          <w:sz w:val="28"/>
          <w:szCs w:val="28"/>
        </w:rPr>
        <w:t>.</w:t>
      </w:r>
    </w:p>
    <w:p w:rsidR="00B217BA" w:rsidRPr="00027BB5" w:rsidRDefault="00B217BA" w:rsidP="00BC5856">
      <w:pPr>
        <w:spacing w:after="0"/>
        <w:ind w:firstLine="567"/>
        <w:jc w:val="both"/>
        <w:rPr>
          <w:rFonts w:ascii="Times New Roman" w:hAnsi="Times New Roman" w:cs="Times New Roman"/>
          <w:sz w:val="28"/>
          <w:szCs w:val="28"/>
        </w:rPr>
      </w:pPr>
      <w:r w:rsidRPr="00B217BA">
        <w:rPr>
          <w:rFonts w:ascii="Times New Roman" w:hAnsi="Times New Roman" w:cs="Times New Roman"/>
          <w:sz w:val="28"/>
          <w:szCs w:val="28"/>
        </w:rPr>
        <w:t>На улице</w:t>
      </w:r>
      <w:r w:rsidR="000E33B2">
        <w:rPr>
          <w:rFonts w:ascii="Times New Roman" w:hAnsi="Times New Roman" w:cs="Times New Roman"/>
          <w:sz w:val="28"/>
          <w:szCs w:val="28"/>
        </w:rPr>
        <w:t xml:space="preserve"> Строительная </w:t>
      </w:r>
      <w:r w:rsidRPr="00B217BA">
        <w:rPr>
          <w:rFonts w:ascii="Times New Roman" w:hAnsi="Times New Roman" w:cs="Times New Roman"/>
          <w:sz w:val="28"/>
          <w:szCs w:val="28"/>
        </w:rPr>
        <w:t xml:space="preserve"> поселка </w:t>
      </w:r>
      <w:r w:rsidR="000E33B2">
        <w:rPr>
          <w:rFonts w:ascii="Times New Roman" w:hAnsi="Times New Roman" w:cs="Times New Roman"/>
          <w:sz w:val="28"/>
          <w:szCs w:val="28"/>
        </w:rPr>
        <w:t>Касторное</w:t>
      </w:r>
      <w:r w:rsidRPr="00B217BA">
        <w:rPr>
          <w:rFonts w:ascii="Times New Roman" w:hAnsi="Times New Roman" w:cs="Times New Roman"/>
          <w:sz w:val="28"/>
          <w:szCs w:val="28"/>
        </w:rPr>
        <w:t xml:space="preserve"> имеется территория, которая подходит для устройства детской игровой</w:t>
      </w:r>
      <w:r w:rsidR="00B962D0">
        <w:rPr>
          <w:rFonts w:ascii="Times New Roman" w:hAnsi="Times New Roman" w:cs="Times New Roman"/>
          <w:sz w:val="28"/>
          <w:szCs w:val="28"/>
        </w:rPr>
        <w:t xml:space="preserve"> </w:t>
      </w:r>
      <w:r w:rsidRPr="00B217BA">
        <w:rPr>
          <w:rFonts w:ascii="Times New Roman" w:hAnsi="Times New Roman" w:cs="Times New Roman"/>
          <w:sz w:val="28"/>
          <w:szCs w:val="28"/>
        </w:rPr>
        <w:t xml:space="preserve">площадки. </w:t>
      </w:r>
      <w:r w:rsidR="000E33B2">
        <w:rPr>
          <w:rFonts w:ascii="Times New Roman" w:hAnsi="Times New Roman" w:cs="Times New Roman"/>
          <w:sz w:val="28"/>
          <w:szCs w:val="28"/>
        </w:rPr>
        <w:t xml:space="preserve">Около </w:t>
      </w:r>
      <w:r w:rsidR="00027BB5">
        <w:rPr>
          <w:rFonts w:ascii="Times New Roman" w:hAnsi="Times New Roman" w:cs="Times New Roman"/>
          <w:sz w:val="28"/>
          <w:szCs w:val="28"/>
        </w:rPr>
        <w:t xml:space="preserve">дома № 30 по ул. Строительная </w:t>
      </w:r>
      <w:r w:rsidRPr="00B217BA">
        <w:rPr>
          <w:rFonts w:ascii="Times New Roman" w:hAnsi="Times New Roman" w:cs="Times New Roman"/>
          <w:sz w:val="28"/>
          <w:szCs w:val="28"/>
        </w:rPr>
        <w:t xml:space="preserve">имеется пространство, на территории которого </w:t>
      </w:r>
      <w:r w:rsidR="000E33B2">
        <w:rPr>
          <w:rFonts w:ascii="Times New Roman" w:hAnsi="Times New Roman" w:cs="Times New Roman"/>
          <w:sz w:val="28"/>
          <w:szCs w:val="28"/>
        </w:rPr>
        <w:t>будет установлена детская площадка.</w:t>
      </w:r>
      <w:r w:rsidRPr="00B217BA">
        <w:rPr>
          <w:rFonts w:ascii="Times New Roman" w:hAnsi="Times New Roman" w:cs="Times New Roman"/>
          <w:sz w:val="28"/>
          <w:szCs w:val="28"/>
        </w:rPr>
        <w:t xml:space="preserve"> Однако данная территория требует благоустройства: </w:t>
      </w:r>
      <w:r w:rsidR="007D55B3">
        <w:rPr>
          <w:rFonts w:ascii="Times New Roman" w:hAnsi="Times New Roman" w:cs="Times New Roman"/>
          <w:sz w:val="28"/>
          <w:szCs w:val="28"/>
        </w:rPr>
        <w:t xml:space="preserve">необходимо оградить </w:t>
      </w:r>
      <w:r w:rsidRPr="00B217BA">
        <w:rPr>
          <w:rFonts w:ascii="Times New Roman" w:hAnsi="Times New Roman" w:cs="Times New Roman"/>
          <w:sz w:val="28"/>
          <w:szCs w:val="28"/>
        </w:rPr>
        <w:t xml:space="preserve">территорию площадки, </w:t>
      </w:r>
      <w:r w:rsidR="007D55B3">
        <w:rPr>
          <w:rFonts w:ascii="Times New Roman" w:hAnsi="Times New Roman" w:cs="Times New Roman"/>
          <w:sz w:val="28"/>
          <w:szCs w:val="28"/>
        </w:rPr>
        <w:t xml:space="preserve"> </w:t>
      </w:r>
      <w:r w:rsidR="007D55B3" w:rsidRPr="00027BB5">
        <w:rPr>
          <w:rFonts w:ascii="Times New Roman" w:hAnsi="Times New Roman" w:cs="Times New Roman"/>
          <w:sz w:val="28"/>
          <w:szCs w:val="28"/>
        </w:rPr>
        <w:t>установить лавочки и урны</w:t>
      </w:r>
      <w:r w:rsidRPr="00027BB5">
        <w:rPr>
          <w:rFonts w:ascii="Times New Roman" w:hAnsi="Times New Roman" w:cs="Times New Roman"/>
          <w:sz w:val="28"/>
          <w:szCs w:val="28"/>
        </w:rPr>
        <w:t>.</w:t>
      </w:r>
    </w:p>
    <w:p w:rsidR="00B217BA" w:rsidRPr="00027BB5" w:rsidRDefault="00B217BA" w:rsidP="00BC5856">
      <w:pPr>
        <w:spacing w:after="0"/>
        <w:ind w:firstLine="567"/>
        <w:jc w:val="both"/>
        <w:rPr>
          <w:rFonts w:ascii="Times New Roman" w:hAnsi="Times New Roman" w:cs="Times New Roman"/>
          <w:sz w:val="28"/>
          <w:szCs w:val="28"/>
        </w:rPr>
      </w:pPr>
      <w:r w:rsidRPr="00027BB5">
        <w:rPr>
          <w:rFonts w:ascii="Times New Roman" w:hAnsi="Times New Roman" w:cs="Times New Roman"/>
          <w:sz w:val="28"/>
          <w:szCs w:val="28"/>
        </w:rPr>
        <w:t>В соответствии с утвержденным градостроительным планом данная территория находится в</w:t>
      </w:r>
      <w:r w:rsidR="00027BB5" w:rsidRPr="00027BB5">
        <w:rPr>
          <w:rFonts w:ascii="Times New Roman" w:hAnsi="Times New Roman" w:cs="Times New Roman"/>
          <w:sz w:val="28"/>
          <w:szCs w:val="28"/>
        </w:rPr>
        <w:t xml:space="preserve"> зоне Ж-1 (зона застройки индивидуальными  жилыми домами)</w:t>
      </w:r>
      <w:r w:rsidRPr="00027BB5">
        <w:rPr>
          <w:rFonts w:ascii="Times New Roman" w:hAnsi="Times New Roman" w:cs="Times New Roman"/>
          <w:sz w:val="28"/>
          <w:szCs w:val="28"/>
        </w:rPr>
        <w:t>.</w:t>
      </w:r>
    </w:p>
    <w:p w:rsidR="00B217BA" w:rsidRPr="00B217BA" w:rsidRDefault="00B217BA" w:rsidP="00027BB5">
      <w:pPr>
        <w:spacing w:after="0"/>
        <w:ind w:firstLine="567"/>
        <w:jc w:val="both"/>
        <w:rPr>
          <w:rFonts w:ascii="Times New Roman" w:hAnsi="Times New Roman" w:cs="Times New Roman"/>
          <w:sz w:val="28"/>
          <w:szCs w:val="28"/>
        </w:rPr>
      </w:pPr>
      <w:r w:rsidRPr="00027BB5">
        <w:rPr>
          <w:rFonts w:ascii="Times New Roman" w:hAnsi="Times New Roman" w:cs="Times New Roman"/>
          <w:sz w:val="28"/>
          <w:szCs w:val="28"/>
        </w:rPr>
        <w:t>Территория со</w:t>
      </w:r>
      <w:r w:rsidR="00027BB5">
        <w:rPr>
          <w:rFonts w:ascii="Times New Roman" w:hAnsi="Times New Roman" w:cs="Times New Roman"/>
          <w:sz w:val="28"/>
          <w:szCs w:val="28"/>
        </w:rPr>
        <w:t xml:space="preserve"> всех сторон защищена от ветра</w:t>
      </w:r>
      <w:r w:rsidRPr="00027BB5">
        <w:rPr>
          <w:rFonts w:ascii="Times New Roman" w:hAnsi="Times New Roman" w:cs="Times New Roman"/>
          <w:sz w:val="28"/>
          <w:szCs w:val="28"/>
        </w:rPr>
        <w:t>.</w:t>
      </w:r>
      <w:r w:rsidR="00027BB5">
        <w:rPr>
          <w:rFonts w:ascii="Times New Roman" w:hAnsi="Times New Roman" w:cs="Times New Roman"/>
          <w:sz w:val="28"/>
          <w:szCs w:val="28"/>
        </w:rPr>
        <w:t xml:space="preserve"> Имеются зеленые насаждения.</w:t>
      </w:r>
      <w:r w:rsidRPr="00027BB5">
        <w:rPr>
          <w:rFonts w:ascii="Times New Roman" w:hAnsi="Times New Roman" w:cs="Times New Roman"/>
          <w:sz w:val="28"/>
          <w:szCs w:val="28"/>
        </w:rPr>
        <w:t xml:space="preserve"> </w:t>
      </w:r>
    </w:p>
    <w:p w:rsidR="00B217BA" w:rsidRPr="00B217BA" w:rsidRDefault="00B217BA" w:rsidP="00BC5856">
      <w:pPr>
        <w:spacing w:after="0"/>
        <w:ind w:firstLine="567"/>
        <w:jc w:val="both"/>
        <w:rPr>
          <w:rFonts w:ascii="Times New Roman" w:hAnsi="Times New Roman" w:cs="Times New Roman"/>
          <w:sz w:val="28"/>
          <w:szCs w:val="28"/>
        </w:rPr>
      </w:pPr>
      <w:r w:rsidRPr="00B217BA">
        <w:rPr>
          <w:rFonts w:ascii="Times New Roman" w:hAnsi="Times New Roman" w:cs="Times New Roman"/>
          <w:sz w:val="28"/>
          <w:szCs w:val="28"/>
        </w:rPr>
        <w:t xml:space="preserve">Площадь участка Кв.м. </w:t>
      </w:r>
      <w:r w:rsidR="00BC5856">
        <w:rPr>
          <w:rFonts w:ascii="Times New Roman" w:hAnsi="Times New Roman" w:cs="Times New Roman"/>
          <w:sz w:val="28"/>
          <w:szCs w:val="28"/>
        </w:rPr>
        <w:t>625</w:t>
      </w:r>
    </w:p>
    <w:p w:rsidR="00B217BA" w:rsidRPr="00B962D0" w:rsidRDefault="00B217BA" w:rsidP="00B962D0">
      <w:pPr>
        <w:spacing w:after="0"/>
        <w:ind w:firstLine="567"/>
        <w:jc w:val="center"/>
        <w:rPr>
          <w:rFonts w:ascii="Times New Roman" w:hAnsi="Times New Roman" w:cs="Times New Roman"/>
          <w:b/>
          <w:sz w:val="28"/>
          <w:szCs w:val="28"/>
        </w:rPr>
      </w:pPr>
      <w:r w:rsidRPr="00B962D0">
        <w:rPr>
          <w:rFonts w:ascii="Times New Roman" w:hAnsi="Times New Roman" w:cs="Times New Roman"/>
          <w:b/>
          <w:sz w:val="28"/>
          <w:szCs w:val="28"/>
        </w:rPr>
        <w:t>Объемно-планировачные решения</w:t>
      </w:r>
    </w:p>
    <w:p w:rsidR="00B217BA" w:rsidRDefault="00B217BA" w:rsidP="00BC5856">
      <w:pPr>
        <w:spacing w:after="0"/>
        <w:ind w:firstLine="567"/>
        <w:jc w:val="both"/>
        <w:rPr>
          <w:rFonts w:ascii="Times New Roman" w:hAnsi="Times New Roman" w:cs="Times New Roman"/>
          <w:sz w:val="28"/>
          <w:szCs w:val="28"/>
        </w:rPr>
      </w:pPr>
      <w:r w:rsidRPr="00B217BA">
        <w:rPr>
          <w:rFonts w:ascii="Times New Roman" w:hAnsi="Times New Roman" w:cs="Times New Roman"/>
          <w:sz w:val="28"/>
          <w:szCs w:val="28"/>
        </w:rPr>
        <w:t xml:space="preserve">Площадь проектируемого объекта составляет </w:t>
      </w:r>
      <w:r w:rsidR="007D55B3">
        <w:rPr>
          <w:rFonts w:ascii="Times New Roman" w:hAnsi="Times New Roman" w:cs="Times New Roman"/>
          <w:sz w:val="28"/>
          <w:szCs w:val="28"/>
        </w:rPr>
        <w:t>625</w:t>
      </w:r>
      <w:r w:rsidRPr="00B217BA">
        <w:rPr>
          <w:rFonts w:ascii="Times New Roman" w:hAnsi="Times New Roman" w:cs="Times New Roman"/>
          <w:sz w:val="28"/>
          <w:szCs w:val="28"/>
        </w:rPr>
        <w:t xml:space="preserve"> кв.м.</w:t>
      </w:r>
    </w:p>
    <w:p w:rsidR="00B217BA" w:rsidRPr="00B217BA" w:rsidRDefault="00B217BA" w:rsidP="00BC5856">
      <w:pPr>
        <w:spacing w:after="0"/>
        <w:ind w:firstLine="567"/>
        <w:jc w:val="both"/>
        <w:rPr>
          <w:rFonts w:ascii="Times New Roman" w:hAnsi="Times New Roman" w:cs="Times New Roman"/>
          <w:sz w:val="28"/>
          <w:szCs w:val="28"/>
        </w:rPr>
      </w:pPr>
      <w:r w:rsidRPr="00B217BA">
        <w:rPr>
          <w:rFonts w:ascii="Times New Roman" w:hAnsi="Times New Roman" w:cs="Times New Roman"/>
          <w:sz w:val="28"/>
          <w:szCs w:val="28"/>
        </w:rPr>
        <w:t>Габариты детско</w:t>
      </w:r>
      <w:r w:rsidR="007D55B3">
        <w:rPr>
          <w:rFonts w:ascii="Times New Roman" w:hAnsi="Times New Roman" w:cs="Times New Roman"/>
          <w:sz w:val="28"/>
          <w:szCs w:val="28"/>
        </w:rPr>
        <w:t>й игровой площадки составляют 25м х 25</w:t>
      </w:r>
      <w:r w:rsidRPr="00B217BA">
        <w:rPr>
          <w:rFonts w:ascii="Times New Roman" w:hAnsi="Times New Roman" w:cs="Times New Roman"/>
          <w:sz w:val="28"/>
          <w:szCs w:val="28"/>
        </w:rPr>
        <w:t>м.</w:t>
      </w:r>
    </w:p>
    <w:p w:rsidR="00B217BA" w:rsidRPr="00B217BA" w:rsidRDefault="00B217BA" w:rsidP="00C24A65">
      <w:pPr>
        <w:spacing w:after="0"/>
        <w:ind w:firstLine="567"/>
        <w:jc w:val="both"/>
        <w:rPr>
          <w:rFonts w:ascii="Times New Roman" w:hAnsi="Times New Roman" w:cs="Times New Roman"/>
          <w:sz w:val="28"/>
          <w:szCs w:val="28"/>
        </w:rPr>
      </w:pPr>
      <w:r w:rsidRPr="00B217BA">
        <w:rPr>
          <w:rFonts w:ascii="Times New Roman" w:hAnsi="Times New Roman" w:cs="Times New Roman"/>
          <w:sz w:val="28"/>
          <w:szCs w:val="28"/>
        </w:rPr>
        <w:t xml:space="preserve">Функциональная схема - план площадки с обозначением </w:t>
      </w:r>
      <w:r w:rsidR="00C32B2D">
        <w:rPr>
          <w:rFonts w:ascii="Times New Roman" w:hAnsi="Times New Roman" w:cs="Times New Roman"/>
          <w:sz w:val="28"/>
          <w:szCs w:val="28"/>
        </w:rPr>
        <w:t>игровых комплексов</w:t>
      </w:r>
      <w:r w:rsidR="00ED391D">
        <w:rPr>
          <w:rFonts w:ascii="Times New Roman" w:hAnsi="Times New Roman" w:cs="Times New Roman"/>
          <w:sz w:val="28"/>
          <w:szCs w:val="28"/>
        </w:rPr>
        <w:t xml:space="preserve"> </w:t>
      </w:r>
      <w:r w:rsidRPr="00B217BA">
        <w:rPr>
          <w:rFonts w:ascii="Times New Roman" w:hAnsi="Times New Roman" w:cs="Times New Roman"/>
          <w:sz w:val="28"/>
          <w:szCs w:val="28"/>
        </w:rPr>
        <w:t xml:space="preserve">и т.д. представлена </w:t>
      </w:r>
      <w:r w:rsidR="00BC5856">
        <w:rPr>
          <w:rFonts w:ascii="Times New Roman" w:hAnsi="Times New Roman" w:cs="Times New Roman"/>
          <w:sz w:val="28"/>
          <w:szCs w:val="28"/>
        </w:rPr>
        <w:t>на</w:t>
      </w:r>
      <w:r w:rsidR="00C24A65">
        <w:rPr>
          <w:sz w:val="28"/>
          <w:szCs w:val="28"/>
        </w:rPr>
        <w:t xml:space="preserve"> </w:t>
      </w:r>
      <w:r w:rsidR="007D55B3" w:rsidRPr="00C24A65">
        <w:rPr>
          <w:rFonts w:ascii="Times New Roman" w:hAnsi="Times New Roman" w:cs="Times New Roman"/>
          <w:sz w:val="28"/>
          <w:szCs w:val="28"/>
        </w:rPr>
        <w:t>стр.</w:t>
      </w:r>
      <w:r w:rsidR="00ED391D" w:rsidRPr="00C24A65">
        <w:rPr>
          <w:rFonts w:ascii="Times New Roman" w:hAnsi="Times New Roman" w:cs="Times New Roman"/>
          <w:sz w:val="28"/>
          <w:szCs w:val="28"/>
        </w:rPr>
        <w:t>10</w:t>
      </w:r>
      <w:r w:rsidR="007D55B3" w:rsidRPr="00C24A65">
        <w:rPr>
          <w:rFonts w:ascii="Times New Roman" w:hAnsi="Times New Roman" w:cs="Times New Roman"/>
          <w:sz w:val="28"/>
          <w:szCs w:val="28"/>
        </w:rPr>
        <w:t>.</w:t>
      </w:r>
      <w:r w:rsidR="007D55B3" w:rsidRPr="00C32B2D">
        <w:rPr>
          <w:rFonts w:ascii="Times New Roman" w:hAnsi="Times New Roman" w:cs="Times New Roman"/>
          <w:sz w:val="28"/>
          <w:szCs w:val="28"/>
        </w:rPr>
        <w:t xml:space="preserve"> В плане площадка составляет</w:t>
      </w:r>
      <w:r w:rsidRPr="00C32B2D">
        <w:rPr>
          <w:rFonts w:ascii="Times New Roman" w:hAnsi="Times New Roman" w:cs="Times New Roman"/>
          <w:sz w:val="28"/>
          <w:szCs w:val="28"/>
        </w:rPr>
        <w:t xml:space="preserve"> квадрат, на котором имеется </w:t>
      </w:r>
      <w:r w:rsidR="00BC5856" w:rsidRPr="00C32B2D">
        <w:rPr>
          <w:rFonts w:ascii="Times New Roman" w:hAnsi="Times New Roman" w:cs="Times New Roman"/>
          <w:sz w:val="28"/>
          <w:szCs w:val="28"/>
        </w:rPr>
        <w:t>игровая зона</w:t>
      </w:r>
      <w:r w:rsidRPr="00C32B2D">
        <w:rPr>
          <w:rFonts w:ascii="Times New Roman" w:hAnsi="Times New Roman" w:cs="Times New Roman"/>
          <w:sz w:val="28"/>
          <w:szCs w:val="28"/>
        </w:rPr>
        <w:t xml:space="preserve">. </w:t>
      </w:r>
      <w:r w:rsidR="00BC5856" w:rsidRPr="00C32B2D">
        <w:rPr>
          <w:rFonts w:ascii="Times New Roman" w:hAnsi="Times New Roman" w:cs="Times New Roman"/>
          <w:sz w:val="28"/>
          <w:szCs w:val="28"/>
        </w:rPr>
        <w:t xml:space="preserve">В </w:t>
      </w:r>
      <w:r w:rsidRPr="00C32B2D">
        <w:rPr>
          <w:rFonts w:ascii="Times New Roman" w:hAnsi="Times New Roman" w:cs="Times New Roman"/>
          <w:sz w:val="28"/>
          <w:szCs w:val="28"/>
        </w:rPr>
        <w:t>игровой зоне предусмотрены</w:t>
      </w:r>
      <w:r w:rsidRPr="00B217BA">
        <w:rPr>
          <w:rFonts w:ascii="Times New Roman" w:hAnsi="Times New Roman" w:cs="Times New Roman"/>
          <w:sz w:val="28"/>
          <w:szCs w:val="28"/>
        </w:rPr>
        <w:t xml:space="preserve"> разнообразные качели, горки и т.д., </w:t>
      </w:r>
      <w:r w:rsidR="00BC5856">
        <w:rPr>
          <w:rFonts w:ascii="Times New Roman" w:hAnsi="Times New Roman" w:cs="Times New Roman"/>
          <w:sz w:val="28"/>
          <w:szCs w:val="28"/>
        </w:rPr>
        <w:t>по периметру</w:t>
      </w:r>
      <w:r w:rsidRPr="00B217BA">
        <w:rPr>
          <w:rFonts w:ascii="Times New Roman" w:hAnsi="Times New Roman" w:cs="Times New Roman"/>
          <w:sz w:val="28"/>
          <w:szCs w:val="28"/>
        </w:rPr>
        <w:t xml:space="preserve"> располагаются урны и</w:t>
      </w:r>
      <w:r w:rsidR="00BC5856">
        <w:rPr>
          <w:rFonts w:ascii="Times New Roman" w:hAnsi="Times New Roman" w:cs="Times New Roman"/>
          <w:sz w:val="28"/>
          <w:szCs w:val="28"/>
        </w:rPr>
        <w:t xml:space="preserve"> </w:t>
      </w:r>
      <w:r w:rsidRPr="00B217BA">
        <w:rPr>
          <w:rFonts w:ascii="Times New Roman" w:hAnsi="Times New Roman" w:cs="Times New Roman"/>
          <w:sz w:val="28"/>
          <w:szCs w:val="28"/>
        </w:rPr>
        <w:t>лавочки для взрослых - чтобы они могли отдыхать и одновременно наблюдать за детьми,</w:t>
      </w:r>
      <w:r w:rsidR="00BC5856">
        <w:rPr>
          <w:rFonts w:ascii="Times New Roman" w:hAnsi="Times New Roman" w:cs="Times New Roman"/>
          <w:sz w:val="28"/>
          <w:szCs w:val="28"/>
        </w:rPr>
        <w:t xml:space="preserve"> при входе на детскую площадку будет установлена велосипедная парковка</w:t>
      </w:r>
      <w:r w:rsidRPr="00B217BA">
        <w:rPr>
          <w:rFonts w:ascii="Times New Roman" w:hAnsi="Times New Roman" w:cs="Times New Roman"/>
          <w:sz w:val="28"/>
          <w:szCs w:val="28"/>
        </w:rPr>
        <w:t>.</w:t>
      </w:r>
    </w:p>
    <w:p w:rsidR="00B217BA" w:rsidRPr="00B217BA" w:rsidRDefault="00B217BA" w:rsidP="00BC5856">
      <w:pPr>
        <w:spacing w:after="0"/>
        <w:ind w:firstLine="567"/>
        <w:jc w:val="both"/>
        <w:rPr>
          <w:rFonts w:ascii="Times New Roman" w:hAnsi="Times New Roman" w:cs="Times New Roman"/>
          <w:sz w:val="28"/>
          <w:szCs w:val="28"/>
        </w:rPr>
      </w:pPr>
      <w:r w:rsidRPr="00B217BA">
        <w:rPr>
          <w:rFonts w:ascii="Times New Roman" w:hAnsi="Times New Roman" w:cs="Times New Roman"/>
          <w:sz w:val="28"/>
          <w:szCs w:val="28"/>
        </w:rPr>
        <w:t>По периметру детской площадки предусмотрено установление ограждения.</w:t>
      </w:r>
    </w:p>
    <w:p w:rsidR="00B217BA" w:rsidRPr="00C32B2D" w:rsidRDefault="00B217BA" w:rsidP="00C32B2D">
      <w:pPr>
        <w:spacing w:after="0"/>
        <w:ind w:firstLine="567"/>
        <w:jc w:val="center"/>
        <w:rPr>
          <w:rFonts w:ascii="Times New Roman" w:hAnsi="Times New Roman" w:cs="Times New Roman"/>
          <w:b/>
          <w:sz w:val="28"/>
          <w:szCs w:val="28"/>
        </w:rPr>
      </w:pPr>
      <w:r w:rsidRPr="00C32B2D">
        <w:rPr>
          <w:rFonts w:ascii="Times New Roman" w:hAnsi="Times New Roman" w:cs="Times New Roman"/>
          <w:b/>
          <w:sz w:val="28"/>
          <w:szCs w:val="28"/>
        </w:rPr>
        <w:t>Оборудование детской игровой площадки</w:t>
      </w:r>
    </w:p>
    <w:p w:rsidR="00B217BA" w:rsidRPr="00B217BA" w:rsidRDefault="00B217BA" w:rsidP="00BC5856">
      <w:pPr>
        <w:spacing w:after="0"/>
        <w:ind w:firstLine="567"/>
        <w:jc w:val="both"/>
        <w:rPr>
          <w:rFonts w:ascii="Times New Roman" w:hAnsi="Times New Roman" w:cs="Times New Roman"/>
          <w:sz w:val="28"/>
          <w:szCs w:val="28"/>
        </w:rPr>
      </w:pPr>
      <w:r w:rsidRPr="00B217BA">
        <w:rPr>
          <w:rFonts w:ascii="Times New Roman" w:hAnsi="Times New Roman" w:cs="Times New Roman"/>
          <w:sz w:val="28"/>
          <w:szCs w:val="28"/>
        </w:rPr>
        <w:t>Детская площадка предназначена для умственного, физического развития, а так же, чтобы привить способность к</w:t>
      </w:r>
    </w:p>
    <w:p w:rsidR="00B217BA" w:rsidRPr="00B217BA" w:rsidRDefault="00B217BA" w:rsidP="00C32B2D">
      <w:pPr>
        <w:spacing w:after="0"/>
        <w:jc w:val="both"/>
        <w:rPr>
          <w:rFonts w:ascii="Times New Roman" w:hAnsi="Times New Roman" w:cs="Times New Roman"/>
          <w:sz w:val="28"/>
          <w:szCs w:val="28"/>
        </w:rPr>
      </w:pPr>
      <w:r w:rsidRPr="00B217BA">
        <w:rPr>
          <w:rFonts w:ascii="Times New Roman" w:hAnsi="Times New Roman" w:cs="Times New Roman"/>
          <w:sz w:val="28"/>
          <w:szCs w:val="28"/>
        </w:rPr>
        <w:t>активным играми улучшить координацию движений.</w:t>
      </w:r>
    </w:p>
    <w:p w:rsidR="00B217BA" w:rsidRPr="00B217BA" w:rsidRDefault="00B217BA" w:rsidP="00B962D0">
      <w:pPr>
        <w:spacing w:after="0"/>
        <w:ind w:firstLine="567"/>
        <w:jc w:val="both"/>
        <w:rPr>
          <w:rFonts w:ascii="Times New Roman" w:hAnsi="Times New Roman" w:cs="Times New Roman"/>
          <w:sz w:val="28"/>
          <w:szCs w:val="28"/>
        </w:rPr>
      </w:pPr>
      <w:r w:rsidRPr="00B217BA">
        <w:rPr>
          <w:rFonts w:ascii="Times New Roman" w:hAnsi="Times New Roman" w:cs="Times New Roman"/>
          <w:sz w:val="28"/>
          <w:szCs w:val="28"/>
        </w:rPr>
        <w:t>Это место общения самых главных людей на планете. Детская площадка - это целый мир, где дети общаются</w:t>
      </w:r>
      <w:r w:rsidR="00B962D0">
        <w:rPr>
          <w:rFonts w:ascii="Times New Roman" w:hAnsi="Times New Roman" w:cs="Times New Roman"/>
          <w:sz w:val="28"/>
          <w:szCs w:val="28"/>
        </w:rPr>
        <w:t xml:space="preserve"> </w:t>
      </w:r>
      <w:r w:rsidRPr="00B217BA">
        <w:rPr>
          <w:rFonts w:ascii="Times New Roman" w:hAnsi="Times New Roman" w:cs="Times New Roman"/>
          <w:sz w:val="28"/>
          <w:szCs w:val="28"/>
        </w:rPr>
        <w:t>,дружат, ссорятся, познают мир и приобретают первый жизненный опыт. Качели и горки, игровые стенки и песочницы,</w:t>
      </w:r>
    </w:p>
    <w:p w:rsidR="00B217BA" w:rsidRPr="00B217BA" w:rsidRDefault="00B217BA" w:rsidP="00B962D0">
      <w:pPr>
        <w:spacing w:after="0"/>
        <w:jc w:val="both"/>
        <w:rPr>
          <w:rFonts w:ascii="Times New Roman" w:hAnsi="Times New Roman" w:cs="Times New Roman"/>
          <w:sz w:val="28"/>
          <w:szCs w:val="28"/>
        </w:rPr>
      </w:pPr>
      <w:r w:rsidRPr="00B217BA">
        <w:rPr>
          <w:rFonts w:ascii="Times New Roman" w:hAnsi="Times New Roman" w:cs="Times New Roman"/>
          <w:sz w:val="28"/>
          <w:szCs w:val="28"/>
        </w:rPr>
        <w:t>лесенки и карусели — все эти атрибуты детского счастья обязательно должны быть на хорошей детской площадке. Они</w:t>
      </w:r>
    </w:p>
    <w:p w:rsidR="00B217BA" w:rsidRPr="00B217BA" w:rsidRDefault="00B217BA" w:rsidP="00B962D0">
      <w:pPr>
        <w:spacing w:after="0"/>
        <w:jc w:val="both"/>
        <w:rPr>
          <w:rFonts w:ascii="Times New Roman" w:hAnsi="Times New Roman" w:cs="Times New Roman"/>
          <w:sz w:val="28"/>
          <w:szCs w:val="28"/>
        </w:rPr>
      </w:pPr>
      <w:r w:rsidRPr="00B217BA">
        <w:rPr>
          <w:rFonts w:ascii="Times New Roman" w:hAnsi="Times New Roman" w:cs="Times New Roman"/>
          <w:sz w:val="28"/>
          <w:szCs w:val="28"/>
        </w:rPr>
        <w:t>позволяют организовывать ролевые игры, развивают детскую фантазию и несут важнейшую функцию общего развития</w:t>
      </w:r>
    </w:p>
    <w:p w:rsidR="00B217BA" w:rsidRPr="00B217BA" w:rsidRDefault="00B217BA" w:rsidP="00B962D0">
      <w:pPr>
        <w:spacing w:after="0"/>
        <w:jc w:val="both"/>
        <w:rPr>
          <w:rFonts w:ascii="Times New Roman" w:hAnsi="Times New Roman" w:cs="Times New Roman"/>
          <w:sz w:val="28"/>
          <w:szCs w:val="28"/>
        </w:rPr>
      </w:pPr>
      <w:r w:rsidRPr="00B217BA">
        <w:rPr>
          <w:rFonts w:ascii="Times New Roman" w:hAnsi="Times New Roman" w:cs="Times New Roman"/>
          <w:sz w:val="28"/>
          <w:szCs w:val="28"/>
        </w:rPr>
        <w:lastRenderedPageBreak/>
        <w:t>детей. Сейчас детские площадки настолько разнообразны, что предоставляют ребенку право выбора из огромного</w:t>
      </w:r>
      <w:r w:rsidR="00B962D0">
        <w:rPr>
          <w:rFonts w:ascii="Times New Roman" w:hAnsi="Times New Roman" w:cs="Times New Roman"/>
          <w:sz w:val="28"/>
          <w:szCs w:val="28"/>
        </w:rPr>
        <w:t xml:space="preserve"> </w:t>
      </w:r>
      <w:r w:rsidRPr="00B217BA">
        <w:rPr>
          <w:rFonts w:ascii="Times New Roman" w:hAnsi="Times New Roman" w:cs="Times New Roman"/>
          <w:sz w:val="28"/>
          <w:szCs w:val="28"/>
        </w:rPr>
        <w:t>количества игровых элементов. Все современные детские площадки отвечают жестким требованиям, в числе которых</w:t>
      </w:r>
    </w:p>
    <w:p w:rsidR="00B217BA" w:rsidRPr="00B217BA" w:rsidRDefault="00B217BA" w:rsidP="00B962D0">
      <w:pPr>
        <w:spacing w:after="0"/>
        <w:jc w:val="both"/>
        <w:rPr>
          <w:rFonts w:ascii="Times New Roman" w:hAnsi="Times New Roman" w:cs="Times New Roman"/>
          <w:sz w:val="28"/>
          <w:szCs w:val="28"/>
        </w:rPr>
      </w:pPr>
      <w:r w:rsidRPr="00B217BA">
        <w:rPr>
          <w:rFonts w:ascii="Times New Roman" w:hAnsi="Times New Roman" w:cs="Times New Roman"/>
          <w:sz w:val="28"/>
          <w:szCs w:val="28"/>
        </w:rPr>
        <w:t>безопасность, износостойкость, долговечность, разнообразие и, конечно, внешний вид.</w:t>
      </w:r>
    </w:p>
    <w:p w:rsidR="00B217BA" w:rsidRDefault="00B217BA" w:rsidP="00B962D0">
      <w:pPr>
        <w:spacing w:after="0"/>
        <w:ind w:firstLine="567"/>
        <w:jc w:val="both"/>
        <w:rPr>
          <w:rFonts w:ascii="Times New Roman" w:hAnsi="Times New Roman" w:cs="Times New Roman"/>
          <w:sz w:val="28"/>
          <w:szCs w:val="28"/>
        </w:rPr>
      </w:pPr>
      <w:r w:rsidRPr="00B217BA">
        <w:rPr>
          <w:rFonts w:ascii="Times New Roman" w:hAnsi="Times New Roman" w:cs="Times New Roman"/>
          <w:sz w:val="28"/>
          <w:szCs w:val="28"/>
        </w:rPr>
        <w:t>К игровым устройствам для детей пре</w:t>
      </w:r>
      <w:r w:rsidR="009E19EC">
        <w:rPr>
          <w:rFonts w:ascii="Times New Roman" w:hAnsi="Times New Roman" w:cs="Times New Roman"/>
          <w:sz w:val="28"/>
          <w:szCs w:val="28"/>
        </w:rPr>
        <w:t>дъявляют специальные требования.</w:t>
      </w:r>
      <w:r w:rsidRPr="00B217BA">
        <w:rPr>
          <w:rFonts w:ascii="Times New Roman" w:hAnsi="Times New Roman" w:cs="Times New Roman"/>
          <w:sz w:val="28"/>
          <w:szCs w:val="28"/>
        </w:rPr>
        <w:t xml:space="preserve"> </w:t>
      </w:r>
      <w:r w:rsidR="009E19EC">
        <w:rPr>
          <w:rFonts w:ascii="Times New Roman" w:hAnsi="Times New Roman" w:cs="Times New Roman"/>
          <w:sz w:val="28"/>
          <w:szCs w:val="28"/>
        </w:rPr>
        <w:t xml:space="preserve">Оборудование детской площадки должно </w:t>
      </w:r>
      <w:r w:rsidRPr="00B217BA">
        <w:rPr>
          <w:rFonts w:ascii="Times New Roman" w:hAnsi="Times New Roman" w:cs="Times New Roman"/>
          <w:sz w:val="28"/>
          <w:szCs w:val="28"/>
        </w:rPr>
        <w:t>прививать навыки коллективных игр,</w:t>
      </w:r>
      <w:r w:rsidR="00B962D0">
        <w:rPr>
          <w:rFonts w:ascii="Times New Roman" w:hAnsi="Times New Roman" w:cs="Times New Roman"/>
          <w:sz w:val="28"/>
          <w:szCs w:val="28"/>
        </w:rPr>
        <w:t xml:space="preserve"> </w:t>
      </w:r>
      <w:r w:rsidRPr="00B217BA">
        <w:rPr>
          <w:rFonts w:ascii="Times New Roman" w:hAnsi="Times New Roman" w:cs="Times New Roman"/>
          <w:sz w:val="28"/>
          <w:szCs w:val="28"/>
        </w:rPr>
        <w:t>способствовать формированию и развитию художественного вкуса. Их цветовое решение должно вносить в городскую</w:t>
      </w:r>
      <w:r w:rsidR="00B962D0">
        <w:rPr>
          <w:rFonts w:ascii="Times New Roman" w:hAnsi="Times New Roman" w:cs="Times New Roman"/>
          <w:sz w:val="28"/>
          <w:szCs w:val="28"/>
        </w:rPr>
        <w:t xml:space="preserve"> </w:t>
      </w:r>
      <w:r w:rsidRPr="00B217BA">
        <w:rPr>
          <w:rFonts w:ascii="Times New Roman" w:hAnsi="Times New Roman" w:cs="Times New Roman"/>
          <w:sz w:val="28"/>
          <w:szCs w:val="28"/>
        </w:rPr>
        <w:t>застройку жизнерадостный колорит и разнообразие. Всевозможные игры должны укреплять детское здоровье, воспитывать</w:t>
      </w:r>
      <w:r w:rsidR="00B962D0">
        <w:rPr>
          <w:rFonts w:ascii="Times New Roman" w:hAnsi="Times New Roman" w:cs="Times New Roman"/>
          <w:sz w:val="28"/>
          <w:szCs w:val="28"/>
        </w:rPr>
        <w:t xml:space="preserve"> </w:t>
      </w:r>
      <w:r w:rsidRPr="00B217BA">
        <w:rPr>
          <w:rFonts w:ascii="Times New Roman" w:hAnsi="Times New Roman" w:cs="Times New Roman"/>
          <w:sz w:val="28"/>
          <w:szCs w:val="28"/>
        </w:rPr>
        <w:t>смелость и ловкость.</w:t>
      </w:r>
    </w:p>
    <w:p w:rsidR="00B217BA" w:rsidRPr="00B217BA" w:rsidRDefault="00B217BA" w:rsidP="00BC5856">
      <w:pPr>
        <w:spacing w:after="0"/>
        <w:ind w:firstLine="567"/>
        <w:jc w:val="both"/>
        <w:rPr>
          <w:rFonts w:ascii="Times New Roman" w:hAnsi="Times New Roman" w:cs="Times New Roman"/>
          <w:sz w:val="28"/>
          <w:szCs w:val="28"/>
        </w:rPr>
      </w:pPr>
      <w:r w:rsidRPr="00B217BA">
        <w:rPr>
          <w:rFonts w:ascii="Times New Roman" w:hAnsi="Times New Roman" w:cs="Times New Roman"/>
          <w:sz w:val="28"/>
          <w:szCs w:val="28"/>
        </w:rPr>
        <w:t>Игровое оборудование детских площадок должно соответствовать требованиям национальных стандартов (ГОСТ),</w:t>
      </w:r>
    </w:p>
    <w:p w:rsidR="00B217BA" w:rsidRPr="00B217BA" w:rsidRDefault="00B217BA" w:rsidP="00C32B2D">
      <w:pPr>
        <w:spacing w:after="0"/>
        <w:jc w:val="both"/>
        <w:rPr>
          <w:rFonts w:ascii="Times New Roman" w:hAnsi="Times New Roman" w:cs="Times New Roman"/>
          <w:sz w:val="28"/>
          <w:szCs w:val="28"/>
        </w:rPr>
      </w:pPr>
      <w:r w:rsidRPr="00B217BA">
        <w:rPr>
          <w:rFonts w:ascii="Times New Roman" w:hAnsi="Times New Roman" w:cs="Times New Roman"/>
          <w:sz w:val="28"/>
          <w:szCs w:val="28"/>
        </w:rPr>
        <w:t>санитарно-гигиенических норм, охраны жизни и здоровья ребенка, быть удобным в технической эксплуатации и</w:t>
      </w:r>
      <w:r w:rsidR="00C32B2D">
        <w:rPr>
          <w:rFonts w:ascii="Times New Roman" w:hAnsi="Times New Roman" w:cs="Times New Roman"/>
          <w:sz w:val="28"/>
          <w:szCs w:val="28"/>
        </w:rPr>
        <w:t xml:space="preserve">  </w:t>
      </w:r>
      <w:r w:rsidRPr="00B217BA">
        <w:rPr>
          <w:rFonts w:ascii="Times New Roman" w:hAnsi="Times New Roman" w:cs="Times New Roman"/>
          <w:sz w:val="28"/>
          <w:szCs w:val="28"/>
        </w:rPr>
        <w:t>эстетически привлекательным.</w:t>
      </w:r>
    </w:p>
    <w:p w:rsidR="00B217BA" w:rsidRPr="00B962D0" w:rsidRDefault="00B217BA" w:rsidP="00C32B2D">
      <w:pPr>
        <w:spacing w:after="0"/>
        <w:ind w:firstLine="567"/>
        <w:jc w:val="center"/>
        <w:rPr>
          <w:rFonts w:ascii="Times New Roman" w:hAnsi="Times New Roman" w:cs="Times New Roman"/>
          <w:b/>
          <w:sz w:val="28"/>
          <w:szCs w:val="28"/>
        </w:rPr>
      </w:pPr>
      <w:r w:rsidRPr="00B962D0">
        <w:rPr>
          <w:rFonts w:ascii="Times New Roman" w:hAnsi="Times New Roman" w:cs="Times New Roman"/>
          <w:b/>
          <w:sz w:val="28"/>
          <w:szCs w:val="28"/>
        </w:rPr>
        <w:t>Отделка и цветовое решение</w:t>
      </w:r>
    </w:p>
    <w:p w:rsidR="00B217BA" w:rsidRDefault="00B217BA" w:rsidP="00BC5856">
      <w:pPr>
        <w:spacing w:after="0"/>
        <w:ind w:firstLine="567"/>
        <w:jc w:val="both"/>
        <w:rPr>
          <w:rFonts w:ascii="Times New Roman" w:hAnsi="Times New Roman" w:cs="Times New Roman"/>
          <w:sz w:val="28"/>
          <w:szCs w:val="28"/>
        </w:rPr>
      </w:pPr>
      <w:r w:rsidRPr="00B217BA">
        <w:rPr>
          <w:rFonts w:ascii="Times New Roman" w:hAnsi="Times New Roman" w:cs="Times New Roman"/>
          <w:sz w:val="28"/>
          <w:szCs w:val="28"/>
        </w:rPr>
        <w:t>Требования к материалу игрового оборудования и условиям его обработки следующие:</w:t>
      </w:r>
    </w:p>
    <w:p w:rsidR="00B962D0" w:rsidRPr="00B962D0" w:rsidRDefault="00B962D0" w:rsidP="00B962D0">
      <w:pPr>
        <w:spacing w:after="0"/>
        <w:ind w:firstLine="567"/>
        <w:jc w:val="both"/>
        <w:rPr>
          <w:rFonts w:ascii="Times New Roman" w:hAnsi="Times New Roman" w:cs="Times New Roman"/>
          <w:sz w:val="28"/>
          <w:szCs w:val="28"/>
        </w:rPr>
      </w:pPr>
      <w:r w:rsidRPr="00B962D0">
        <w:rPr>
          <w:rFonts w:ascii="Times New Roman" w:hAnsi="Times New Roman" w:cs="Times New Roman"/>
          <w:sz w:val="28"/>
          <w:szCs w:val="28"/>
        </w:rPr>
        <w:t xml:space="preserve">Материалы должны обеспечивать безопасность детей по ГОСТ Р 52301-2013.  Конструкции игрового оборудования должны исключать острые углы, сколы, трещины. </w:t>
      </w:r>
    </w:p>
    <w:p w:rsidR="00B962D0" w:rsidRPr="00B962D0" w:rsidRDefault="00B962D0" w:rsidP="00B962D0">
      <w:pPr>
        <w:spacing w:after="0"/>
        <w:ind w:firstLine="567"/>
        <w:jc w:val="both"/>
        <w:rPr>
          <w:rFonts w:ascii="Times New Roman" w:hAnsi="Times New Roman" w:cs="Times New Roman"/>
          <w:sz w:val="28"/>
          <w:szCs w:val="28"/>
        </w:rPr>
      </w:pPr>
      <w:r w:rsidRPr="00B962D0">
        <w:rPr>
          <w:rFonts w:ascii="Times New Roman" w:hAnsi="Times New Roman" w:cs="Times New Roman"/>
          <w:sz w:val="28"/>
          <w:szCs w:val="28"/>
        </w:rPr>
        <w:t>Изделия должны соответствовать требованиям:</w:t>
      </w:r>
    </w:p>
    <w:p w:rsidR="00B962D0" w:rsidRPr="00B962D0" w:rsidRDefault="00B962D0" w:rsidP="00B962D0">
      <w:pPr>
        <w:spacing w:after="0"/>
        <w:ind w:firstLine="567"/>
        <w:jc w:val="both"/>
        <w:rPr>
          <w:rFonts w:ascii="Times New Roman" w:hAnsi="Times New Roman" w:cs="Times New Roman"/>
          <w:sz w:val="28"/>
          <w:szCs w:val="28"/>
        </w:rPr>
      </w:pPr>
      <w:r w:rsidRPr="00B962D0">
        <w:rPr>
          <w:rFonts w:ascii="Times New Roman" w:hAnsi="Times New Roman" w:cs="Times New Roman"/>
          <w:sz w:val="28"/>
          <w:szCs w:val="28"/>
        </w:rPr>
        <w:t>все комплектующие и материалы, применяемые при изготовлении деталей изделия, должны быть разрешены к применению в продукции, предназначенной для детей и иметь санитарно-эпидемиологическое заключение (СЭЗ) и гигиенические сертификаты;</w:t>
      </w:r>
    </w:p>
    <w:p w:rsidR="00B962D0" w:rsidRPr="00B962D0" w:rsidRDefault="00B962D0" w:rsidP="00B962D0">
      <w:pPr>
        <w:spacing w:after="0"/>
        <w:ind w:firstLine="567"/>
        <w:jc w:val="both"/>
        <w:rPr>
          <w:rFonts w:ascii="Times New Roman" w:hAnsi="Times New Roman" w:cs="Times New Roman"/>
          <w:sz w:val="28"/>
          <w:szCs w:val="28"/>
        </w:rPr>
      </w:pPr>
      <w:r w:rsidRPr="00B962D0">
        <w:rPr>
          <w:rFonts w:ascii="Times New Roman" w:hAnsi="Times New Roman" w:cs="Times New Roman"/>
          <w:sz w:val="28"/>
          <w:szCs w:val="28"/>
        </w:rPr>
        <w:t>ГОСТ Р 52168-2012 «Оборудование и покрытия детских игровых площадок.     Безопасность конструкции и методы испытаний горок. Общие требования»;</w:t>
      </w:r>
    </w:p>
    <w:p w:rsidR="00B962D0" w:rsidRPr="00B962D0" w:rsidRDefault="00B962D0" w:rsidP="00B962D0">
      <w:pPr>
        <w:spacing w:after="0"/>
        <w:ind w:firstLine="567"/>
        <w:jc w:val="both"/>
        <w:rPr>
          <w:rFonts w:ascii="Times New Roman" w:hAnsi="Times New Roman" w:cs="Times New Roman"/>
          <w:sz w:val="28"/>
          <w:szCs w:val="28"/>
        </w:rPr>
      </w:pPr>
      <w:r w:rsidRPr="00B962D0">
        <w:rPr>
          <w:rFonts w:ascii="Times New Roman" w:hAnsi="Times New Roman" w:cs="Times New Roman"/>
          <w:sz w:val="28"/>
          <w:szCs w:val="28"/>
        </w:rPr>
        <w:t>ГОСТ Р 52169–2012 «Оборудование и покрытия  детских игровых площадок. Безопасность конструкции и методы испытаний. Общие требования»;</w:t>
      </w:r>
    </w:p>
    <w:p w:rsidR="00B962D0" w:rsidRPr="00B962D0" w:rsidRDefault="00B962D0" w:rsidP="00B962D0">
      <w:pPr>
        <w:spacing w:after="0"/>
        <w:ind w:firstLine="567"/>
        <w:jc w:val="both"/>
        <w:rPr>
          <w:rFonts w:ascii="Times New Roman" w:hAnsi="Times New Roman" w:cs="Times New Roman"/>
          <w:sz w:val="28"/>
          <w:szCs w:val="28"/>
        </w:rPr>
      </w:pPr>
      <w:r w:rsidRPr="00B962D0">
        <w:rPr>
          <w:rFonts w:ascii="Times New Roman" w:hAnsi="Times New Roman" w:cs="Times New Roman"/>
          <w:sz w:val="28"/>
          <w:szCs w:val="28"/>
        </w:rPr>
        <w:t>ГОСТ Р 52299-2013 «Оборудование и покрытия детских игровых площадок. Безопасность конструкции и методы испытаний качалок. Общие требования»;</w:t>
      </w:r>
    </w:p>
    <w:p w:rsidR="00B962D0" w:rsidRPr="00B962D0" w:rsidRDefault="00B962D0" w:rsidP="00B962D0">
      <w:pPr>
        <w:spacing w:after="0"/>
        <w:ind w:firstLine="567"/>
        <w:jc w:val="both"/>
        <w:rPr>
          <w:rFonts w:ascii="Times New Roman" w:hAnsi="Times New Roman" w:cs="Times New Roman"/>
          <w:sz w:val="28"/>
          <w:szCs w:val="28"/>
        </w:rPr>
      </w:pPr>
      <w:r w:rsidRPr="00B962D0">
        <w:rPr>
          <w:rFonts w:ascii="Times New Roman" w:hAnsi="Times New Roman" w:cs="Times New Roman"/>
          <w:sz w:val="28"/>
          <w:szCs w:val="28"/>
        </w:rPr>
        <w:t>ГОСТ Р 55677-2013 «Оборудование  детских спортивных площадок. Безопасность конструкции и методы испытаний. Общие требования»;</w:t>
      </w:r>
    </w:p>
    <w:p w:rsidR="00B962D0" w:rsidRPr="00B962D0" w:rsidRDefault="00B962D0" w:rsidP="00B962D0">
      <w:pPr>
        <w:spacing w:after="0"/>
        <w:ind w:firstLine="567"/>
        <w:jc w:val="both"/>
        <w:rPr>
          <w:rFonts w:ascii="Times New Roman" w:hAnsi="Times New Roman" w:cs="Times New Roman"/>
          <w:sz w:val="28"/>
          <w:szCs w:val="28"/>
        </w:rPr>
      </w:pPr>
      <w:r w:rsidRPr="00B962D0">
        <w:rPr>
          <w:rFonts w:ascii="Times New Roman" w:hAnsi="Times New Roman" w:cs="Times New Roman"/>
          <w:sz w:val="28"/>
          <w:szCs w:val="28"/>
        </w:rPr>
        <w:lastRenderedPageBreak/>
        <w:t>ГОСТ Р 55678-2013 «Оборудование  детских спортивных площадок. Безопасность конструкции и методы испытаний спортивно-развивающего оборудования»</w:t>
      </w:r>
    </w:p>
    <w:p w:rsidR="00B962D0" w:rsidRDefault="00B962D0" w:rsidP="00B962D0">
      <w:pPr>
        <w:spacing w:after="0"/>
        <w:ind w:firstLine="567"/>
        <w:jc w:val="both"/>
        <w:rPr>
          <w:rFonts w:ascii="Times New Roman" w:hAnsi="Times New Roman" w:cs="Times New Roman"/>
          <w:sz w:val="28"/>
          <w:szCs w:val="28"/>
        </w:rPr>
      </w:pPr>
      <w:r w:rsidRPr="00B962D0">
        <w:rPr>
          <w:rFonts w:ascii="Times New Roman" w:hAnsi="Times New Roman" w:cs="Times New Roman"/>
          <w:sz w:val="28"/>
          <w:szCs w:val="28"/>
        </w:rPr>
        <w:t>ГОСТ Р 52301-2013 «Оборудование  и покрытия детских игровых площадок. Безопасность при эксплуатации. Общие требования».</w:t>
      </w:r>
    </w:p>
    <w:p w:rsidR="00B217BA" w:rsidRPr="009E19EC" w:rsidRDefault="00B217BA" w:rsidP="009E19EC">
      <w:pPr>
        <w:spacing w:after="0"/>
        <w:ind w:firstLine="567"/>
        <w:jc w:val="both"/>
        <w:rPr>
          <w:rFonts w:ascii="Times New Roman" w:hAnsi="Times New Roman" w:cs="Times New Roman"/>
          <w:sz w:val="28"/>
          <w:szCs w:val="28"/>
        </w:rPr>
      </w:pPr>
      <w:r w:rsidRPr="009E19EC">
        <w:rPr>
          <w:rFonts w:ascii="Times New Roman" w:hAnsi="Times New Roman" w:cs="Times New Roman"/>
          <w:sz w:val="28"/>
          <w:szCs w:val="28"/>
        </w:rPr>
        <w:t>- деревянное оборудование должно быть выполнено из твердых пород дерева со специальной обработкой, имеющей</w:t>
      </w:r>
    </w:p>
    <w:p w:rsidR="00B217BA" w:rsidRPr="009E19EC" w:rsidRDefault="00B217BA" w:rsidP="009E19EC">
      <w:pPr>
        <w:spacing w:after="0"/>
        <w:jc w:val="both"/>
        <w:rPr>
          <w:rFonts w:ascii="Times New Roman" w:hAnsi="Times New Roman" w:cs="Times New Roman"/>
          <w:sz w:val="28"/>
          <w:szCs w:val="28"/>
        </w:rPr>
      </w:pPr>
      <w:r w:rsidRPr="009E19EC">
        <w:rPr>
          <w:rFonts w:ascii="Times New Roman" w:hAnsi="Times New Roman" w:cs="Times New Roman"/>
          <w:sz w:val="28"/>
          <w:szCs w:val="28"/>
        </w:rPr>
        <w:t xml:space="preserve">экологический сертификат качества и предотвращающей гниение, усыхание, возгорание, </w:t>
      </w:r>
      <w:r w:rsidR="00C32B2D" w:rsidRPr="009E19EC">
        <w:rPr>
          <w:rFonts w:ascii="Times New Roman" w:hAnsi="Times New Roman" w:cs="Times New Roman"/>
          <w:sz w:val="28"/>
          <w:szCs w:val="28"/>
        </w:rPr>
        <w:t xml:space="preserve">сколы; должно быть отполировано, </w:t>
      </w:r>
      <w:r w:rsidRPr="009E19EC">
        <w:rPr>
          <w:rFonts w:ascii="Times New Roman" w:hAnsi="Times New Roman" w:cs="Times New Roman"/>
          <w:sz w:val="28"/>
          <w:szCs w:val="28"/>
        </w:rPr>
        <w:t>острые углы закруглены;</w:t>
      </w:r>
    </w:p>
    <w:p w:rsidR="00B217BA" w:rsidRPr="009E19EC" w:rsidRDefault="00B217BA" w:rsidP="00C32B2D">
      <w:pPr>
        <w:spacing w:after="0"/>
        <w:ind w:firstLine="567"/>
        <w:jc w:val="both"/>
        <w:rPr>
          <w:rFonts w:ascii="Times New Roman" w:hAnsi="Times New Roman" w:cs="Times New Roman"/>
          <w:sz w:val="28"/>
          <w:szCs w:val="28"/>
        </w:rPr>
      </w:pPr>
      <w:r w:rsidRPr="009E19EC">
        <w:rPr>
          <w:rFonts w:ascii="Times New Roman" w:hAnsi="Times New Roman" w:cs="Times New Roman"/>
          <w:sz w:val="28"/>
          <w:szCs w:val="28"/>
        </w:rPr>
        <w:t>- металл должен применяться преимущественно для несущих конструкций оборудования, иметь надежные соединения</w:t>
      </w:r>
      <w:r w:rsidR="00C32B2D" w:rsidRPr="009E19EC">
        <w:rPr>
          <w:rFonts w:ascii="Times New Roman" w:hAnsi="Times New Roman" w:cs="Times New Roman"/>
          <w:sz w:val="28"/>
          <w:szCs w:val="28"/>
        </w:rPr>
        <w:t xml:space="preserve"> </w:t>
      </w:r>
      <w:r w:rsidRPr="009E19EC">
        <w:rPr>
          <w:rFonts w:ascii="Times New Roman" w:hAnsi="Times New Roman" w:cs="Times New Roman"/>
          <w:sz w:val="28"/>
          <w:szCs w:val="28"/>
        </w:rPr>
        <w:t>и соответствующую обработку (влагостойкая покраска, антикоррозийное покрытие); рекомендуется применять</w:t>
      </w:r>
      <w:r w:rsidR="00C32B2D" w:rsidRPr="009E19EC">
        <w:rPr>
          <w:rFonts w:ascii="Times New Roman" w:hAnsi="Times New Roman" w:cs="Times New Roman"/>
          <w:sz w:val="28"/>
          <w:szCs w:val="28"/>
        </w:rPr>
        <w:t xml:space="preserve"> </w:t>
      </w:r>
      <w:r w:rsidRPr="009E19EC">
        <w:rPr>
          <w:rFonts w:ascii="Times New Roman" w:hAnsi="Times New Roman" w:cs="Times New Roman"/>
          <w:sz w:val="28"/>
          <w:szCs w:val="28"/>
        </w:rPr>
        <w:t>металлопластик, который не травмирует, не ржавеет, морозоустойчив;</w:t>
      </w:r>
    </w:p>
    <w:p w:rsidR="00B217BA" w:rsidRPr="009E19EC" w:rsidRDefault="00B217BA" w:rsidP="00BC5856">
      <w:pPr>
        <w:spacing w:after="0"/>
        <w:ind w:firstLine="567"/>
        <w:jc w:val="both"/>
        <w:rPr>
          <w:rFonts w:ascii="Times New Roman" w:hAnsi="Times New Roman" w:cs="Times New Roman"/>
          <w:sz w:val="28"/>
          <w:szCs w:val="28"/>
        </w:rPr>
      </w:pPr>
      <w:r w:rsidRPr="009E19EC">
        <w:rPr>
          <w:rFonts w:ascii="Times New Roman" w:hAnsi="Times New Roman" w:cs="Times New Roman"/>
          <w:sz w:val="28"/>
          <w:szCs w:val="28"/>
        </w:rPr>
        <w:t>- бетонные и железобетонные элементы оборудования должны быть выполнены из бетона марки не ниже 300,</w:t>
      </w:r>
    </w:p>
    <w:p w:rsidR="00B217BA" w:rsidRPr="009E19EC" w:rsidRDefault="00B217BA" w:rsidP="00C32B2D">
      <w:pPr>
        <w:spacing w:after="0"/>
        <w:jc w:val="both"/>
        <w:rPr>
          <w:rFonts w:ascii="Times New Roman" w:hAnsi="Times New Roman" w:cs="Times New Roman"/>
          <w:sz w:val="28"/>
          <w:szCs w:val="28"/>
        </w:rPr>
      </w:pPr>
      <w:r w:rsidRPr="009E19EC">
        <w:rPr>
          <w:rFonts w:ascii="Times New Roman" w:hAnsi="Times New Roman" w:cs="Times New Roman"/>
          <w:sz w:val="28"/>
          <w:szCs w:val="28"/>
        </w:rPr>
        <w:t>морозостойкостью не менее 150, иметь гладкие поверхности;</w:t>
      </w:r>
    </w:p>
    <w:p w:rsidR="00B217BA" w:rsidRPr="009E19EC" w:rsidRDefault="00B217BA" w:rsidP="00C32B2D">
      <w:pPr>
        <w:spacing w:after="0"/>
        <w:ind w:firstLine="567"/>
        <w:jc w:val="both"/>
        <w:rPr>
          <w:rFonts w:ascii="Times New Roman" w:hAnsi="Times New Roman" w:cs="Times New Roman"/>
          <w:sz w:val="28"/>
          <w:szCs w:val="28"/>
        </w:rPr>
      </w:pPr>
      <w:r w:rsidRPr="009E19EC">
        <w:rPr>
          <w:rFonts w:ascii="Times New Roman" w:hAnsi="Times New Roman" w:cs="Times New Roman"/>
          <w:sz w:val="28"/>
          <w:szCs w:val="28"/>
        </w:rPr>
        <w:t>- оборудование из пластика и полимеров должно иметь гладкую поверхность и яркую, чистую цветовую гамму окраски,</w:t>
      </w:r>
      <w:r w:rsidR="00C32B2D" w:rsidRPr="009E19EC">
        <w:rPr>
          <w:rFonts w:ascii="Times New Roman" w:hAnsi="Times New Roman" w:cs="Times New Roman"/>
          <w:sz w:val="28"/>
          <w:szCs w:val="28"/>
        </w:rPr>
        <w:t xml:space="preserve"> </w:t>
      </w:r>
      <w:r w:rsidRPr="009E19EC">
        <w:rPr>
          <w:rFonts w:ascii="Times New Roman" w:hAnsi="Times New Roman" w:cs="Times New Roman"/>
          <w:sz w:val="28"/>
          <w:szCs w:val="28"/>
        </w:rPr>
        <w:t>не выцветающую от воздействия климатических факторов.</w:t>
      </w:r>
    </w:p>
    <w:p w:rsidR="00B217BA" w:rsidRPr="009E19EC" w:rsidRDefault="00B217BA" w:rsidP="00BC5856">
      <w:pPr>
        <w:spacing w:after="0"/>
        <w:ind w:firstLine="567"/>
        <w:jc w:val="both"/>
        <w:rPr>
          <w:rFonts w:ascii="Times New Roman" w:hAnsi="Times New Roman" w:cs="Times New Roman"/>
          <w:sz w:val="28"/>
          <w:szCs w:val="28"/>
        </w:rPr>
      </w:pPr>
      <w:r w:rsidRPr="009E19EC">
        <w:rPr>
          <w:rFonts w:ascii="Times New Roman" w:hAnsi="Times New Roman" w:cs="Times New Roman"/>
          <w:sz w:val="28"/>
          <w:szCs w:val="28"/>
        </w:rPr>
        <w:t>Конструкции игрового оборудования должны исключать острые углы. Поручни оборудования должны полностью</w:t>
      </w:r>
    </w:p>
    <w:p w:rsidR="00B217BA" w:rsidRPr="009E19EC" w:rsidRDefault="009E19EC" w:rsidP="009E19EC">
      <w:pPr>
        <w:spacing w:after="0"/>
        <w:jc w:val="both"/>
        <w:rPr>
          <w:rFonts w:ascii="Times New Roman" w:hAnsi="Times New Roman" w:cs="Times New Roman"/>
          <w:sz w:val="28"/>
          <w:szCs w:val="28"/>
        </w:rPr>
      </w:pPr>
      <w:r>
        <w:rPr>
          <w:rFonts w:ascii="Times New Roman" w:hAnsi="Times New Roman" w:cs="Times New Roman"/>
          <w:sz w:val="28"/>
          <w:szCs w:val="28"/>
        </w:rPr>
        <w:t>охватываться рукой ребенка.</w:t>
      </w:r>
      <w:r w:rsidR="00B217BA" w:rsidRPr="009E19EC">
        <w:rPr>
          <w:rFonts w:ascii="Times New Roman" w:hAnsi="Times New Roman" w:cs="Times New Roman"/>
          <w:sz w:val="28"/>
          <w:szCs w:val="28"/>
        </w:rPr>
        <w:t xml:space="preserve"> </w:t>
      </w:r>
    </w:p>
    <w:p w:rsidR="00024B4E" w:rsidRPr="00024B4E" w:rsidRDefault="00024B4E" w:rsidP="00BC5856">
      <w:pPr>
        <w:spacing w:after="0"/>
        <w:ind w:firstLine="567"/>
        <w:jc w:val="both"/>
        <w:rPr>
          <w:rFonts w:ascii="Times New Roman" w:hAnsi="Times New Roman" w:cs="Times New Roman"/>
          <w:sz w:val="28"/>
          <w:szCs w:val="28"/>
        </w:rPr>
      </w:pPr>
      <w:r w:rsidRPr="00B962D0">
        <w:rPr>
          <w:rFonts w:ascii="Times New Roman" w:hAnsi="Times New Roman" w:cs="Times New Roman"/>
          <w:sz w:val="28"/>
          <w:szCs w:val="28"/>
        </w:rPr>
        <w:t>Детская площадка выполнена из ярких цветов - оранжевый, алый</w:t>
      </w:r>
      <w:r w:rsidRPr="00024B4E">
        <w:rPr>
          <w:rFonts w:ascii="Times New Roman" w:hAnsi="Times New Roman" w:cs="Times New Roman"/>
          <w:sz w:val="28"/>
          <w:szCs w:val="28"/>
        </w:rPr>
        <w:t>, синий, зеленый, желтый</w:t>
      </w:r>
      <w:r w:rsidR="009E19EC">
        <w:rPr>
          <w:rFonts w:ascii="Times New Roman" w:hAnsi="Times New Roman" w:cs="Times New Roman"/>
          <w:sz w:val="28"/>
          <w:szCs w:val="28"/>
        </w:rPr>
        <w:t xml:space="preserve"> и тд</w:t>
      </w:r>
      <w:r w:rsidRPr="00024B4E">
        <w:rPr>
          <w:rFonts w:ascii="Times New Roman" w:hAnsi="Times New Roman" w:cs="Times New Roman"/>
          <w:sz w:val="28"/>
          <w:szCs w:val="28"/>
        </w:rPr>
        <w:t>.</w:t>
      </w:r>
    </w:p>
    <w:p w:rsidR="00024B4E" w:rsidRPr="00024B4E" w:rsidRDefault="00024B4E" w:rsidP="00C32B2D">
      <w:pPr>
        <w:spacing w:after="0"/>
        <w:ind w:firstLine="567"/>
        <w:jc w:val="both"/>
        <w:rPr>
          <w:rFonts w:ascii="Times New Roman" w:hAnsi="Times New Roman" w:cs="Times New Roman"/>
          <w:sz w:val="28"/>
          <w:szCs w:val="28"/>
        </w:rPr>
      </w:pPr>
      <w:r w:rsidRPr="00024B4E">
        <w:rPr>
          <w:rFonts w:ascii="Times New Roman" w:hAnsi="Times New Roman" w:cs="Times New Roman"/>
          <w:sz w:val="28"/>
          <w:szCs w:val="28"/>
        </w:rPr>
        <w:t>Дети любят все яркое, и тем самым привлекательное. Нарядные и веселые площадки, легко создают</w:t>
      </w:r>
      <w:r w:rsidR="00C32B2D">
        <w:rPr>
          <w:rFonts w:ascii="Times New Roman" w:hAnsi="Times New Roman" w:cs="Times New Roman"/>
          <w:sz w:val="28"/>
          <w:szCs w:val="28"/>
        </w:rPr>
        <w:t xml:space="preserve"> </w:t>
      </w:r>
      <w:r w:rsidRPr="00024B4E">
        <w:rPr>
          <w:rFonts w:ascii="Times New Roman" w:hAnsi="Times New Roman" w:cs="Times New Roman"/>
          <w:sz w:val="28"/>
          <w:szCs w:val="28"/>
        </w:rPr>
        <w:t>атмосферу праздника в среде ребятишек.</w:t>
      </w:r>
    </w:p>
    <w:p w:rsidR="00024B4E" w:rsidRPr="00024B4E" w:rsidRDefault="00024B4E" w:rsidP="00BC5856">
      <w:pPr>
        <w:spacing w:after="0"/>
        <w:ind w:firstLine="567"/>
        <w:jc w:val="both"/>
        <w:rPr>
          <w:rFonts w:ascii="Times New Roman" w:hAnsi="Times New Roman" w:cs="Times New Roman"/>
          <w:sz w:val="28"/>
          <w:szCs w:val="28"/>
        </w:rPr>
      </w:pPr>
      <w:r w:rsidRPr="00024B4E">
        <w:rPr>
          <w:rFonts w:ascii="Times New Roman" w:hAnsi="Times New Roman" w:cs="Times New Roman"/>
          <w:sz w:val="28"/>
          <w:szCs w:val="28"/>
        </w:rPr>
        <w:t>В данном проекте детской площадки использованы яркие цвета, использованы декоративные отделки.</w:t>
      </w:r>
    </w:p>
    <w:p w:rsidR="00024B4E" w:rsidRPr="00024B4E" w:rsidRDefault="00024B4E" w:rsidP="00BC5856">
      <w:pPr>
        <w:spacing w:after="0"/>
        <w:ind w:firstLine="567"/>
        <w:jc w:val="both"/>
        <w:rPr>
          <w:rFonts w:ascii="Times New Roman" w:hAnsi="Times New Roman" w:cs="Times New Roman"/>
          <w:sz w:val="28"/>
          <w:szCs w:val="28"/>
        </w:rPr>
      </w:pPr>
      <w:r w:rsidRPr="00024B4E">
        <w:rPr>
          <w:rFonts w:ascii="Times New Roman" w:hAnsi="Times New Roman" w:cs="Times New Roman"/>
          <w:sz w:val="28"/>
          <w:szCs w:val="28"/>
        </w:rPr>
        <w:t>Детское оборудование, выполненное из клееной древесины и металла, все элементы благоустройства,</w:t>
      </w:r>
    </w:p>
    <w:p w:rsidR="00024B4E" w:rsidRPr="00024B4E" w:rsidRDefault="00024B4E" w:rsidP="00C32B2D">
      <w:pPr>
        <w:spacing w:after="0"/>
        <w:jc w:val="both"/>
        <w:rPr>
          <w:rFonts w:ascii="Times New Roman" w:hAnsi="Times New Roman" w:cs="Times New Roman"/>
          <w:sz w:val="28"/>
          <w:szCs w:val="28"/>
        </w:rPr>
      </w:pPr>
      <w:r w:rsidRPr="00024B4E">
        <w:rPr>
          <w:rFonts w:ascii="Times New Roman" w:hAnsi="Times New Roman" w:cs="Times New Roman"/>
          <w:sz w:val="28"/>
          <w:szCs w:val="28"/>
        </w:rPr>
        <w:t>окрашиваются яркими красками.</w:t>
      </w:r>
    </w:p>
    <w:p w:rsidR="00024B4E" w:rsidRPr="00C32B2D" w:rsidRDefault="00024B4E" w:rsidP="00C32B2D">
      <w:pPr>
        <w:spacing w:after="0"/>
        <w:ind w:firstLine="567"/>
        <w:jc w:val="center"/>
        <w:rPr>
          <w:rFonts w:ascii="Times New Roman" w:hAnsi="Times New Roman" w:cs="Times New Roman"/>
          <w:b/>
          <w:sz w:val="28"/>
          <w:szCs w:val="28"/>
        </w:rPr>
      </w:pPr>
      <w:r w:rsidRPr="00C32B2D">
        <w:rPr>
          <w:rFonts w:ascii="Times New Roman" w:hAnsi="Times New Roman" w:cs="Times New Roman"/>
          <w:b/>
          <w:sz w:val="28"/>
          <w:szCs w:val="28"/>
        </w:rPr>
        <w:t>Размещение и форма фиксации детского игрового оборудования</w:t>
      </w:r>
    </w:p>
    <w:p w:rsidR="00024B4E" w:rsidRPr="00024B4E" w:rsidRDefault="00024B4E" w:rsidP="00BC5856">
      <w:pPr>
        <w:spacing w:after="0"/>
        <w:ind w:firstLine="567"/>
        <w:jc w:val="both"/>
        <w:rPr>
          <w:rFonts w:ascii="Times New Roman" w:hAnsi="Times New Roman" w:cs="Times New Roman"/>
          <w:sz w:val="28"/>
          <w:szCs w:val="28"/>
        </w:rPr>
      </w:pPr>
      <w:r w:rsidRPr="00024B4E">
        <w:rPr>
          <w:rFonts w:ascii="Times New Roman" w:hAnsi="Times New Roman" w:cs="Times New Roman"/>
          <w:sz w:val="28"/>
          <w:szCs w:val="28"/>
        </w:rPr>
        <w:t>При размещении игрового оборудования на детских игровых площадках необходимо соблюдать минимальные</w:t>
      </w:r>
    </w:p>
    <w:p w:rsidR="00024B4E" w:rsidRDefault="00024B4E" w:rsidP="00B962D0">
      <w:pPr>
        <w:spacing w:after="0"/>
        <w:jc w:val="both"/>
        <w:rPr>
          <w:rFonts w:ascii="Times New Roman" w:hAnsi="Times New Roman" w:cs="Times New Roman"/>
          <w:sz w:val="28"/>
          <w:szCs w:val="28"/>
        </w:rPr>
      </w:pPr>
      <w:r w:rsidRPr="00024B4E">
        <w:rPr>
          <w:rFonts w:ascii="Times New Roman" w:hAnsi="Times New Roman" w:cs="Times New Roman"/>
          <w:sz w:val="28"/>
          <w:szCs w:val="28"/>
        </w:rPr>
        <w:lastRenderedPageBreak/>
        <w:t>расстояния безопасности. В пределах таких расстояний на участках территории площадки не допускается размещение</w:t>
      </w:r>
      <w:r w:rsidR="00C32B2D">
        <w:rPr>
          <w:rFonts w:ascii="Times New Roman" w:hAnsi="Times New Roman" w:cs="Times New Roman"/>
          <w:sz w:val="28"/>
          <w:szCs w:val="28"/>
        </w:rPr>
        <w:t xml:space="preserve"> </w:t>
      </w:r>
      <w:r w:rsidRPr="00024B4E">
        <w:rPr>
          <w:rFonts w:ascii="Times New Roman" w:hAnsi="Times New Roman" w:cs="Times New Roman"/>
          <w:sz w:val="28"/>
          <w:szCs w:val="28"/>
        </w:rPr>
        <w:t>других видов игрового оборудования, скамей, урн, бортовых камней и твердых видов покрытия, а также веток, стволов,</w:t>
      </w:r>
      <w:r w:rsidR="00C32B2D">
        <w:rPr>
          <w:rFonts w:ascii="Times New Roman" w:hAnsi="Times New Roman" w:cs="Times New Roman"/>
          <w:sz w:val="28"/>
          <w:szCs w:val="28"/>
        </w:rPr>
        <w:t xml:space="preserve"> </w:t>
      </w:r>
      <w:r w:rsidRPr="00024B4E">
        <w:rPr>
          <w:rFonts w:ascii="Times New Roman" w:hAnsi="Times New Roman" w:cs="Times New Roman"/>
          <w:sz w:val="28"/>
          <w:szCs w:val="28"/>
        </w:rPr>
        <w:t>корней деревьев.</w:t>
      </w:r>
    </w:p>
    <w:p w:rsidR="00024B4E" w:rsidRPr="00024B4E" w:rsidRDefault="00024B4E" w:rsidP="006E0EE5">
      <w:pPr>
        <w:spacing w:after="0"/>
        <w:ind w:firstLine="567"/>
        <w:jc w:val="both"/>
        <w:rPr>
          <w:rFonts w:ascii="Times New Roman" w:hAnsi="Times New Roman" w:cs="Times New Roman"/>
          <w:sz w:val="28"/>
          <w:szCs w:val="28"/>
        </w:rPr>
      </w:pPr>
      <w:r w:rsidRPr="00024B4E">
        <w:rPr>
          <w:rFonts w:ascii="Times New Roman" w:hAnsi="Times New Roman" w:cs="Times New Roman"/>
          <w:sz w:val="28"/>
          <w:szCs w:val="28"/>
        </w:rPr>
        <w:t>Перспективные изображения площадки и ее</w:t>
      </w:r>
      <w:r w:rsidR="006E0EE5">
        <w:rPr>
          <w:rFonts w:ascii="Times New Roman" w:hAnsi="Times New Roman" w:cs="Times New Roman"/>
          <w:sz w:val="28"/>
          <w:szCs w:val="28"/>
        </w:rPr>
        <w:t xml:space="preserve"> э</w:t>
      </w:r>
      <w:r w:rsidR="00C24A65">
        <w:rPr>
          <w:rFonts w:ascii="Times New Roman" w:hAnsi="Times New Roman" w:cs="Times New Roman"/>
          <w:sz w:val="28"/>
          <w:szCs w:val="28"/>
        </w:rPr>
        <w:t xml:space="preserve">лементов представлены </w:t>
      </w:r>
      <w:r w:rsidRPr="00024B4E">
        <w:rPr>
          <w:rFonts w:ascii="Times New Roman" w:hAnsi="Times New Roman" w:cs="Times New Roman"/>
          <w:sz w:val="28"/>
          <w:szCs w:val="28"/>
        </w:rPr>
        <w:t>на стр.</w:t>
      </w:r>
      <w:r w:rsidR="00B638A6">
        <w:rPr>
          <w:rFonts w:ascii="Times New Roman" w:hAnsi="Times New Roman" w:cs="Times New Roman"/>
          <w:sz w:val="28"/>
          <w:szCs w:val="28"/>
        </w:rPr>
        <w:t>10</w:t>
      </w:r>
    </w:p>
    <w:p w:rsidR="00024B4E" w:rsidRPr="00024B4E" w:rsidRDefault="00024B4E" w:rsidP="00BC5856">
      <w:pPr>
        <w:spacing w:after="0"/>
        <w:ind w:firstLine="567"/>
        <w:jc w:val="both"/>
        <w:rPr>
          <w:rFonts w:ascii="Times New Roman" w:hAnsi="Times New Roman" w:cs="Times New Roman"/>
          <w:sz w:val="28"/>
          <w:szCs w:val="28"/>
        </w:rPr>
      </w:pPr>
      <w:r w:rsidRPr="00024B4E">
        <w:rPr>
          <w:rFonts w:ascii="Times New Roman" w:hAnsi="Times New Roman" w:cs="Times New Roman"/>
          <w:sz w:val="28"/>
          <w:szCs w:val="28"/>
        </w:rPr>
        <w:t xml:space="preserve">Форма участка в плане - квадрат. Размер участка </w:t>
      </w:r>
      <w:r w:rsidR="006E0EE5">
        <w:rPr>
          <w:rFonts w:ascii="Times New Roman" w:hAnsi="Times New Roman" w:cs="Times New Roman"/>
          <w:sz w:val="28"/>
          <w:szCs w:val="28"/>
        </w:rPr>
        <w:t>25</w:t>
      </w:r>
      <w:r w:rsidRPr="00024B4E">
        <w:rPr>
          <w:rFonts w:ascii="Times New Roman" w:hAnsi="Times New Roman" w:cs="Times New Roman"/>
          <w:sz w:val="28"/>
          <w:szCs w:val="28"/>
        </w:rPr>
        <w:t>x</w:t>
      </w:r>
      <w:r w:rsidR="006E0EE5">
        <w:rPr>
          <w:rFonts w:ascii="Times New Roman" w:hAnsi="Times New Roman" w:cs="Times New Roman"/>
          <w:sz w:val="28"/>
          <w:szCs w:val="28"/>
        </w:rPr>
        <w:t>25</w:t>
      </w:r>
      <w:r w:rsidRPr="00024B4E">
        <w:rPr>
          <w:rFonts w:ascii="Times New Roman" w:hAnsi="Times New Roman" w:cs="Times New Roman"/>
          <w:sz w:val="28"/>
          <w:szCs w:val="28"/>
        </w:rPr>
        <w:t xml:space="preserve"> м. На территории участка, кроме оборудования детской</w:t>
      </w:r>
    </w:p>
    <w:p w:rsidR="00024B4E" w:rsidRPr="00024B4E" w:rsidRDefault="00024B4E" w:rsidP="009E19EC">
      <w:pPr>
        <w:spacing w:after="0"/>
        <w:jc w:val="both"/>
        <w:rPr>
          <w:rFonts w:ascii="Times New Roman" w:hAnsi="Times New Roman" w:cs="Times New Roman"/>
          <w:sz w:val="28"/>
          <w:szCs w:val="28"/>
        </w:rPr>
      </w:pPr>
      <w:r w:rsidRPr="00024B4E">
        <w:rPr>
          <w:rFonts w:ascii="Times New Roman" w:hAnsi="Times New Roman" w:cs="Times New Roman"/>
          <w:sz w:val="28"/>
          <w:szCs w:val="28"/>
        </w:rPr>
        <w:t xml:space="preserve">площадки, находятся </w:t>
      </w:r>
      <w:r w:rsidR="006E0EE5">
        <w:rPr>
          <w:rFonts w:ascii="Times New Roman" w:hAnsi="Times New Roman" w:cs="Times New Roman"/>
          <w:sz w:val="28"/>
          <w:szCs w:val="28"/>
        </w:rPr>
        <w:t>- ограждение, скамейки, урны</w:t>
      </w:r>
      <w:r w:rsidRPr="00024B4E">
        <w:rPr>
          <w:rFonts w:ascii="Times New Roman" w:hAnsi="Times New Roman" w:cs="Times New Roman"/>
          <w:sz w:val="28"/>
          <w:szCs w:val="28"/>
        </w:rPr>
        <w:t>.</w:t>
      </w:r>
    </w:p>
    <w:p w:rsidR="00024B4E" w:rsidRPr="00024B4E" w:rsidRDefault="00024B4E" w:rsidP="00E077F6">
      <w:pPr>
        <w:spacing w:after="0"/>
        <w:ind w:firstLine="567"/>
        <w:jc w:val="both"/>
        <w:rPr>
          <w:rFonts w:ascii="Times New Roman" w:hAnsi="Times New Roman" w:cs="Times New Roman"/>
          <w:sz w:val="28"/>
          <w:szCs w:val="28"/>
        </w:rPr>
      </w:pPr>
      <w:r w:rsidRPr="00024B4E">
        <w:rPr>
          <w:rFonts w:ascii="Times New Roman" w:hAnsi="Times New Roman" w:cs="Times New Roman"/>
          <w:sz w:val="28"/>
          <w:szCs w:val="28"/>
        </w:rPr>
        <w:t>Описание, основные характеристики элементов благоустройства: лав</w:t>
      </w:r>
      <w:r w:rsidR="00E077F6">
        <w:rPr>
          <w:rFonts w:ascii="Times New Roman" w:hAnsi="Times New Roman" w:cs="Times New Roman"/>
          <w:sz w:val="28"/>
          <w:szCs w:val="28"/>
        </w:rPr>
        <w:t xml:space="preserve">очки, урны, </w:t>
      </w:r>
      <w:r w:rsidRPr="00024B4E">
        <w:rPr>
          <w:rFonts w:ascii="Times New Roman" w:hAnsi="Times New Roman" w:cs="Times New Roman"/>
          <w:sz w:val="28"/>
          <w:szCs w:val="28"/>
        </w:rPr>
        <w:t>ограждения представлены в приложениях к оборудованию детской игровой площадки.</w:t>
      </w:r>
    </w:p>
    <w:p w:rsidR="00024B4E" w:rsidRPr="00E077F6" w:rsidRDefault="00024B4E" w:rsidP="00E077F6">
      <w:pPr>
        <w:spacing w:after="0"/>
        <w:ind w:firstLine="567"/>
        <w:jc w:val="center"/>
        <w:rPr>
          <w:rFonts w:ascii="Times New Roman" w:hAnsi="Times New Roman" w:cs="Times New Roman"/>
          <w:b/>
          <w:sz w:val="28"/>
          <w:szCs w:val="28"/>
        </w:rPr>
      </w:pPr>
      <w:r w:rsidRPr="00E077F6">
        <w:rPr>
          <w:rFonts w:ascii="Times New Roman" w:hAnsi="Times New Roman" w:cs="Times New Roman"/>
          <w:b/>
          <w:sz w:val="28"/>
          <w:szCs w:val="28"/>
        </w:rPr>
        <w:t>Стоимость детской игровой площадки</w:t>
      </w:r>
    </w:p>
    <w:p w:rsidR="00024B4E" w:rsidRPr="00024B4E" w:rsidRDefault="00024B4E" w:rsidP="00BC5856">
      <w:pPr>
        <w:spacing w:after="0"/>
        <w:ind w:firstLine="567"/>
        <w:jc w:val="both"/>
        <w:rPr>
          <w:rFonts w:ascii="Times New Roman" w:hAnsi="Times New Roman" w:cs="Times New Roman"/>
          <w:sz w:val="28"/>
          <w:szCs w:val="28"/>
        </w:rPr>
      </w:pPr>
      <w:r w:rsidRPr="00024B4E">
        <w:rPr>
          <w:rFonts w:ascii="Times New Roman" w:hAnsi="Times New Roman" w:cs="Times New Roman"/>
          <w:sz w:val="28"/>
          <w:szCs w:val="28"/>
        </w:rPr>
        <w:t>Стоимость детской игровой площадки определена локально-сметным расчетом, являющимся неотъемлемой частью</w:t>
      </w:r>
    </w:p>
    <w:p w:rsidR="00863ED9" w:rsidRDefault="00C24A65" w:rsidP="00C24A65">
      <w:pPr>
        <w:spacing w:after="0"/>
        <w:jc w:val="both"/>
        <w:rPr>
          <w:rFonts w:ascii="Times New Roman" w:hAnsi="Times New Roman" w:cs="Times New Roman"/>
          <w:sz w:val="28"/>
          <w:szCs w:val="28"/>
        </w:rPr>
      </w:pPr>
      <w:r>
        <w:rPr>
          <w:rFonts w:ascii="Times New Roman" w:hAnsi="Times New Roman" w:cs="Times New Roman"/>
          <w:sz w:val="28"/>
          <w:szCs w:val="28"/>
        </w:rPr>
        <w:t>данного дизайн-</w:t>
      </w:r>
      <w:r w:rsidR="00024B4E" w:rsidRPr="00024B4E">
        <w:rPr>
          <w:rFonts w:ascii="Times New Roman" w:hAnsi="Times New Roman" w:cs="Times New Roman"/>
          <w:sz w:val="28"/>
          <w:szCs w:val="28"/>
        </w:rPr>
        <w:t>проекта на стр.</w:t>
      </w:r>
      <w:r w:rsidR="00B638A6">
        <w:rPr>
          <w:rFonts w:ascii="Times New Roman" w:hAnsi="Times New Roman" w:cs="Times New Roman"/>
          <w:sz w:val="28"/>
          <w:szCs w:val="28"/>
        </w:rPr>
        <w:t>27-30</w:t>
      </w:r>
    </w:p>
    <w:p w:rsidR="00C24A65" w:rsidRDefault="00C24A65" w:rsidP="00C24A65">
      <w:pPr>
        <w:spacing w:after="0"/>
        <w:jc w:val="both"/>
        <w:rPr>
          <w:rFonts w:ascii="Times New Roman" w:hAnsi="Times New Roman" w:cs="Times New Roman"/>
          <w:sz w:val="28"/>
          <w:szCs w:val="28"/>
        </w:rPr>
      </w:pPr>
    </w:p>
    <w:p w:rsidR="00C24A65" w:rsidRDefault="00C24A65" w:rsidP="00C24A65">
      <w:pPr>
        <w:spacing w:after="0"/>
        <w:jc w:val="both"/>
        <w:rPr>
          <w:rFonts w:ascii="Times New Roman" w:hAnsi="Times New Roman" w:cs="Times New Roman"/>
          <w:sz w:val="28"/>
          <w:szCs w:val="28"/>
        </w:rPr>
      </w:pPr>
    </w:p>
    <w:p w:rsidR="00C24A65" w:rsidRDefault="00C24A65" w:rsidP="00C24A65">
      <w:pPr>
        <w:spacing w:after="0"/>
        <w:jc w:val="both"/>
        <w:rPr>
          <w:rFonts w:ascii="Times New Roman" w:hAnsi="Times New Roman" w:cs="Times New Roman"/>
          <w:sz w:val="28"/>
          <w:szCs w:val="28"/>
        </w:rPr>
      </w:pPr>
    </w:p>
    <w:p w:rsidR="00C24A65" w:rsidRDefault="00C24A65" w:rsidP="00C24A65">
      <w:pPr>
        <w:spacing w:after="0"/>
        <w:jc w:val="both"/>
        <w:rPr>
          <w:rFonts w:ascii="Times New Roman" w:hAnsi="Times New Roman" w:cs="Times New Roman"/>
          <w:sz w:val="28"/>
          <w:szCs w:val="28"/>
        </w:rPr>
      </w:pPr>
    </w:p>
    <w:p w:rsidR="00C24A65" w:rsidRDefault="00C24A65" w:rsidP="00C24A65">
      <w:pPr>
        <w:spacing w:after="0"/>
        <w:jc w:val="both"/>
        <w:rPr>
          <w:rFonts w:ascii="Times New Roman" w:hAnsi="Times New Roman" w:cs="Times New Roman"/>
          <w:sz w:val="28"/>
          <w:szCs w:val="28"/>
        </w:rPr>
      </w:pPr>
    </w:p>
    <w:p w:rsidR="00C24A65" w:rsidRDefault="00C24A65" w:rsidP="00C24A65">
      <w:pPr>
        <w:spacing w:after="0"/>
        <w:jc w:val="both"/>
        <w:rPr>
          <w:rFonts w:ascii="Times New Roman" w:hAnsi="Times New Roman" w:cs="Times New Roman"/>
          <w:sz w:val="28"/>
          <w:szCs w:val="28"/>
        </w:rPr>
      </w:pPr>
    </w:p>
    <w:p w:rsidR="00C24A65" w:rsidRDefault="00C24A65" w:rsidP="00C24A65">
      <w:pPr>
        <w:spacing w:after="0"/>
        <w:jc w:val="both"/>
        <w:rPr>
          <w:rFonts w:ascii="Times New Roman" w:hAnsi="Times New Roman" w:cs="Times New Roman"/>
          <w:sz w:val="28"/>
          <w:szCs w:val="28"/>
        </w:rPr>
      </w:pPr>
    </w:p>
    <w:p w:rsidR="00C24A65" w:rsidRDefault="00C24A65" w:rsidP="00C24A65">
      <w:pPr>
        <w:spacing w:after="0"/>
        <w:jc w:val="both"/>
        <w:rPr>
          <w:rFonts w:ascii="Times New Roman" w:hAnsi="Times New Roman" w:cs="Times New Roman"/>
          <w:sz w:val="28"/>
          <w:szCs w:val="28"/>
        </w:rPr>
      </w:pPr>
    </w:p>
    <w:p w:rsidR="00C24A65" w:rsidRDefault="00C24A65" w:rsidP="00C24A65">
      <w:pPr>
        <w:spacing w:after="0"/>
        <w:jc w:val="both"/>
        <w:rPr>
          <w:rFonts w:ascii="Times New Roman" w:hAnsi="Times New Roman" w:cs="Times New Roman"/>
          <w:sz w:val="28"/>
          <w:szCs w:val="28"/>
        </w:rPr>
      </w:pPr>
    </w:p>
    <w:p w:rsidR="00C24A65" w:rsidRDefault="00C24A65" w:rsidP="00C24A65">
      <w:pPr>
        <w:spacing w:after="0"/>
        <w:jc w:val="both"/>
        <w:rPr>
          <w:rFonts w:ascii="Times New Roman" w:hAnsi="Times New Roman" w:cs="Times New Roman"/>
          <w:sz w:val="28"/>
          <w:szCs w:val="28"/>
        </w:rPr>
      </w:pPr>
    </w:p>
    <w:p w:rsidR="00C24A65" w:rsidRDefault="00C24A65" w:rsidP="00C24A65">
      <w:pPr>
        <w:spacing w:after="0"/>
        <w:jc w:val="both"/>
        <w:rPr>
          <w:rFonts w:ascii="Times New Roman" w:hAnsi="Times New Roman" w:cs="Times New Roman"/>
          <w:sz w:val="28"/>
          <w:szCs w:val="28"/>
        </w:rPr>
      </w:pPr>
    </w:p>
    <w:p w:rsidR="00C24A65" w:rsidRDefault="00C24A65" w:rsidP="00C24A65">
      <w:pPr>
        <w:spacing w:after="0"/>
        <w:jc w:val="both"/>
        <w:rPr>
          <w:rFonts w:ascii="Times New Roman" w:hAnsi="Times New Roman" w:cs="Times New Roman"/>
          <w:sz w:val="28"/>
          <w:szCs w:val="28"/>
        </w:rPr>
      </w:pPr>
    </w:p>
    <w:p w:rsidR="00C24A65" w:rsidRDefault="00C24A65" w:rsidP="00C24A65">
      <w:pPr>
        <w:spacing w:after="0"/>
        <w:jc w:val="both"/>
        <w:rPr>
          <w:rFonts w:ascii="Times New Roman" w:hAnsi="Times New Roman" w:cs="Times New Roman"/>
          <w:sz w:val="28"/>
          <w:szCs w:val="28"/>
        </w:rPr>
      </w:pPr>
    </w:p>
    <w:p w:rsidR="00C24A65" w:rsidRDefault="00C24A65" w:rsidP="00C24A65">
      <w:pPr>
        <w:spacing w:after="0"/>
        <w:jc w:val="both"/>
        <w:rPr>
          <w:rFonts w:ascii="Times New Roman" w:hAnsi="Times New Roman" w:cs="Times New Roman"/>
          <w:sz w:val="28"/>
          <w:szCs w:val="28"/>
        </w:rPr>
      </w:pPr>
    </w:p>
    <w:p w:rsidR="00C24A65" w:rsidRDefault="00C24A65" w:rsidP="00C24A65">
      <w:pPr>
        <w:spacing w:after="0"/>
        <w:jc w:val="both"/>
        <w:rPr>
          <w:rFonts w:ascii="Times New Roman" w:hAnsi="Times New Roman" w:cs="Times New Roman"/>
          <w:sz w:val="28"/>
          <w:szCs w:val="28"/>
        </w:rPr>
      </w:pPr>
    </w:p>
    <w:p w:rsidR="00763839" w:rsidRPr="00763839" w:rsidRDefault="00763839" w:rsidP="00763839">
      <w:pPr>
        <w:spacing w:after="0"/>
        <w:ind w:firstLine="567"/>
        <w:jc w:val="center"/>
        <w:rPr>
          <w:rFonts w:ascii="Times New Roman" w:hAnsi="Times New Roman" w:cs="Times New Roman"/>
          <w:b/>
          <w:sz w:val="32"/>
          <w:szCs w:val="32"/>
        </w:rPr>
      </w:pPr>
      <w:r w:rsidRPr="00763839">
        <w:rPr>
          <w:rFonts w:ascii="Times New Roman" w:hAnsi="Times New Roman" w:cs="Times New Roman"/>
          <w:b/>
          <w:sz w:val="32"/>
          <w:szCs w:val="32"/>
        </w:rPr>
        <w:lastRenderedPageBreak/>
        <w:t>Функциональная схема детской площадки</w:t>
      </w:r>
    </w:p>
    <w:p w:rsidR="000D05FB" w:rsidRDefault="000D05FB" w:rsidP="00C60B80">
      <w:pPr>
        <w:spacing w:after="0"/>
        <w:ind w:firstLine="567"/>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8982075" cy="5664194"/>
            <wp:effectExtent l="19050" t="0" r="9525" b="0"/>
            <wp:docPr id="15" name="Рисунок 14" descr="Планировка Касторное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ланировка Касторное 2.jpg"/>
                    <pic:cNvPicPr/>
                  </pic:nvPicPr>
                  <pic:blipFill>
                    <a:blip r:embed="rId8" cstate="print"/>
                    <a:stretch>
                      <a:fillRect/>
                    </a:stretch>
                  </pic:blipFill>
                  <pic:spPr>
                    <a:xfrm>
                      <a:off x="0" y="0"/>
                      <a:ext cx="8982075" cy="5664194"/>
                    </a:xfrm>
                    <a:prstGeom prst="rect">
                      <a:avLst/>
                    </a:prstGeom>
                  </pic:spPr>
                </pic:pic>
              </a:graphicData>
            </a:graphic>
          </wp:inline>
        </w:drawing>
      </w:r>
    </w:p>
    <w:p w:rsidR="000D05FB" w:rsidRDefault="000D05FB" w:rsidP="00C60B80">
      <w:pPr>
        <w:spacing w:after="0"/>
        <w:ind w:firstLine="567"/>
        <w:rPr>
          <w:rFonts w:ascii="Times New Roman" w:hAnsi="Times New Roman" w:cs="Times New Roman"/>
          <w:sz w:val="28"/>
          <w:szCs w:val="28"/>
        </w:rPr>
      </w:pPr>
    </w:p>
    <w:p w:rsidR="0057606D" w:rsidRDefault="0057606D" w:rsidP="004E0933">
      <w:pPr>
        <w:spacing w:after="0"/>
        <w:jc w:val="center"/>
        <w:rPr>
          <w:rFonts w:ascii="Times New Roman" w:hAnsi="Times New Roman" w:cs="Times New Roman"/>
          <w:b/>
          <w:sz w:val="36"/>
          <w:szCs w:val="36"/>
        </w:rPr>
      </w:pPr>
    </w:p>
    <w:p w:rsidR="00C60B80" w:rsidRPr="004E0933" w:rsidRDefault="004E0933" w:rsidP="004E0933">
      <w:pPr>
        <w:spacing w:after="0"/>
        <w:jc w:val="center"/>
        <w:rPr>
          <w:rFonts w:ascii="Times New Roman" w:hAnsi="Times New Roman" w:cs="Times New Roman"/>
          <w:b/>
          <w:sz w:val="36"/>
          <w:szCs w:val="36"/>
        </w:rPr>
      </w:pPr>
      <w:r>
        <w:rPr>
          <w:rFonts w:ascii="Times New Roman" w:hAnsi="Times New Roman" w:cs="Times New Roman"/>
          <w:b/>
          <w:sz w:val="36"/>
          <w:szCs w:val="36"/>
        </w:rPr>
        <w:t>О</w:t>
      </w:r>
      <w:r w:rsidR="006950D5">
        <w:rPr>
          <w:rFonts w:ascii="Times New Roman" w:hAnsi="Times New Roman" w:cs="Times New Roman"/>
          <w:b/>
          <w:sz w:val="36"/>
          <w:szCs w:val="36"/>
        </w:rPr>
        <w:t>писание оборудования детской площадки.</w:t>
      </w:r>
    </w:p>
    <w:tbl>
      <w:tblPr>
        <w:tblW w:w="153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090"/>
        <w:gridCol w:w="4356"/>
        <w:gridCol w:w="7600"/>
        <w:gridCol w:w="1266"/>
      </w:tblGrid>
      <w:tr w:rsidR="00C60B80" w:rsidRPr="00C60B80" w:rsidTr="002955DF">
        <w:tc>
          <w:tcPr>
            <w:tcW w:w="1951" w:type="dxa"/>
          </w:tcPr>
          <w:p w:rsidR="00C60B80" w:rsidRPr="00C60B80" w:rsidRDefault="00C60B80" w:rsidP="002955DF">
            <w:pPr>
              <w:jc w:val="center"/>
              <w:rPr>
                <w:rFonts w:ascii="Times New Roman" w:hAnsi="Times New Roman" w:cs="Times New Roman"/>
                <w:b/>
                <w:sz w:val="28"/>
                <w:szCs w:val="28"/>
              </w:rPr>
            </w:pPr>
            <w:r w:rsidRPr="00C60B80">
              <w:rPr>
                <w:rFonts w:ascii="Times New Roman" w:hAnsi="Times New Roman" w:cs="Times New Roman"/>
                <w:b/>
                <w:sz w:val="28"/>
                <w:szCs w:val="28"/>
              </w:rPr>
              <w:t>Наименование</w:t>
            </w:r>
          </w:p>
        </w:tc>
        <w:tc>
          <w:tcPr>
            <w:tcW w:w="4316" w:type="dxa"/>
          </w:tcPr>
          <w:p w:rsidR="00C60B80" w:rsidRPr="00C60B80" w:rsidRDefault="00C60B80" w:rsidP="002955DF">
            <w:pPr>
              <w:jc w:val="center"/>
              <w:rPr>
                <w:rFonts w:ascii="Times New Roman" w:hAnsi="Times New Roman" w:cs="Times New Roman"/>
                <w:b/>
                <w:noProof/>
                <w:sz w:val="28"/>
                <w:szCs w:val="28"/>
              </w:rPr>
            </w:pPr>
            <w:r w:rsidRPr="00C60B80">
              <w:rPr>
                <w:rFonts w:ascii="Times New Roman" w:hAnsi="Times New Roman" w:cs="Times New Roman"/>
                <w:b/>
                <w:noProof/>
                <w:sz w:val="28"/>
                <w:szCs w:val="28"/>
              </w:rPr>
              <w:t>Эскиз</w:t>
            </w:r>
          </w:p>
        </w:tc>
        <w:tc>
          <w:tcPr>
            <w:tcW w:w="7759" w:type="dxa"/>
            <w:vAlign w:val="center"/>
          </w:tcPr>
          <w:p w:rsidR="00C60B80" w:rsidRPr="00C60B80" w:rsidRDefault="00C60B80" w:rsidP="002955DF">
            <w:pPr>
              <w:shd w:val="clear" w:color="auto" w:fill="FFFFFF"/>
              <w:jc w:val="center"/>
              <w:rPr>
                <w:rFonts w:ascii="Times New Roman" w:hAnsi="Times New Roman" w:cs="Times New Roman"/>
                <w:b/>
                <w:color w:val="282828"/>
                <w:sz w:val="28"/>
                <w:szCs w:val="28"/>
                <w:shd w:val="clear" w:color="auto" w:fill="FFFFFF"/>
              </w:rPr>
            </w:pPr>
            <w:r w:rsidRPr="00C60B80">
              <w:rPr>
                <w:rFonts w:ascii="Times New Roman" w:hAnsi="Times New Roman" w:cs="Times New Roman"/>
                <w:b/>
                <w:color w:val="282828"/>
                <w:sz w:val="28"/>
                <w:szCs w:val="28"/>
                <w:shd w:val="clear" w:color="auto" w:fill="FFFFFF"/>
              </w:rPr>
              <w:t>Описание</w:t>
            </w:r>
          </w:p>
        </w:tc>
        <w:tc>
          <w:tcPr>
            <w:tcW w:w="1286" w:type="dxa"/>
          </w:tcPr>
          <w:p w:rsidR="00C60B80" w:rsidRPr="00C60B80" w:rsidRDefault="00C60B80" w:rsidP="002955DF">
            <w:pPr>
              <w:jc w:val="center"/>
              <w:rPr>
                <w:rFonts w:ascii="Times New Roman" w:hAnsi="Times New Roman" w:cs="Times New Roman"/>
                <w:b/>
                <w:sz w:val="28"/>
                <w:szCs w:val="28"/>
              </w:rPr>
            </w:pPr>
            <w:r w:rsidRPr="00C60B80">
              <w:rPr>
                <w:rFonts w:ascii="Times New Roman" w:hAnsi="Times New Roman" w:cs="Times New Roman"/>
                <w:b/>
                <w:sz w:val="28"/>
                <w:szCs w:val="28"/>
              </w:rPr>
              <w:t>Кол-во</w:t>
            </w:r>
          </w:p>
        </w:tc>
      </w:tr>
      <w:tr w:rsidR="00C60B80" w:rsidRPr="00C60B80" w:rsidTr="002955DF">
        <w:trPr>
          <w:trHeight w:val="1303"/>
        </w:trPr>
        <w:tc>
          <w:tcPr>
            <w:tcW w:w="1951" w:type="dxa"/>
          </w:tcPr>
          <w:p w:rsidR="00C60B80" w:rsidRPr="00C60B80" w:rsidRDefault="00C60B80" w:rsidP="002955DF">
            <w:pPr>
              <w:rPr>
                <w:rFonts w:ascii="Times New Roman" w:hAnsi="Times New Roman" w:cs="Times New Roman"/>
                <w:sz w:val="28"/>
                <w:szCs w:val="28"/>
              </w:rPr>
            </w:pPr>
            <w:r w:rsidRPr="00C60B80">
              <w:rPr>
                <w:rFonts w:ascii="Times New Roman" w:hAnsi="Times New Roman" w:cs="Times New Roman"/>
                <w:sz w:val="28"/>
                <w:szCs w:val="28"/>
              </w:rPr>
              <w:t xml:space="preserve">Ограждение </w:t>
            </w:r>
          </w:p>
        </w:tc>
        <w:tc>
          <w:tcPr>
            <w:tcW w:w="4316" w:type="dxa"/>
          </w:tcPr>
          <w:p w:rsidR="00C60B80" w:rsidRPr="00C60B80" w:rsidRDefault="00C60B80" w:rsidP="002955DF">
            <w:pPr>
              <w:rPr>
                <w:rFonts w:ascii="Times New Roman" w:hAnsi="Times New Roman" w:cs="Times New Roman"/>
                <w:sz w:val="28"/>
                <w:szCs w:val="28"/>
              </w:rPr>
            </w:pPr>
            <w:r w:rsidRPr="00C60B80">
              <w:rPr>
                <w:rFonts w:ascii="Times New Roman" w:hAnsi="Times New Roman" w:cs="Times New Roman"/>
                <w:noProof/>
                <w:sz w:val="28"/>
                <w:szCs w:val="28"/>
                <w:lang w:eastAsia="ru-RU"/>
              </w:rPr>
              <w:drawing>
                <wp:inline distT="0" distB="0" distL="0" distR="0">
                  <wp:extent cx="2409825" cy="1228725"/>
                  <wp:effectExtent l="19050" t="0" r="9525" b="0"/>
                  <wp:docPr id="14"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pic:cNvPicPr>
                            <a:picLocks noChangeAspect="1" noChangeArrowheads="1"/>
                          </pic:cNvPicPr>
                        </pic:nvPicPr>
                        <pic:blipFill>
                          <a:blip r:embed="rId9"/>
                          <a:srcRect/>
                          <a:stretch>
                            <a:fillRect/>
                          </a:stretch>
                        </pic:blipFill>
                        <pic:spPr bwMode="auto">
                          <a:xfrm>
                            <a:off x="0" y="0"/>
                            <a:ext cx="2409825" cy="1228725"/>
                          </a:xfrm>
                          <a:prstGeom prst="rect">
                            <a:avLst/>
                          </a:prstGeom>
                          <a:noFill/>
                          <a:ln w="9525">
                            <a:noFill/>
                            <a:miter lim="800000"/>
                            <a:headEnd/>
                            <a:tailEnd/>
                          </a:ln>
                        </pic:spPr>
                      </pic:pic>
                    </a:graphicData>
                  </a:graphic>
                </wp:inline>
              </w:drawing>
            </w:r>
          </w:p>
        </w:tc>
        <w:tc>
          <w:tcPr>
            <w:tcW w:w="7759" w:type="dxa"/>
            <w:vAlign w:val="center"/>
          </w:tcPr>
          <w:p w:rsidR="00C60B80" w:rsidRPr="00C60B80" w:rsidRDefault="00C60B80" w:rsidP="002955DF">
            <w:pPr>
              <w:shd w:val="clear" w:color="auto" w:fill="FFFFFF"/>
              <w:spacing w:after="0"/>
              <w:rPr>
                <w:rFonts w:ascii="Times New Roman" w:hAnsi="Times New Roman" w:cs="Times New Roman"/>
                <w:sz w:val="28"/>
                <w:szCs w:val="28"/>
              </w:rPr>
            </w:pPr>
            <w:r w:rsidRPr="00C60B80">
              <w:rPr>
                <w:rFonts w:ascii="Times New Roman" w:hAnsi="Times New Roman" w:cs="Times New Roman"/>
                <w:sz w:val="28"/>
                <w:szCs w:val="28"/>
                <w:shd w:val="clear" w:color="auto" w:fill="FFFFFF"/>
              </w:rPr>
              <w:t>Требуемые размеры: в</w:t>
            </w:r>
            <w:r w:rsidRPr="00C60B80">
              <w:rPr>
                <w:rFonts w:ascii="Times New Roman" w:hAnsi="Times New Roman" w:cs="Times New Roman"/>
                <w:sz w:val="28"/>
                <w:szCs w:val="28"/>
              </w:rPr>
              <w:t xml:space="preserve">ысота рисунка  должна быть не менее 400 мм, </w:t>
            </w:r>
            <w:r w:rsidRPr="00C60B80">
              <w:rPr>
                <w:rFonts w:ascii="Times New Roman" w:hAnsi="Times New Roman" w:cs="Times New Roman"/>
                <w:sz w:val="28"/>
                <w:szCs w:val="28"/>
                <w:shd w:val="clear" w:color="auto" w:fill="FFFFFF"/>
              </w:rPr>
              <w:t xml:space="preserve">длина секции не может быть менее </w:t>
            </w:r>
            <w:r w:rsidRPr="00C60B80">
              <w:rPr>
                <w:rFonts w:ascii="Times New Roman" w:hAnsi="Times New Roman" w:cs="Times New Roman"/>
                <w:sz w:val="28"/>
                <w:szCs w:val="28"/>
              </w:rPr>
              <w:t xml:space="preserve">2 295 мм. Каркас ограждения должен быть выполнен из трубы стальной не менее 20х20 мм, рисунок допускается из стальных стрежней диаметром 15  мм или стальной квадратной трубы 15х15 мм, стойки требуется выполнить из стальной квадратной трубы 40х40 мм, высота столба должна быть не менее 910 мм. Стальные детали и конструкции должны быть окрашены полимерными порошковыми красителями по ГОСТ 9.410-88. </w:t>
            </w:r>
            <w:r w:rsidRPr="00C60B80">
              <w:rPr>
                <w:rFonts w:ascii="Times New Roman" w:hAnsi="Times New Roman" w:cs="Times New Roman"/>
                <w:sz w:val="28"/>
                <w:szCs w:val="28"/>
                <w:shd w:val="clear" w:color="auto" w:fill="FFFFFF"/>
              </w:rPr>
              <w:t>Цвет требуется черный или зеленый</w:t>
            </w:r>
            <w:r w:rsidRPr="00C60B80">
              <w:rPr>
                <w:rFonts w:ascii="Times New Roman" w:hAnsi="Times New Roman" w:cs="Times New Roman"/>
                <w:sz w:val="28"/>
                <w:szCs w:val="28"/>
              </w:rPr>
              <w:t xml:space="preserve"> Поверхности, подлежащие окрашиванию, не должны иметь заусенцев, острых кромок (радиусом закругления менее 0,3 мм), прожогов, нарушений сплошности металла в виде трещин и др.</w:t>
            </w:r>
          </w:p>
        </w:tc>
        <w:tc>
          <w:tcPr>
            <w:tcW w:w="1286" w:type="dxa"/>
          </w:tcPr>
          <w:p w:rsidR="00C60B80" w:rsidRPr="00C60B80" w:rsidRDefault="00C60B80" w:rsidP="002955DF">
            <w:pPr>
              <w:jc w:val="center"/>
              <w:rPr>
                <w:rFonts w:ascii="Times New Roman" w:hAnsi="Times New Roman" w:cs="Times New Roman"/>
                <w:sz w:val="28"/>
                <w:szCs w:val="28"/>
              </w:rPr>
            </w:pPr>
            <w:r w:rsidRPr="00C60B80">
              <w:rPr>
                <w:rFonts w:ascii="Times New Roman" w:hAnsi="Times New Roman" w:cs="Times New Roman"/>
                <w:sz w:val="28"/>
                <w:szCs w:val="28"/>
              </w:rPr>
              <w:t>50</w:t>
            </w:r>
          </w:p>
        </w:tc>
      </w:tr>
      <w:tr w:rsidR="00C60B80" w:rsidRPr="00C60B80" w:rsidTr="002955DF">
        <w:tc>
          <w:tcPr>
            <w:tcW w:w="1951" w:type="dxa"/>
          </w:tcPr>
          <w:p w:rsidR="00C60B80" w:rsidRPr="00C60B80" w:rsidRDefault="00C60B80" w:rsidP="002955DF">
            <w:pPr>
              <w:rPr>
                <w:rFonts w:ascii="Times New Roman" w:hAnsi="Times New Roman" w:cs="Times New Roman"/>
                <w:sz w:val="28"/>
                <w:szCs w:val="28"/>
              </w:rPr>
            </w:pPr>
            <w:r w:rsidRPr="00C60B80">
              <w:rPr>
                <w:rFonts w:ascii="Times New Roman" w:hAnsi="Times New Roman" w:cs="Times New Roman"/>
                <w:sz w:val="28"/>
                <w:szCs w:val="28"/>
              </w:rPr>
              <w:t>Скамейка Тип 1</w:t>
            </w:r>
          </w:p>
        </w:tc>
        <w:tc>
          <w:tcPr>
            <w:tcW w:w="4316" w:type="dxa"/>
          </w:tcPr>
          <w:p w:rsidR="00C60B80" w:rsidRPr="00C60B80" w:rsidRDefault="00C60B80" w:rsidP="002955DF">
            <w:pPr>
              <w:rPr>
                <w:rFonts w:ascii="Times New Roman" w:hAnsi="Times New Roman" w:cs="Times New Roman"/>
                <w:noProof/>
                <w:sz w:val="28"/>
                <w:szCs w:val="28"/>
              </w:rPr>
            </w:pPr>
            <w:r w:rsidRPr="00C60B80">
              <w:rPr>
                <w:rFonts w:ascii="Times New Roman" w:hAnsi="Times New Roman" w:cs="Times New Roman"/>
                <w:noProof/>
                <w:sz w:val="28"/>
                <w:szCs w:val="28"/>
                <w:lang w:eastAsia="ru-RU"/>
              </w:rPr>
              <w:drawing>
                <wp:inline distT="0" distB="0" distL="0" distR="0">
                  <wp:extent cx="1914525" cy="1409700"/>
                  <wp:effectExtent l="19050" t="0" r="9525" b="0"/>
                  <wp:docPr id="13"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10"/>
                          <a:srcRect/>
                          <a:stretch>
                            <a:fillRect/>
                          </a:stretch>
                        </pic:blipFill>
                        <pic:spPr bwMode="auto">
                          <a:xfrm>
                            <a:off x="0" y="0"/>
                            <a:ext cx="1914525" cy="1409700"/>
                          </a:xfrm>
                          <a:prstGeom prst="rect">
                            <a:avLst/>
                          </a:prstGeom>
                          <a:noFill/>
                          <a:ln w="9525">
                            <a:noFill/>
                            <a:miter lim="800000"/>
                            <a:headEnd/>
                            <a:tailEnd/>
                          </a:ln>
                        </pic:spPr>
                      </pic:pic>
                    </a:graphicData>
                  </a:graphic>
                </wp:inline>
              </w:drawing>
            </w:r>
          </w:p>
        </w:tc>
        <w:tc>
          <w:tcPr>
            <w:tcW w:w="7759" w:type="dxa"/>
          </w:tcPr>
          <w:p w:rsidR="00C60B80" w:rsidRPr="00C60B80" w:rsidRDefault="00C60B80" w:rsidP="002955DF">
            <w:pPr>
              <w:shd w:val="clear" w:color="auto" w:fill="FFFFFF"/>
              <w:spacing w:after="0"/>
              <w:rPr>
                <w:rFonts w:ascii="Times New Roman" w:hAnsi="Times New Roman" w:cs="Times New Roman"/>
                <w:b/>
                <w:sz w:val="28"/>
                <w:szCs w:val="28"/>
                <w:shd w:val="clear" w:color="auto" w:fill="FFFFFF"/>
              </w:rPr>
            </w:pPr>
            <w:r w:rsidRPr="00C60B80">
              <w:rPr>
                <w:rFonts w:ascii="Times New Roman" w:hAnsi="Times New Roman" w:cs="Times New Roman"/>
                <w:sz w:val="28"/>
                <w:szCs w:val="28"/>
                <w:shd w:val="clear" w:color="auto" w:fill="FFFFFF"/>
              </w:rPr>
              <w:t xml:space="preserve">Требуемый размер: </w:t>
            </w:r>
            <w:r w:rsidRPr="00C60B80">
              <w:rPr>
                <w:rFonts w:ascii="Times New Roman" w:hAnsi="Times New Roman" w:cs="Times New Roman"/>
                <w:sz w:val="28"/>
                <w:szCs w:val="28"/>
              </w:rPr>
              <w:t xml:space="preserve">1600x740x900 мм. </w:t>
            </w:r>
            <w:r w:rsidRPr="00C60B80">
              <w:rPr>
                <w:rFonts w:ascii="Times New Roman" w:hAnsi="Times New Roman" w:cs="Times New Roman"/>
                <w:sz w:val="28"/>
                <w:szCs w:val="28"/>
                <w:shd w:val="clear" w:color="auto" w:fill="FFFFFF"/>
              </w:rPr>
              <w:t>Рейка должна быть выполнена из с</w:t>
            </w:r>
            <w:r w:rsidRPr="00C60B80">
              <w:rPr>
                <w:rFonts w:ascii="Times New Roman" w:hAnsi="Times New Roman" w:cs="Times New Roman"/>
                <w:sz w:val="28"/>
                <w:szCs w:val="28"/>
              </w:rPr>
              <w:t xml:space="preserve">осны 1500х70х25 мм. </w:t>
            </w:r>
            <w:r w:rsidRPr="00C60B80">
              <w:rPr>
                <w:rFonts w:ascii="Times New Roman" w:hAnsi="Times New Roman" w:cs="Times New Roman"/>
                <w:sz w:val="28"/>
                <w:szCs w:val="28"/>
                <w:shd w:val="clear" w:color="auto" w:fill="FFFFFF"/>
              </w:rPr>
              <w:t>Цвет реек требуется желтый и красный. Рейки не</w:t>
            </w:r>
            <w:r w:rsidRPr="00C60B80">
              <w:rPr>
                <w:rFonts w:ascii="Times New Roman" w:hAnsi="Times New Roman" w:cs="Times New Roman"/>
                <w:sz w:val="28"/>
                <w:szCs w:val="28"/>
              </w:rPr>
              <w:t xml:space="preserve">обходимо окрасить краской на водной основе с защитными свойствами. Боковины должны быть изготовлены из трубы не менее 25х25 мм </w:t>
            </w:r>
            <w:r w:rsidRPr="00C60B80">
              <w:rPr>
                <w:rFonts w:ascii="Times New Roman" w:hAnsi="Times New Roman" w:cs="Times New Roman"/>
                <w:sz w:val="28"/>
                <w:szCs w:val="28"/>
                <w:shd w:val="clear" w:color="auto" w:fill="FFFFFF"/>
              </w:rPr>
              <w:t xml:space="preserve"> и </w:t>
            </w:r>
            <w:r w:rsidRPr="00C60B80">
              <w:rPr>
                <w:rFonts w:ascii="Times New Roman" w:hAnsi="Times New Roman" w:cs="Times New Roman"/>
                <w:sz w:val="28"/>
                <w:szCs w:val="28"/>
              </w:rPr>
              <w:t>окрашены полимерными порошковыми красителями по ГОСТ 9.410-88 в черный или зеленый цвет</w:t>
            </w:r>
            <w:r w:rsidRPr="00C60B80">
              <w:rPr>
                <w:rFonts w:ascii="Times New Roman" w:hAnsi="Times New Roman" w:cs="Times New Roman"/>
                <w:sz w:val="28"/>
                <w:szCs w:val="28"/>
                <w:shd w:val="clear" w:color="auto" w:fill="FFFFFF"/>
              </w:rPr>
              <w:t xml:space="preserve">. </w:t>
            </w:r>
            <w:r w:rsidRPr="00C60B80">
              <w:rPr>
                <w:rFonts w:ascii="Times New Roman" w:hAnsi="Times New Roman" w:cs="Times New Roman"/>
                <w:sz w:val="28"/>
                <w:szCs w:val="28"/>
              </w:rPr>
              <w:t xml:space="preserve">На поверхностях, подлежащих окрашиванию, не допускается наличие заусенцев, острых </w:t>
            </w:r>
            <w:r w:rsidRPr="00C60B80">
              <w:rPr>
                <w:rFonts w:ascii="Times New Roman" w:hAnsi="Times New Roman" w:cs="Times New Roman"/>
                <w:sz w:val="28"/>
                <w:szCs w:val="28"/>
              </w:rPr>
              <w:lastRenderedPageBreak/>
              <w:t xml:space="preserve">кромок (радиусом закругления менее 0,3 мм), прожогов, нарушений сплошности металла в виде трещин и др. Боковины должны быть защищен от коррозии или изготовлен из коррозионно-стойких материалов. </w:t>
            </w:r>
          </w:p>
        </w:tc>
        <w:tc>
          <w:tcPr>
            <w:tcW w:w="1286" w:type="dxa"/>
          </w:tcPr>
          <w:p w:rsidR="00C60B80" w:rsidRPr="00C60B80" w:rsidRDefault="00C60B80" w:rsidP="002955DF">
            <w:pPr>
              <w:jc w:val="center"/>
              <w:rPr>
                <w:rFonts w:ascii="Times New Roman" w:hAnsi="Times New Roman" w:cs="Times New Roman"/>
                <w:sz w:val="28"/>
                <w:szCs w:val="28"/>
              </w:rPr>
            </w:pPr>
            <w:r w:rsidRPr="00C60B80">
              <w:rPr>
                <w:rFonts w:ascii="Times New Roman" w:hAnsi="Times New Roman" w:cs="Times New Roman"/>
                <w:sz w:val="28"/>
                <w:szCs w:val="28"/>
              </w:rPr>
              <w:lastRenderedPageBreak/>
              <w:t>2</w:t>
            </w:r>
          </w:p>
        </w:tc>
      </w:tr>
      <w:tr w:rsidR="00C60B80" w:rsidRPr="00C60B80" w:rsidTr="002955DF">
        <w:tc>
          <w:tcPr>
            <w:tcW w:w="1951" w:type="dxa"/>
          </w:tcPr>
          <w:p w:rsidR="00C60B80" w:rsidRPr="00C60B80" w:rsidRDefault="00C60B80" w:rsidP="002955DF">
            <w:pPr>
              <w:rPr>
                <w:rFonts w:ascii="Times New Roman" w:hAnsi="Times New Roman" w:cs="Times New Roman"/>
                <w:sz w:val="28"/>
                <w:szCs w:val="28"/>
              </w:rPr>
            </w:pPr>
            <w:r w:rsidRPr="00C60B80">
              <w:rPr>
                <w:rFonts w:ascii="Times New Roman" w:hAnsi="Times New Roman" w:cs="Times New Roman"/>
                <w:sz w:val="28"/>
                <w:szCs w:val="28"/>
              </w:rPr>
              <w:lastRenderedPageBreak/>
              <w:t>Скамейка Тип 2</w:t>
            </w:r>
            <w:bookmarkStart w:id="0" w:name="_GoBack"/>
            <w:bookmarkEnd w:id="0"/>
          </w:p>
        </w:tc>
        <w:tc>
          <w:tcPr>
            <w:tcW w:w="4316" w:type="dxa"/>
          </w:tcPr>
          <w:p w:rsidR="00C60B80" w:rsidRPr="00C60B80" w:rsidRDefault="00C60B80" w:rsidP="002955DF">
            <w:pPr>
              <w:rPr>
                <w:rFonts w:ascii="Times New Roman" w:hAnsi="Times New Roman" w:cs="Times New Roman"/>
                <w:noProof/>
                <w:sz w:val="28"/>
                <w:szCs w:val="28"/>
              </w:rPr>
            </w:pPr>
            <w:r w:rsidRPr="00C60B80">
              <w:rPr>
                <w:rFonts w:ascii="Times New Roman" w:hAnsi="Times New Roman" w:cs="Times New Roman"/>
                <w:noProof/>
                <w:sz w:val="28"/>
                <w:szCs w:val="28"/>
                <w:lang w:eastAsia="ru-RU"/>
              </w:rPr>
              <w:drawing>
                <wp:inline distT="0" distB="0" distL="0" distR="0">
                  <wp:extent cx="2143125" cy="1428750"/>
                  <wp:effectExtent l="19050" t="0" r="9525" b="0"/>
                  <wp:docPr id="3" name="Рисунок 28" descr="http://deshevokovka.ru/%D0%A1%D0%BA%D0%B0%D0%BC%D1%8C%D1%8F%20%D0%94%D0%B0%D1%87%D0%BD%D0%B0%D1%8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descr="http://deshevokovka.ru/%D0%A1%D0%BA%D0%B0%D0%BC%D1%8C%D1%8F%20%D0%94%D0%B0%D1%87%D0%BD%D0%B0%D1%8F.png"/>
                          <pic:cNvPicPr>
                            <a:picLocks noChangeAspect="1" noChangeArrowheads="1"/>
                          </pic:cNvPicPr>
                        </pic:nvPicPr>
                        <pic:blipFill>
                          <a:blip r:embed="rId11"/>
                          <a:srcRect/>
                          <a:stretch>
                            <a:fillRect/>
                          </a:stretch>
                        </pic:blipFill>
                        <pic:spPr bwMode="auto">
                          <a:xfrm>
                            <a:off x="0" y="0"/>
                            <a:ext cx="2143125" cy="1428750"/>
                          </a:xfrm>
                          <a:prstGeom prst="rect">
                            <a:avLst/>
                          </a:prstGeom>
                          <a:noFill/>
                          <a:ln w="9525">
                            <a:noFill/>
                            <a:miter lim="800000"/>
                            <a:headEnd/>
                            <a:tailEnd/>
                          </a:ln>
                        </pic:spPr>
                      </pic:pic>
                    </a:graphicData>
                  </a:graphic>
                </wp:inline>
              </w:drawing>
            </w:r>
          </w:p>
        </w:tc>
        <w:tc>
          <w:tcPr>
            <w:tcW w:w="7759" w:type="dxa"/>
          </w:tcPr>
          <w:p w:rsidR="00C60B80" w:rsidRPr="00C60B80" w:rsidRDefault="00C60B80" w:rsidP="002955DF">
            <w:pPr>
              <w:shd w:val="clear" w:color="auto" w:fill="FFFFFF"/>
              <w:spacing w:after="0"/>
              <w:rPr>
                <w:rFonts w:ascii="Times New Roman" w:hAnsi="Times New Roman" w:cs="Times New Roman"/>
                <w:sz w:val="28"/>
                <w:szCs w:val="28"/>
                <w:shd w:val="clear" w:color="auto" w:fill="FFFFFF"/>
              </w:rPr>
            </w:pPr>
            <w:r w:rsidRPr="00C60B80">
              <w:rPr>
                <w:rFonts w:ascii="Times New Roman" w:hAnsi="Times New Roman" w:cs="Times New Roman"/>
                <w:sz w:val="28"/>
                <w:szCs w:val="28"/>
                <w:shd w:val="clear" w:color="auto" w:fill="FFFFFF"/>
              </w:rPr>
              <w:t xml:space="preserve">Требуемый размер: </w:t>
            </w:r>
            <w:r w:rsidRPr="00C60B80">
              <w:rPr>
                <w:rFonts w:ascii="Times New Roman" w:hAnsi="Times New Roman" w:cs="Times New Roman"/>
                <w:sz w:val="28"/>
                <w:szCs w:val="28"/>
              </w:rPr>
              <w:t xml:space="preserve">1500x335x445 мм. </w:t>
            </w:r>
            <w:r w:rsidRPr="00C60B80">
              <w:rPr>
                <w:rFonts w:ascii="Times New Roman" w:hAnsi="Times New Roman" w:cs="Times New Roman"/>
                <w:sz w:val="28"/>
                <w:szCs w:val="28"/>
                <w:shd w:val="clear" w:color="auto" w:fill="FFFFFF"/>
              </w:rPr>
              <w:t xml:space="preserve">Цвет каркаса должен быть черный </w:t>
            </w:r>
            <w:r w:rsidRPr="00C60B80">
              <w:rPr>
                <w:rFonts w:ascii="Times New Roman" w:hAnsi="Times New Roman" w:cs="Times New Roman"/>
                <w:sz w:val="28"/>
                <w:szCs w:val="28"/>
              </w:rPr>
              <w:t xml:space="preserve">или зеленый. </w:t>
            </w:r>
            <w:r w:rsidRPr="00C60B80">
              <w:rPr>
                <w:rFonts w:ascii="Times New Roman" w:hAnsi="Times New Roman" w:cs="Times New Roman"/>
                <w:sz w:val="28"/>
                <w:szCs w:val="28"/>
                <w:shd w:val="clear" w:color="auto" w:fill="FFFFFF"/>
              </w:rPr>
              <w:t>Каркас требуется с</w:t>
            </w:r>
            <w:r w:rsidRPr="00C60B80">
              <w:rPr>
                <w:rFonts w:ascii="Times New Roman" w:hAnsi="Times New Roman" w:cs="Times New Roman"/>
                <w:sz w:val="28"/>
                <w:szCs w:val="28"/>
              </w:rPr>
              <w:t xml:space="preserve">варной и должен быть защищен от коррозии или изготовлен из коррозионно-стойких материалов. Стальные детали и конструкции должны быть окрашены полимерными порошковыми красителями по ГОСТ 9.410-88. Поверхности, подлежащие окрашиванию, не должны иметь заусенцев, острых кромок (радиусом закругления менее 0,3 мм), прожогов, нарушений сплошности металла в виде трещин и др. </w:t>
            </w:r>
            <w:r w:rsidRPr="00C60B80">
              <w:rPr>
                <w:rFonts w:ascii="Times New Roman" w:hAnsi="Times New Roman" w:cs="Times New Roman"/>
                <w:sz w:val="28"/>
                <w:szCs w:val="28"/>
                <w:shd w:val="clear" w:color="auto" w:fill="FFFFFF"/>
              </w:rPr>
              <w:t>Рейка должна быть выполнена из с</w:t>
            </w:r>
            <w:r w:rsidRPr="00C60B80">
              <w:rPr>
                <w:rFonts w:ascii="Times New Roman" w:hAnsi="Times New Roman" w:cs="Times New Roman"/>
                <w:sz w:val="28"/>
                <w:szCs w:val="28"/>
              </w:rPr>
              <w:t xml:space="preserve">осны 1500х70х25 мм. </w:t>
            </w:r>
            <w:r w:rsidRPr="00C60B80">
              <w:rPr>
                <w:rFonts w:ascii="Times New Roman" w:hAnsi="Times New Roman" w:cs="Times New Roman"/>
                <w:sz w:val="28"/>
                <w:szCs w:val="28"/>
                <w:shd w:val="clear" w:color="auto" w:fill="FFFFFF"/>
              </w:rPr>
              <w:t>Цвет реек требуется желтый и красный. Рейки не</w:t>
            </w:r>
            <w:r w:rsidRPr="00C60B80">
              <w:rPr>
                <w:rFonts w:ascii="Times New Roman" w:hAnsi="Times New Roman" w:cs="Times New Roman"/>
                <w:sz w:val="28"/>
                <w:szCs w:val="28"/>
              </w:rPr>
              <w:t>обходимо окрасить краской на водной основе с защитными свойствами</w:t>
            </w:r>
          </w:p>
        </w:tc>
        <w:tc>
          <w:tcPr>
            <w:tcW w:w="1286" w:type="dxa"/>
          </w:tcPr>
          <w:p w:rsidR="00C60B80" w:rsidRPr="00C60B80" w:rsidRDefault="00C60B80" w:rsidP="002955DF">
            <w:pPr>
              <w:jc w:val="center"/>
              <w:rPr>
                <w:rFonts w:ascii="Times New Roman" w:hAnsi="Times New Roman" w:cs="Times New Roman"/>
                <w:sz w:val="28"/>
                <w:szCs w:val="28"/>
              </w:rPr>
            </w:pPr>
            <w:r w:rsidRPr="00C60B80">
              <w:rPr>
                <w:rFonts w:ascii="Times New Roman" w:hAnsi="Times New Roman" w:cs="Times New Roman"/>
                <w:sz w:val="28"/>
                <w:szCs w:val="28"/>
              </w:rPr>
              <w:t>2</w:t>
            </w:r>
          </w:p>
        </w:tc>
      </w:tr>
      <w:tr w:rsidR="00C60B80" w:rsidRPr="00C60B80" w:rsidTr="002955DF">
        <w:tc>
          <w:tcPr>
            <w:tcW w:w="1951" w:type="dxa"/>
          </w:tcPr>
          <w:p w:rsidR="00C60B80" w:rsidRPr="00C60B80" w:rsidRDefault="00C60B80" w:rsidP="002955DF">
            <w:pPr>
              <w:rPr>
                <w:rFonts w:ascii="Times New Roman" w:hAnsi="Times New Roman" w:cs="Times New Roman"/>
                <w:sz w:val="28"/>
                <w:szCs w:val="28"/>
              </w:rPr>
            </w:pPr>
            <w:r w:rsidRPr="00C60B80">
              <w:rPr>
                <w:rFonts w:ascii="Times New Roman" w:hAnsi="Times New Roman" w:cs="Times New Roman"/>
                <w:sz w:val="28"/>
                <w:szCs w:val="28"/>
              </w:rPr>
              <w:t xml:space="preserve">Урна </w:t>
            </w:r>
          </w:p>
        </w:tc>
        <w:tc>
          <w:tcPr>
            <w:tcW w:w="4316" w:type="dxa"/>
          </w:tcPr>
          <w:p w:rsidR="00C60B80" w:rsidRPr="00C60B80" w:rsidRDefault="00C60B80" w:rsidP="002955DF">
            <w:pPr>
              <w:rPr>
                <w:rFonts w:ascii="Times New Roman" w:hAnsi="Times New Roman" w:cs="Times New Roman"/>
                <w:noProof/>
                <w:sz w:val="28"/>
                <w:szCs w:val="28"/>
              </w:rPr>
            </w:pPr>
            <w:r w:rsidRPr="00C60B80">
              <w:rPr>
                <w:rFonts w:ascii="Times New Roman" w:hAnsi="Times New Roman" w:cs="Times New Roman"/>
                <w:noProof/>
                <w:sz w:val="28"/>
                <w:szCs w:val="28"/>
                <w:lang w:eastAsia="ru-RU"/>
              </w:rPr>
              <w:drawing>
                <wp:inline distT="0" distB="0" distL="0" distR="0">
                  <wp:extent cx="1047750" cy="1609725"/>
                  <wp:effectExtent l="0" t="0" r="0" b="0"/>
                  <wp:docPr id="4" name="Рисунок 13" descr="http://deshevokovka.ru/%D0%A3%D1%80%D0%BD%D0%B0%20%D0%9C%D0%BE%D0%B4%D0%B5%D1%80%D0%B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descr="http://deshevokovka.ru/%D0%A3%D1%80%D0%BD%D0%B0%20%D0%9C%D0%BE%D0%B4%D0%B5%D1%80%D0%BD.png"/>
                          <pic:cNvPicPr>
                            <a:picLocks noChangeAspect="1" noChangeArrowheads="1"/>
                          </pic:cNvPicPr>
                        </pic:nvPicPr>
                        <pic:blipFill>
                          <a:blip r:embed="rId12"/>
                          <a:srcRect/>
                          <a:stretch>
                            <a:fillRect/>
                          </a:stretch>
                        </pic:blipFill>
                        <pic:spPr bwMode="auto">
                          <a:xfrm>
                            <a:off x="0" y="0"/>
                            <a:ext cx="1047750" cy="1609725"/>
                          </a:xfrm>
                          <a:prstGeom prst="rect">
                            <a:avLst/>
                          </a:prstGeom>
                          <a:noFill/>
                          <a:ln w="9525">
                            <a:noFill/>
                            <a:miter lim="800000"/>
                            <a:headEnd/>
                            <a:tailEnd/>
                          </a:ln>
                        </pic:spPr>
                      </pic:pic>
                    </a:graphicData>
                  </a:graphic>
                </wp:inline>
              </w:drawing>
            </w:r>
          </w:p>
        </w:tc>
        <w:tc>
          <w:tcPr>
            <w:tcW w:w="7759" w:type="dxa"/>
          </w:tcPr>
          <w:p w:rsidR="00C60B80" w:rsidRPr="00C60B80" w:rsidRDefault="00C60B80" w:rsidP="002955DF">
            <w:pPr>
              <w:shd w:val="clear" w:color="auto" w:fill="FFFFFF"/>
              <w:spacing w:after="0"/>
              <w:rPr>
                <w:rFonts w:ascii="Times New Roman" w:hAnsi="Times New Roman" w:cs="Times New Roman"/>
                <w:sz w:val="28"/>
                <w:szCs w:val="28"/>
              </w:rPr>
            </w:pPr>
            <w:r w:rsidRPr="00C60B80">
              <w:rPr>
                <w:rFonts w:ascii="Times New Roman" w:hAnsi="Times New Roman" w:cs="Times New Roman"/>
                <w:sz w:val="28"/>
                <w:szCs w:val="28"/>
                <w:shd w:val="clear" w:color="auto" w:fill="FFFFFF"/>
              </w:rPr>
              <w:t xml:space="preserve">Требуемый размер: </w:t>
            </w:r>
            <w:r w:rsidRPr="00C60B80">
              <w:rPr>
                <w:rFonts w:ascii="Times New Roman" w:hAnsi="Times New Roman" w:cs="Times New Roman"/>
                <w:sz w:val="28"/>
                <w:szCs w:val="28"/>
              </w:rPr>
              <w:t xml:space="preserve">395x340x610 мм. </w:t>
            </w:r>
            <w:r w:rsidRPr="00C60B80">
              <w:rPr>
                <w:rFonts w:ascii="Times New Roman" w:hAnsi="Times New Roman" w:cs="Times New Roman"/>
                <w:sz w:val="28"/>
                <w:szCs w:val="28"/>
                <w:shd w:val="clear" w:color="auto" w:fill="FFFFFF"/>
              </w:rPr>
              <w:t>Цвет бака должен быть черный или зеленый. Комплектация требуется с</w:t>
            </w:r>
            <w:r w:rsidRPr="00C60B80">
              <w:rPr>
                <w:rFonts w:ascii="Times New Roman" w:hAnsi="Times New Roman" w:cs="Times New Roman"/>
                <w:sz w:val="28"/>
                <w:szCs w:val="28"/>
              </w:rPr>
              <w:t xml:space="preserve">варная. </w:t>
            </w:r>
            <w:r w:rsidRPr="00C60B80">
              <w:rPr>
                <w:rFonts w:ascii="Times New Roman" w:hAnsi="Times New Roman" w:cs="Times New Roman"/>
                <w:sz w:val="28"/>
                <w:szCs w:val="28"/>
                <w:shd w:val="clear" w:color="auto" w:fill="FFFFFF"/>
              </w:rPr>
              <w:t>В комплект поставки должны входить а</w:t>
            </w:r>
            <w:r w:rsidRPr="00C60B80">
              <w:rPr>
                <w:rFonts w:ascii="Times New Roman" w:hAnsi="Times New Roman" w:cs="Times New Roman"/>
                <w:sz w:val="28"/>
                <w:szCs w:val="28"/>
              </w:rPr>
              <w:t xml:space="preserve">нкера для бетонирования. </w:t>
            </w:r>
            <w:r w:rsidRPr="00C60B80">
              <w:rPr>
                <w:rFonts w:ascii="Times New Roman" w:hAnsi="Times New Roman" w:cs="Times New Roman"/>
                <w:sz w:val="28"/>
                <w:szCs w:val="28"/>
                <w:shd w:val="clear" w:color="auto" w:fill="FFFFFF"/>
              </w:rPr>
              <w:t xml:space="preserve">Объем бака урны требуется не менее  </w:t>
            </w:r>
            <w:r w:rsidRPr="00C60B80">
              <w:rPr>
                <w:rFonts w:ascii="Times New Roman" w:hAnsi="Times New Roman" w:cs="Times New Roman"/>
                <w:sz w:val="28"/>
                <w:szCs w:val="28"/>
              </w:rPr>
              <w:t xml:space="preserve">27 литров. Толщина металла бака допускается 0,6-1 мм. Элементы оборудования из металла должны быть защищены от коррозии или изготовлены из коррозионно-стойких материалов. Стальные детали и конструкции должны быть окрашены полимерными порошковыми красителями по ГОСТ 9.410-88. Поверхности, подлежащие окрашиванию, не </w:t>
            </w:r>
            <w:r w:rsidRPr="00C60B80">
              <w:rPr>
                <w:rFonts w:ascii="Times New Roman" w:hAnsi="Times New Roman" w:cs="Times New Roman"/>
                <w:sz w:val="28"/>
                <w:szCs w:val="28"/>
              </w:rPr>
              <w:lastRenderedPageBreak/>
              <w:t>должны иметь заусенцев, острых кромок (радиусом закругления менее 0,3 мм), прожогов, нарушений сплошности металла в виде трещин и др.</w:t>
            </w:r>
          </w:p>
        </w:tc>
        <w:tc>
          <w:tcPr>
            <w:tcW w:w="1286" w:type="dxa"/>
          </w:tcPr>
          <w:p w:rsidR="00C60B80" w:rsidRPr="00C60B80" w:rsidRDefault="00C60B80" w:rsidP="002955DF">
            <w:pPr>
              <w:jc w:val="center"/>
              <w:rPr>
                <w:rFonts w:ascii="Times New Roman" w:hAnsi="Times New Roman" w:cs="Times New Roman"/>
                <w:sz w:val="28"/>
                <w:szCs w:val="28"/>
              </w:rPr>
            </w:pPr>
            <w:r w:rsidRPr="00C60B80">
              <w:rPr>
                <w:rFonts w:ascii="Times New Roman" w:hAnsi="Times New Roman" w:cs="Times New Roman"/>
                <w:sz w:val="28"/>
                <w:szCs w:val="28"/>
              </w:rPr>
              <w:lastRenderedPageBreak/>
              <w:t>4</w:t>
            </w:r>
          </w:p>
        </w:tc>
      </w:tr>
      <w:tr w:rsidR="00C60B80" w:rsidRPr="00C60B80" w:rsidTr="002955DF">
        <w:tc>
          <w:tcPr>
            <w:tcW w:w="1951" w:type="dxa"/>
          </w:tcPr>
          <w:p w:rsidR="00C60B80" w:rsidRPr="00C60B80" w:rsidRDefault="00C60B80" w:rsidP="002955DF">
            <w:pPr>
              <w:ind w:right="-71"/>
              <w:rPr>
                <w:rFonts w:ascii="Times New Roman" w:hAnsi="Times New Roman" w:cs="Times New Roman"/>
                <w:sz w:val="28"/>
                <w:szCs w:val="28"/>
              </w:rPr>
            </w:pPr>
            <w:r w:rsidRPr="00C60B80">
              <w:rPr>
                <w:rFonts w:ascii="Times New Roman" w:hAnsi="Times New Roman" w:cs="Times New Roman"/>
                <w:color w:val="000000"/>
                <w:sz w:val="28"/>
                <w:szCs w:val="28"/>
              </w:rPr>
              <w:lastRenderedPageBreak/>
              <w:t>Спортивный комплекс Тип 1.</w:t>
            </w:r>
          </w:p>
        </w:tc>
        <w:tc>
          <w:tcPr>
            <w:tcW w:w="4316" w:type="dxa"/>
          </w:tcPr>
          <w:p w:rsidR="00C60B80" w:rsidRPr="00C60B80" w:rsidRDefault="00C60B80" w:rsidP="002955DF">
            <w:pPr>
              <w:rPr>
                <w:rFonts w:ascii="Times New Roman" w:hAnsi="Times New Roman" w:cs="Times New Roman"/>
                <w:sz w:val="28"/>
                <w:szCs w:val="28"/>
              </w:rPr>
            </w:pPr>
          </w:p>
          <w:p w:rsidR="00C60B80" w:rsidRPr="00C60B80" w:rsidRDefault="00C60B80" w:rsidP="002955DF">
            <w:pPr>
              <w:rPr>
                <w:rFonts w:ascii="Times New Roman" w:hAnsi="Times New Roman" w:cs="Times New Roman"/>
                <w:sz w:val="28"/>
                <w:szCs w:val="28"/>
              </w:rPr>
            </w:pPr>
            <w:r w:rsidRPr="00C60B80">
              <w:rPr>
                <w:rFonts w:ascii="Times New Roman" w:hAnsi="Times New Roman" w:cs="Times New Roman"/>
                <w:noProof/>
                <w:sz w:val="28"/>
                <w:szCs w:val="28"/>
                <w:lang w:eastAsia="ru-RU"/>
              </w:rPr>
              <w:drawing>
                <wp:inline distT="0" distB="0" distL="0" distR="0">
                  <wp:extent cx="2600325" cy="1047750"/>
                  <wp:effectExtent l="19050" t="0" r="9525" b="0"/>
                  <wp:docPr id="5" name="Рисунок 59" descr="http://avenmaf.ru/sites/default/files/styles/thumbnail/public/t-69_6d_0.jpg?itok=ssgm482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9" descr="http://avenmaf.ru/sites/default/files/styles/thumbnail/public/t-69_6d_0.jpg?itok=ssgm482H"/>
                          <pic:cNvPicPr>
                            <a:picLocks noChangeAspect="1" noChangeArrowheads="1"/>
                          </pic:cNvPicPr>
                        </pic:nvPicPr>
                        <pic:blipFill>
                          <a:blip r:embed="rId13"/>
                          <a:srcRect/>
                          <a:stretch>
                            <a:fillRect/>
                          </a:stretch>
                        </pic:blipFill>
                        <pic:spPr bwMode="auto">
                          <a:xfrm>
                            <a:off x="0" y="0"/>
                            <a:ext cx="2600325" cy="1047750"/>
                          </a:xfrm>
                          <a:prstGeom prst="rect">
                            <a:avLst/>
                          </a:prstGeom>
                          <a:noFill/>
                          <a:ln w="9525">
                            <a:noFill/>
                            <a:miter lim="800000"/>
                            <a:headEnd/>
                            <a:tailEnd/>
                          </a:ln>
                        </pic:spPr>
                      </pic:pic>
                    </a:graphicData>
                  </a:graphic>
                </wp:inline>
              </w:drawing>
            </w:r>
          </w:p>
        </w:tc>
        <w:tc>
          <w:tcPr>
            <w:tcW w:w="7759" w:type="dxa"/>
          </w:tcPr>
          <w:p w:rsidR="00C60B80" w:rsidRPr="00C60B80" w:rsidRDefault="00C60B80" w:rsidP="002955DF">
            <w:pPr>
              <w:pStyle w:val="a7"/>
              <w:spacing w:before="0" w:beforeAutospacing="0" w:after="0" w:afterAutospacing="0"/>
              <w:jc w:val="both"/>
              <w:rPr>
                <w:sz w:val="28"/>
                <w:szCs w:val="28"/>
              </w:rPr>
            </w:pPr>
            <w:r w:rsidRPr="00C60B80">
              <w:rPr>
                <w:sz w:val="28"/>
                <w:szCs w:val="28"/>
              </w:rPr>
              <w:t xml:space="preserve">Спортивный комплекс. Тип 1.  Размеры: длина 10 010 мм, ширина 850 мм, высота 1 350 мм. Материалы: Столб требуется деревянный, клееный, сечением 90х90 мм, должен быть загрунтован и окрашен красками на водной основе с защитными свойствами. Настил площадок требуется выполнить из многослойной влагостойкой ламинированной с шершавой поверхностью (для предотвращения скольжения) фанеры толщиной не менее </w:t>
            </w:r>
            <w:smartTag w:uri="urn:schemas-microsoft-com:office:smarttags" w:element="metricconverter">
              <w:smartTagPr>
                <w:attr w:name="ProductID" w:val="18 мм"/>
              </w:smartTagPr>
              <w:r w:rsidRPr="00C60B80">
                <w:rPr>
                  <w:sz w:val="28"/>
                  <w:szCs w:val="28"/>
                </w:rPr>
                <w:t>18 мм</w:t>
              </w:r>
            </w:smartTag>
            <w:r w:rsidRPr="00C60B80">
              <w:rPr>
                <w:sz w:val="28"/>
                <w:szCs w:val="28"/>
              </w:rPr>
              <w:t xml:space="preserve">. Настил установить на деревянную раму из доски 90х35 мм и закрепить к раме саморезами. Общая высота площадки с настилом требуется </w:t>
            </w:r>
            <w:smartTag w:uri="urn:schemas-microsoft-com:office:smarttags" w:element="metricconverter">
              <w:smartTagPr>
                <w:attr w:name="ProductID" w:val="108 мм"/>
              </w:smartTagPr>
              <w:r w:rsidRPr="00C60B80">
                <w:rPr>
                  <w:sz w:val="28"/>
                  <w:szCs w:val="28"/>
                </w:rPr>
                <w:t>108 мм</w:t>
              </w:r>
            </w:smartTag>
            <w:r w:rsidRPr="00C60B80">
              <w:rPr>
                <w:sz w:val="28"/>
                <w:szCs w:val="28"/>
              </w:rPr>
              <w:t xml:space="preserve">. Пандус должен крепиться к площадке башни болтами через уголок. Выступающие резьбовые соединения, открытые верхние срезы деревянных столбов в соответствии с требованиями ГОСТ Р 52169-2012 должны быть закрыты пластиковыми заглушками. Деревянный пандус должен состоять из металлокаркаса, деревянного бруса и каната диаметром не менее </w:t>
            </w:r>
            <w:smartTag w:uri="urn:schemas-microsoft-com:office:smarttags" w:element="metricconverter">
              <w:smartTagPr>
                <w:attr w:name="ProductID" w:val="32 мм"/>
              </w:smartTagPr>
              <w:r w:rsidRPr="00C60B80">
                <w:rPr>
                  <w:sz w:val="28"/>
                  <w:szCs w:val="28"/>
                </w:rPr>
                <w:t>32 мм</w:t>
              </w:r>
            </w:smartTag>
            <w:r w:rsidRPr="00C60B80">
              <w:rPr>
                <w:sz w:val="28"/>
                <w:szCs w:val="28"/>
              </w:rPr>
              <w:t xml:space="preserve">. Для изготовления деревянного пандуса требуется использовать доску 90х35 мм, металлическую профильную трубу 40х25 мм, толщиной </w:t>
            </w:r>
            <w:smartTag w:uri="urn:schemas-microsoft-com:office:smarttags" w:element="metricconverter">
              <w:smartTagPr>
                <w:attr w:name="ProductID" w:val="2 мм"/>
              </w:smartTagPr>
              <w:r w:rsidRPr="00C60B80">
                <w:rPr>
                  <w:sz w:val="28"/>
                  <w:szCs w:val="28"/>
                </w:rPr>
                <w:t>2 мм</w:t>
              </w:r>
            </w:smartTag>
            <w:r w:rsidRPr="00C60B80">
              <w:rPr>
                <w:sz w:val="28"/>
                <w:szCs w:val="28"/>
              </w:rPr>
              <w:t xml:space="preserve">, металлическую полосу 40х4 м. Канат должен крепиться на стяжку из металлической трубы круглого сечения диаметром </w:t>
            </w:r>
            <w:smartTag w:uri="urn:schemas-microsoft-com:office:smarttags" w:element="metricconverter">
              <w:smartTagPr>
                <w:attr w:name="ProductID" w:val="26.8 мм"/>
              </w:smartTagPr>
              <w:r w:rsidRPr="00C60B80">
                <w:rPr>
                  <w:sz w:val="28"/>
                  <w:szCs w:val="28"/>
                </w:rPr>
                <w:t>26.8 мм</w:t>
              </w:r>
            </w:smartTag>
            <w:r w:rsidRPr="00C60B80">
              <w:rPr>
                <w:sz w:val="28"/>
                <w:szCs w:val="28"/>
              </w:rPr>
              <w:t xml:space="preserve">. Бревно БУМ выполнить из клееного деревянного бруса (132х132). Брус изготовить из древесины хвойных пород, загрунтовать и окрасить краской на водной основе с защитными свойствами. Мостик подвесной на цепях требуется выполнить на цепях 6-8 мм, на которые </w:t>
            </w:r>
            <w:r w:rsidRPr="00C60B80">
              <w:rPr>
                <w:sz w:val="28"/>
                <w:szCs w:val="28"/>
              </w:rPr>
              <w:lastRenderedPageBreak/>
              <w:t xml:space="preserve">подвесить "ступеньки" из многослойной влагостойкой ламинированной с шершавой поверхностью (для предотвращения скольжения) фанеры толщиной не менее </w:t>
            </w:r>
            <w:smartTag w:uri="urn:schemas-microsoft-com:office:smarttags" w:element="metricconverter">
              <w:smartTagPr>
                <w:attr w:name="ProductID" w:val="24 мм"/>
              </w:smartTagPr>
              <w:r w:rsidRPr="00C60B80">
                <w:rPr>
                  <w:sz w:val="28"/>
                  <w:szCs w:val="28"/>
                </w:rPr>
                <w:t>24 мм</w:t>
              </w:r>
            </w:smartTag>
            <w:r w:rsidRPr="00C60B80">
              <w:rPr>
                <w:sz w:val="28"/>
                <w:szCs w:val="28"/>
              </w:rPr>
              <w:t xml:space="preserve"> скрепленной вдвое так, что толщина ступеньки равнялась не менее 48 мм (двойная толщина фанеры). Цепи должны быть подвешены на стяжках из трубы d 42,3 мм. Мостик требуется подвесной, закрепленный между площадок башен через платики на стяжках и через соединительные элементы цепей. Змейка должна быть из каркаса, выполненного из трубы d 42,3 мм, и опорных стоек, сделанных из трубы d 33,5 мм. Накладные элементы требуется выполнить из фанеры повышенной влагостойкости толщиной не менее </w:t>
            </w:r>
            <w:smartTag w:uri="urn:schemas-microsoft-com:office:smarttags" w:element="metricconverter">
              <w:smartTagPr>
                <w:attr w:name="ProductID" w:val="15 мм"/>
              </w:smartTagPr>
              <w:r w:rsidRPr="00C60B80">
                <w:rPr>
                  <w:sz w:val="28"/>
                  <w:szCs w:val="28"/>
                </w:rPr>
                <w:t>15 мм</w:t>
              </w:r>
            </w:smartTag>
            <w:r w:rsidRPr="00C60B80">
              <w:rPr>
                <w:sz w:val="28"/>
                <w:szCs w:val="28"/>
              </w:rPr>
              <w:t xml:space="preserve">. Металлические части изделия необходимо окрасить порошковой глянцевой краской. При изготовлении конструкционных элементов допускается использовать: металл (трубы, полоса), окрашенный порошковой глянцевой краской; древесину хвойных пород (брус, доска) влажностью 7-10 % (грунт по дереву, краска на водной основе с защитными свойствами); цепь стальную короткозвенную (с сечением проволоки звена не менее </w:t>
            </w:r>
            <w:smartTag w:uri="urn:schemas-microsoft-com:office:smarttags" w:element="metricconverter">
              <w:smartTagPr>
                <w:attr w:name="ProductID" w:val="6 мм"/>
              </w:smartTagPr>
              <w:r w:rsidRPr="00C60B80">
                <w:rPr>
                  <w:sz w:val="28"/>
                  <w:szCs w:val="28"/>
                </w:rPr>
                <w:t>6 мм</w:t>
              </w:r>
            </w:smartTag>
            <w:r w:rsidRPr="00C60B80">
              <w:rPr>
                <w:sz w:val="28"/>
                <w:szCs w:val="28"/>
              </w:rPr>
              <w:t xml:space="preserve">); оцинкованный крепеж; пластиковые заглушки на местах резьбовых соединений и торцах столбов. Крепление деталей из фанеры частично производить методом заклепывания на тяговые заклепки диаметром </w:t>
            </w:r>
            <w:smartTag w:uri="urn:schemas-microsoft-com:office:smarttags" w:element="metricconverter">
              <w:smartTagPr>
                <w:attr w:name="ProductID" w:val="6,4 мм"/>
              </w:smartTagPr>
              <w:r w:rsidRPr="00C60B80">
                <w:rPr>
                  <w:sz w:val="28"/>
                  <w:szCs w:val="28"/>
                </w:rPr>
                <w:t>6,4 мм</w:t>
              </w:r>
            </w:smartTag>
            <w:r w:rsidRPr="00C60B80">
              <w:rPr>
                <w:sz w:val="28"/>
                <w:szCs w:val="28"/>
              </w:rPr>
              <w:t xml:space="preserve">. Изделие должно эксплуатироваться на открытом воздухе и в части воздействия климатических факторов соответствовать исполнению У1 ГОСТ 15150-69. Крепление опорных столбов игрового оборудования требуется выполнить посредством металлического узла, представляющего из себя опорный стакан, соединительную трубу и опорный платик. </w:t>
            </w:r>
            <w:r w:rsidRPr="00C60B80">
              <w:rPr>
                <w:sz w:val="28"/>
                <w:szCs w:val="28"/>
              </w:rPr>
              <w:lastRenderedPageBreak/>
              <w:t xml:space="preserve">Опорный стакан должен быть выполнен из металлического уголка высотой </w:t>
            </w:r>
            <w:smartTag w:uri="urn:schemas-microsoft-com:office:smarttags" w:element="metricconverter">
              <w:smartTagPr>
                <w:attr w:name="ProductID" w:val="200 мм"/>
              </w:smartTagPr>
              <w:r w:rsidRPr="00C60B80">
                <w:rPr>
                  <w:sz w:val="28"/>
                  <w:szCs w:val="28"/>
                </w:rPr>
                <w:t>200 мм</w:t>
              </w:r>
            </w:smartTag>
            <w:r w:rsidRPr="00C60B80">
              <w:rPr>
                <w:sz w:val="28"/>
                <w:szCs w:val="28"/>
              </w:rPr>
              <w:t xml:space="preserve">, охватывать две стороны опорного столба и должен быть скреплен с ним сквозными болтовыми соединениями. Соединительную трубу необходимо выполнить из водогазопроводной трубы d=48 мм. Соединительная труба должна быть предназначена для вывешивания опорного деревянного столба над поверхностью земли на высоте </w:t>
            </w:r>
            <w:smartTag w:uri="urn:schemas-microsoft-com:office:smarttags" w:element="metricconverter">
              <w:smartTagPr>
                <w:attr w:name="ProductID" w:val="150 мм"/>
              </w:smartTagPr>
              <w:r w:rsidRPr="00C60B80">
                <w:rPr>
                  <w:sz w:val="28"/>
                  <w:szCs w:val="28"/>
                </w:rPr>
                <w:t>150 мм</w:t>
              </w:r>
            </w:smartTag>
            <w:r w:rsidRPr="00C60B80">
              <w:rPr>
                <w:sz w:val="28"/>
                <w:szCs w:val="28"/>
              </w:rPr>
              <w:t xml:space="preserve">, для предотвращения его соприкосновения с грунтом. Пяту требуется выполнить из листа толщиной 3 мм с отверстиями для последующего крепления в грунт анкерными штырями. </w:t>
            </w:r>
          </w:p>
          <w:p w:rsidR="00C60B80" w:rsidRPr="00C60B80" w:rsidRDefault="00C60B80" w:rsidP="002955DF">
            <w:pPr>
              <w:pStyle w:val="a7"/>
              <w:spacing w:before="0" w:beforeAutospacing="0" w:after="0" w:afterAutospacing="0"/>
              <w:jc w:val="both"/>
              <w:rPr>
                <w:sz w:val="28"/>
                <w:szCs w:val="28"/>
              </w:rPr>
            </w:pPr>
            <w:r w:rsidRPr="00C60B80">
              <w:rPr>
                <w:sz w:val="28"/>
                <w:szCs w:val="28"/>
              </w:rPr>
              <w:t xml:space="preserve">Комплектация: к первой площадке (высотой </w:t>
            </w:r>
            <w:smartTag w:uri="urn:schemas-microsoft-com:office:smarttags" w:element="metricconverter">
              <w:smartTagPr>
                <w:attr w:name="ProductID" w:val="510 мм"/>
              </w:smartTagPr>
              <w:r w:rsidRPr="00C60B80">
                <w:rPr>
                  <w:sz w:val="28"/>
                  <w:szCs w:val="28"/>
                </w:rPr>
                <w:t>510 мм</w:t>
              </w:r>
            </w:smartTag>
            <w:r w:rsidRPr="00C60B80">
              <w:rPr>
                <w:sz w:val="28"/>
                <w:szCs w:val="28"/>
              </w:rPr>
              <w:t xml:space="preserve">) должен быть пристроен дугообразный деревянный пандус с канатом. Напротив пандуса требуется расположить качающийся мостик, состоящий из ступеней, независимо подвешенных на цепях и соединяющий первую площадку со второй. За второй площадкой (высотой </w:t>
            </w:r>
            <w:smartTag w:uri="urn:schemas-microsoft-com:office:smarttags" w:element="metricconverter">
              <w:smartTagPr>
                <w:attr w:name="ProductID" w:val="510 мм"/>
              </w:smartTagPr>
              <w:r w:rsidRPr="00C60B80">
                <w:rPr>
                  <w:sz w:val="28"/>
                  <w:szCs w:val="28"/>
                </w:rPr>
                <w:t>510 мм</w:t>
              </w:r>
            </w:smartTag>
            <w:r w:rsidRPr="00C60B80">
              <w:rPr>
                <w:sz w:val="28"/>
                <w:szCs w:val="28"/>
              </w:rPr>
              <w:t xml:space="preserve">) необходимо установить "Змейку", соединяющую вторую площадку с третьей. В начале и в конце "Змейки", на столбах площадок, требуется закрепить поручни в соответствии с требованиями ГОСТ Р 52169-2012. За третьей площадкой (высотой </w:t>
            </w:r>
            <w:smartTag w:uri="urn:schemas-microsoft-com:office:smarttags" w:element="metricconverter">
              <w:smartTagPr>
                <w:attr w:name="ProductID" w:val="510 мм"/>
              </w:smartTagPr>
              <w:r w:rsidRPr="00C60B80">
                <w:rPr>
                  <w:sz w:val="28"/>
                  <w:szCs w:val="28"/>
                </w:rPr>
                <w:t>510 мм</w:t>
              </w:r>
            </w:smartTag>
            <w:r w:rsidRPr="00C60B80">
              <w:rPr>
                <w:sz w:val="28"/>
                <w:szCs w:val="28"/>
              </w:rPr>
              <w:t>) должно быть установлено бревно БУМ. Комплекс должен иметь яркую разноцветную окраску и быть предназначен для детей в возрасте от 6 до 12 лет.</w:t>
            </w:r>
          </w:p>
        </w:tc>
        <w:tc>
          <w:tcPr>
            <w:tcW w:w="1286" w:type="dxa"/>
          </w:tcPr>
          <w:p w:rsidR="00C60B80" w:rsidRPr="00C60B80" w:rsidRDefault="00C60B80" w:rsidP="002955DF">
            <w:pPr>
              <w:jc w:val="center"/>
              <w:rPr>
                <w:rFonts w:ascii="Times New Roman" w:hAnsi="Times New Roman" w:cs="Times New Roman"/>
                <w:sz w:val="28"/>
                <w:szCs w:val="28"/>
              </w:rPr>
            </w:pPr>
            <w:r w:rsidRPr="00C60B80">
              <w:rPr>
                <w:rFonts w:ascii="Times New Roman" w:hAnsi="Times New Roman" w:cs="Times New Roman"/>
                <w:sz w:val="28"/>
                <w:szCs w:val="28"/>
              </w:rPr>
              <w:lastRenderedPageBreak/>
              <w:t>1</w:t>
            </w:r>
          </w:p>
        </w:tc>
      </w:tr>
      <w:tr w:rsidR="00C60B80" w:rsidRPr="00C60B80" w:rsidTr="002955DF">
        <w:tc>
          <w:tcPr>
            <w:tcW w:w="1951" w:type="dxa"/>
          </w:tcPr>
          <w:p w:rsidR="00C60B80" w:rsidRPr="00C60B80" w:rsidRDefault="00C60B80" w:rsidP="002955DF">
            <w:pPr>
              <w:ind w:right="-71"/>
              <w:rPr>
                <w:rFonts w:ascii="Times New Roman" w:hAnsi="Times New Roman" w:cs="Times New Roman"/>
                <w:sz w:val="28"/>
                <w:szCs w:val="28"/>
              </w:rPr>
            </w:pPr>
            <w:r w:rsidRPr="00C60B80">
              <w:rPr>
                <w:rFonts w:ascii="Times New Roman" w:hAnsi="Times New Roman" w:cs="Times New Roman"/>
                <w:color w:val="000000"/>
                <w:sz w:val="28"/>
                <w:szCs w:val="28"/>
              </w:rPr>
              <w:lastRenderedPageBreak/>
              <w:t>Спортивный комплекс. Тип 2</w:t>
            </w:r>
          </w:p>
        </w:tc>
        <w:tc>
          <w:tcPr>
            <w:tcW w:w="4316" w:type="dxa"/>
          </w:tcPr>
          <w:p w:rsidR="00C60B80" w:rsidRPr="00C60B80" w:rsidRDefault="00C60B80" w:rsidP="002955DF">
            <w:pPr>
              <w:rPr>
                <w:rFonts w:ascii="Times New Roman" w:hAnsi="Times New Roman" w:cs="Times New Roman"/>
                <w:sz w:val="28"/>
                <w:szCs w:val="28"/>
              </w:rPr>
            </w:pPr>
            <w:r w:rsidRPr="00C60B80">
              <w:rPr>
                <w:rFonts w:ascii="Times New Roman" w:hAnsi="Times New Roman" w:cs="Times New Roman"/>
                <w:noProof/>
                <w:sz w:val="28"/>
                <w:szCs w:val="28"/>
                <w:lang w:eastAsia="ru-RU"/>
              </w:rPr>
              <w:drawing>
                <wp:inline distT="0" distB="0" distL="0" distR="0">
                  <wp:extent cx="2562225" cy="1800225"/>
                  <wp:effectExtent l="19050" t="0" r="9525" b="0"/>
                  <wp:docPr id="6" name="Рисунок 73" descr="Гимнастический комплекс ТМ-26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3" descr="Гимнастический комплекс ТМ-26д"/>
                          <pic:cNvPicPr>
                            <a:picLocks noChangeAspect="1" noChangeArrowheads="1"/>
                          </pic:cNvPicPr>
                        </pic:nvPicPr>
                        <pic:blipFill>
                          <a:blip r:embed="rId14"/>
                          <a:srcRect/>
                          <a:stretch>
                            <a:fillRect/>
                          </a:stretch>
                        </pic:blipFill>
                        <pic:spPr bwMode="auto">
                          <a:xfrm>
                            <a:off x="0" y="0"/>
                            <a:ext cx="2562225" cy="1800225"/>
                          </a:xfrm>
                          <a:prstGeom prst="rect">
                            <a:avLst/>
                          </a:prstGeom>
                          <a:noFill/>
                          <a:ln w="9525">
                            <a:noFill/>
                            <a:miter lim="800000"/>
                            <a:headEnd/>
                            <a:tailEnd/>
                          </a:ln>
                        </pic:spPr>
                      </pic:pic>
                    </a:graphicData>
                  </a:graphic>
                </wp:inline>
              </w:drawing>
            </w:r>
          </w:p>
        </w:tc>
        <w:tc>
          <w:tcPr>
            <w:tcW w:w="7759" w:type="dxa"/>
          </w:tcPr>
          <w:p w:rsidR="00C60B80" w:rsidRPr="00C60B80" w:rsidRDefault="00C60B80" w:rsidP="002955DF">
            <w:pPr>
              <w:pStyle w:val="a7"/>
              <w:spacing w:before="0" w:beforeAutospacing="0" w:after="0" w:afterAutospacing="0"/>
              <w:jc w:val="both"/>
              <w:rPr>
                <w:color w:val="000000"/>
                <w:sz w:val="28"/>
                <w:szCs w:val="28"/>
              </w:rPr>
            </w:pPr>
            <w:r w:rsidRPr="00C60B80">
              <w:rPr>
                <w:color w:val="000000"/>
                <w:sz w:val="28"/>
                <w:szCs w:val="28"/>
              </w:rPr>
              <w:t xml:space="preserve">Спортивный комплекс. Тип 2. Размеры: длина 5 295 мм, ширина 5 250 мм, высота 2 130 мм. Материалы: несущие столбы конструкции должны быть выполнены из клееного бруса, сечением не более 90х90 мм из древесины хвойных пород влажностью 7-10 %; грунт по дереву, в качестве финишного слоя должны использоваться краски на водной основе с защитными свойствами, снизу оканчиваются металлическими подпятниками, которые закреплены в грунте. Накладные элементы должны быть изготовлены из влагостойкой окрашенной фанеры, толщиной не менее </w:t>
            </w:r>
            <w:smartTag w:uri="urn:schemas-microsoft-com:office:smarttags" w:element="metricconverter">
              <w:smartTagPr>
                <w:attr w:name="ProductID" w:val="15 мм"/>
              </w:smartTagPr>
              <w:r w:rsidRPr="00C60B80">
                <w:rPr>
                  <w:color w:val="000000"/>
                  <w:sz w:val="28"/>
                  <w:szCs w:val="28"/>
                </w:rPr>
                <w:t>15 мм</w:t>
              </w:r>
            </w:smartTag>
            <w:r w:rsidRPr="00C60B80">
              <w:rPr>
                <w:color w:val="000000"/>
                <w:sz w:val="28"/>
                <w:szCs w:val="28"/>
              </w:rPr>
              <w:t xml:space="preserve"> с использованием краски на водной основе с улучшенными декоративными и защитными свойствами. Металлические элементы требуется выполнить из металла (трубы, полоса), окрашенного порошковой глянцевой краской. Рукоходы требуется выполнить из трубы диаметром не менее </w:t>
            </w:r>
            <w:smartTag w:uri="urn:schemas-microsoft-com:office:smarttags" w:element="metricconverter">
              <w:smartTagPr>
                <w:attr w:name="ProductID" w:val="33,5 мм"/>
              </w:smartTagPr>
              <w:r w:rsidRPr="00C60B80">
                <w:rPr>
                  <w:color w:val="000000"/>
                  <w:sz w:val="28"/>
                  <w:szCs w:val="28"/>
                </w:rPr>
                <w:t>33,5 мм</w:t>
              </w:r>
            </w:smartTag>
            <w:r w:rsidRPr="00C60B80">
              <w:rPr>
                <w:color w:val="000000"/>
                <w:sz w:val="28"/>
                <w:szCs w:val="28"/>
              </w:rPr>
              <w:t xml:space="preserve">; шведские стенки из трубы не менее </w:t>
            </w:r>
            <w:smartTag w:uri="urn:schemas-microsoft-com:office:smarttags" w:element="metricconverter">
              <w:smartTagPr>
                <w:attr w:name="ProductID" w:val="26,8 мм"/>
              </w:smartTagPr>
              <w:r w:rsidRPr="00C60B80">
                <w:rPr>
                  <w:color w:val="000000"/>
                  <w:sz w:val="28"/>
                  <w:szCs w:val="28"/>
                </w:rPr>
                <w:t>26,8 мм</w:t>
              </w:r>
            </w:smartTag>
            <w:r w:rsidRPr="00C60B80">
              <w:rPr>
                <w:color w:val="000000"/>
                <w:sz w:val="28"/>
                <w:szCs w:val="28"/>
              </w:rPr>
              <w:t xml:space="preserve">; диаметр трубы шеста – не менее  42,3 мм; брусья-труба  не менее </w:t>
            </w:r>
            <w:smartTag w:uri="urn:schemas-microsoft-com:office:smarttags" w:element="metricconverter">
              <w:smartTagPr>
                <w:attr w:name="ProductID" w:val="33,5 мм"/>
              </w:smartTagPr>
              <w:r w:rsidRPr="00C60B80">
                <w:rPr>
                  <w:color w:val="000000"/>
                  <w:sz w:val="28"/>
                  <w:szCs w:val="28"/>
                </w:rPr>
                <w:t>33,5 мм</w:t>
              </w:r>
            </w:smartTag>
            <w:r w:rsidRPr="00C60B80">
              <w:rPr>
                <w:color w:val="000000"/>
                <w:sz w:val="28"/>
                <w:szCs w:val="28"/>
              </w:rPr>
              <w:t>; стяжки под панно изготовлены из профильных труб  сечением не менее 20х20 мм. Стенка альпиниста должна быть изготовлена из многослойной влагостойкой фанеры с прорезями для цепляния и окрашена краской на водной основе с защитными свойствами.</w:t>
            </w:r>
          </w:p>
          <w:p w:rsidR="00C60B80" w:rsidRPr="00C60B80" w:rsidRDefault="00C60B80" w:rsidP="002955DF">
            <w:pPr>
              <w:pStyle w:val="a7"/>
              <w:spacing w:before="0" w:beforeAutospacing="0" w:after="0" w:afterAutospacing="0"/>
              <w:jc w:val="both"/>
              <w:rPr>
                <w:color w:val="000000"/>
                <w:sz w:val="28"/>
                <w:szCs w:val="28"/>
              </w:rPr>
            </w:pPr>
            <w:r w:rsidRPr="00C60B80">
              <w:rPr>
                <w:color w:val="000000"/>
                <w:sz w:val="28"/>
                <w:szCs w:val="28"/>
              </w:rPr>
              <w:t xml:space="preserve">При изготовлении конструкционных элементов должны быть  использованы: цепь стальная короткозвенная (сечение проволоки звена не менее </w:t>
            </w:r>
            <w:smartTag w:uri="urn:schemas-microsoft-com:office:smarttags" w:element="metricconverter">
              <w:smartTagPr>
                <w:attr w:name="ProductID" w:val="6 мм"/>
              </w:smartTagPr>
              <w:r w:rsidRPr="00C60B80">
                <w:rPr>
                  <w:color w:val="000000"/>
                  <w:sz w:val="28"/>
                  <w:szCs w:val="28"/>
                </w:rPr>
                <w:t>6 мм</w:t>
              </w:r>
            </w:smartTag>
            <w:r w:rsidRPr="00C60B80">
              <w:rPr>
                <w:color w:val="000000"/>
                <w:sz w:val="28"/>
                <w:szCs w:val="28"/>
              </w:rPr>
              <w:t xml:space="preserve">); кольца на основе ПНД не менее (d нар. </w:t>
            </w:r>
            <w:smartTag w:uri="urn:schemas-microsoft-com:office:smarttags" w:element="metricconverter">
              <w:smartTagPr>
                <w:attr w:name="ProductID" w:val="164 мм"/>
              </w:smartTagPr>
              <w:r w:rsidRPr="00C60B80">
                <w:rPr>
                  <w:color w:val="000000"/>
                  <w:sz w:val="28"/>
                  <w:szCs w:val="28"/>
                </w:rPr>
                <w:t>164 мм</w:t>
              </w:r>
            </w:smartTag>
            <w:r w:rsidRPr="00C60B80">
              <w:rPr>
                <w:color w:val="000000"/>
                <w:sz w:val="28"/>
                <w:szCs w:val="28"/>
              </w:rPr>
              <w:t xml:space="preserve">, d внут. </w:t>
            </w:r>
            <w:smartTag w:uri="urn:schemas-microsoft-com:office:smarttags" w:element="metricconverter">
              <w:smartTagPr>
                <w:attr w:name="ProductID" w:val="120 мм"/>
              </w:smartTagPr>
              <w:r w:rsidRPr="00C60B80">
                <w:rPr>
                  <w:color w:val="000000"/>
                  <w:sz w:val="28"/>
                  <w:szCs w:val="28"/>
                </w:rPr>
                <w:t>120 мм</w:t>
              </w:r>
            </w:smartTag>
            <w:r w:rsidRPr="00C60B80">
              <w:rPr>
                <w:color w:val="000000"/>
                <w:sz w:val="28"/>
                <w:szCs w:val="28"/>
              </w:rPr>
              <w:t xml:space="preserve">); канат полиамидный (d менее </w:t>
            </w:r>
            <w:smartTag w:uri="urn:schemas-microsoft-com:office:smarttags" w:element="metricconverter">
              <w:smartTagPr>
                <w:attr w:name="ProductID" w:val="32 мм"/>
              </w:smartTagPr>
              <w:r w:rsidRPr="00C60B80">
                <w:rPr>
                  <w:color w:val="000000"/>
                  <w:sz w:val="28"/>
                  <w:szCs w:val="28"/>
                </w:rPr>
                <w:t>32 мм</w:t>
              </w:r>
            </w:smartTag>
            <w:r w:rsidRPr="00C60B80">
              <w:rPr>
                <w:color w:val="000000"/>
                <w:sz w:val="28"/>
                <w:szCs w:val="28"/>
              </w:rPr>
              <w:t xml:space="preserve">); оцинкованный крепеж; пластиковые заглушки на местах резьбовых соединений и торцах столбов. Крепление опорных столбов игрового оборудования необходимо выполнить посредством металлического узла, </w:t>
            </w:r>
            <w:r w:rsidRPr="00C60B80">
              <w:rPr>
                <w:color w:val="000000"/>
                <w:sz w:val="28"/>
                <w:szCs w:val="28"/>
              </w:rPr>
              <w:lastRenderedPageBreak/>
              <w:t xml:space="preserve">представляющего из себя опорный стакан, соединительную трубу и пяты. Опорный стакан должен быть выполнен  из металлического уголка высотой не менее </w:t>
            </w:r>
            <w:smartTag w:uri="urn:schemas-microsoft-com:office:smarttags" w:element="metricconverter">
              <w:smartTagPr>
                <w:attr w:name="ProductID" w:val="200 мм"/>
              </w:smartTagPr>
              <w:r w:rsidRPr="00C60B80">
                <w:rPr>
                  <w:color w:val="000000"/>
                  <w:sz w:val="28"/>
                  <w:szCs w:val="28"/>
                </w:rPr>
                <w:t>200 мм</w:t>
              </w:r>
            </w:smartTag>
            <w:r w:rsidRPr="00C60B80">
              <w:rPr>
                <w:color w:val="000000"/>
                <w:sz w:val="28"/>
                <w:szCs w:val="28"/>
              </w:rPr>
              <w:t xml:space="preserve">, охватывающий две стороны опорного столба и скрепляемый с ним сквозными болтовыми соединениями. Соединительная труба выполняется из водогазопроводной трубы с диаметром не менее 48 мм. Пяту требуется выполнить из металлического профиля  сечением 60х30 мм с отверстиями для последующего крепления в грунт анкерными штырями. Крепления должны  фиксировать стержни длиной 600 мм, с заглублением изделия в грунт 200-300 мм. Необходимая комплектация: восемь столбов, соединенные между собой спортивными элементами, образующие  восьмигранную конструкцию. Вершины четырех центральных столбов должны быть соединены изогнутыми  рукоходами. С одной стороны под рукоходом, между столбами необходимо закрепить шведскую стенку. Слева от нее на стяжке, закрепленной в вершинах столбов, необходимо подвесить канат. Слева от каната, между столбов, закрепляется шведская стенка. На противоположной канату гране подвешивается пара гимнастических колец. Слева от колец, между столбов, необходимо закрепить шведскую стенку. По четырем граням требуется установить четыре пары дополнительных столбов. К первой паре необходимо прикрепить выносной вертикальный шест. Между столбов должна быть закреплена шведская стенка. Столбы соединяются с центральной конструкцией двумя турниками и стяжкой. С центральной конструкцией столбы нужно соединить сдвоенной стяжкой, закрепленной в вершинах столбов. На стяжке требуется  подвесить две пары </w:t>
            </w:r>
            <w:r w:rsidRPr="00C60B80">
              <w:rPr>
                <w:color w:val="000000"/>
                <w:sz w:val="28"/>
                <w:szCs w:val="28"/>
              </w:rPr>
              <w:lastRenderedPageBreak/>
              <w:t>гимнастических колец. На третьей паре должна быть  закреплена вертикальная альпинистская стенка с отверстиями. Прямой рукоход, необходимо закрепить в вершинах столбов, который соединяет пару столбов с центральной конструкцией. Под рукоходом закрепить бревно. На четвертой паре столбов закрепляется выносной турник. Между столбов должна быть расположена шведская стенка. Столбы необходимо  соединить с центральной конструкцией сдвоенной стяжкой. Комплекс должен иметь яркую разноцветную окраску. Комплекс должен быть предназначен для детей в возрасте от 6 до 14 лет.</w:t>
            </w:r>
          </w:p>
        </w:tc>
        <w:tc>
          <w:tcPr>
            <w:tcW w:w="1286" w:type="dxa"/>
          </w:tcPr>
          <w:p w:rsidR="00C60B80" w:rsidRPr="00C60B80" w:rsidRDefault="00C60B80" w:rsidP="002955DF">
            <w:pPr>
              <w:jc w:val="center"/>
              <w:rPr>
                <w:rFonts w:ascii="Times New Roman" w:hAnsi="Times New Roman" w:cs="Times New Roman"/>
                <w:sz w:val="28"/>
                <w:szCs w:val="28"/>
              </w:rPr>
            </w:pPr>
            <w:r w:rsidRPr="00C60B80">
              <w:rPr>
                <w:rFonts w:ascii="Times New Roman" w:hAnsi="Times New Roman" w:cs="Times New Roman"/>
                <w:sz w:val="28"/>
                <w:szCs w:val="28"/>
              </w:rPr>
              <w:lastRenderedPageBreak/>
              <w:t>1</w:t>
            </w:r>
          </w:p>
        </w:tc>
      </w:tr>
      <w:tr w:rsidR="00C60B80" w:rsidRPr="00C60B80" w:rsidTr="002955DF">
        <w:tc>
          <w:tcPr>
            <w:tcW w:w="1951" w:type="dxa"/>
          </w:tcPr>
          <w:p w:rsidR="00C60B80" w:rsidRPr="00C60B80" w:rsidRDefault="00C60B80" w:rsidP="002955DF">
            <w:pPr>
              <w:rPr>
                <w:rFonts w:ascii="Times New Roman" w:hAnsi="Times New Roman" w:cs="Times New Roman"/>
                <w:sz w:val="28"/>
                <w:szCs w:val="28"/>
              </w:rPr>
            </w:pPr>
            <w:r w:rsidRPr="00C60B80">
              <w:rPr>
                <w:rFonts w:ascii="Times New Roman" w:hAnsi="Times New Roman" w:cs="Times New Roman"/>
                <w:color w:val="000000"/>
                <w:sz w:val="28"/>
                <w:szCs w:val="28"/>
              </w:rPr>
              <w:lastRenderedPageBreak/>
              <w:t>Карусель. Тип1</w:t>
            </w:r>
          </w:p>
        </w:tc>
        <w:tc>
          <w:tcPr>
            <w:tcW w:w="4316" w:type="dxa"/>
          </w:tcPr>
          <w:p w:rsidR="00C60B80" w:rsidRPr="00C60B80" w:rsidRDefault="00C60B80" w:rsidP="002955DF">
            <w:pPr>
              <w:rPr>
                <w:rFonts w:ascii="Times New Roman" w:hAnsi="Times New Roman" w:cs="Times New Roman"/>
                <w:sz w:val="28"/>
                <w:szCs w:val="28"/>
              </w:rPr>
            </w:pPr>
          </w:p>
          <w:p w:rsidR="00C60B80" w:rsidRPr="00C60B80" w:rsidRDefault="00C60B80" w:rsidP="002955DF">
            <w:pPr>
              <w:rPr>
                <w:rFonts w:ascii="Times New Roman" w:hAnsi="Times New Roman" w:cs="Times New Roman"/>
                <w:sz w:val="28"/>
                <w:szCs w:val="28"/>
              </w:rPr>
            </w:pPr>
            <w:r w:rsidRPr="00C60B80">
              <w:rPr>
                <w:rFonts w:ascii="Times New Roman" w:hAnsi="Times New Roman" w:cs="Times New Roman"/>
                <w:noProof/>
                <w:sz w:val="28"/>
                <w:szCs w:val="28"/>
                <w:lang w:eastAsia="ru-RU"/>
              </w:rPr>
              <w:drawing>
                <wp:inline distT="0" distB="0" distL="0" distR="0">
                  <wp:extent cx="2571750" cy="1790700"/>
                  <wp:effectExtent l="19050" t="0" r="0" b="0"/>
                  <wp:docPr id="7" name="Рисунок 33" descr="Детская карусель К-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descr="Детская карусель К-5"/>
                          <pic:cNvPicPr>
                            <a:picLocks noChangeAspect="1" noChangeArrowheads="1"/>
                          </pic:cNvPicPr>
                        </pic:nvPicPr>
                        <pic:blipFill>
                          <a:blip r:embed="rId15"/>
                          <a:srcRect/>
                          <a:stretch>
                            <a:fillRect/>
                          </a:stretch>
                        </pic:blipFill>
                        <pic:spPr bwMode="auto">
                          <a:xfrm>
                            <a:off x="0" y="0"/>
                            <a:ext cx="2571750" cy="1790700"/>
                          </a:xfrm>
                          <a:prstGeom prst="rect">
                            <a:avLst/>
                          </a:prstGeom>
                          <a:noFill/>
                          <a:ln w="9525">
                            <a:noFill/>
                            <a:miter lim="800000"/>
                            <a:headEnd/>
                            <a:tailEnd/>
                          </a:ln>
                        </pic:spPr>
                      </pic:pic>
                    </a:graphicData>
                  </a:graphic>
                </wp:inline>
              </w:drawing>
            </w:r>
          </w:p>
        </w:tc>
        <w:tc>
          <w:tcPr>
            <w:tcW w:w="7759" w:type="dxa"/>
          </w:tcPr>
          <w:p w:rsidR="00C60B80" w:rsidRPr="00C60B80" w:rsidRDefault="00C60B80" w:rsidP="002955DF">
            <w:pPr>
              <w:spacing w:after="0"/>
              <w:rPr>
                <w:rFonts w:ascii="Times New Roman" w:hAnsi="Times New Roman" w:cs="Times New Roman"/>
                <w:color w:val="000000"/>
                <w:sz w:val="28"/>
                <w:szCs w:val="28"/>
              </w:rPr>
            </w:pPr>
            <w:r w:rsidRPr="00C60B80">
              <w:rPr>
                <w:rFonts w:ascii="Times New Roman" w:hAnsi="Times New Roman" w:cs="Times New Roman"/>
                <w:color w:val="000000"/>
                <w:sz w:val="28"/>
                <w:szCs w:val="28"/>
              </w:rPr>
              <w:t>Карусель. Тип 1. Требуемый  размер (мм): диаметр 1 494, высота 710  </w:t>
            </w:r>
            <w:r w:rsidRPr="00C60B80">
              <w:rPr>
                <w:rStyle w:val="apple-converted-space"/>
                <w:rFonts w:ascii="Times New Roman" w:hAnsi="Times New Roman" w:cs="Times New Roman"/>
                <w:color w:val="000000"/>
                <w:sz w:val="28"/>
                <w:szCs w:val="28"/>
              </w:rPr>
              <w:t> </w:t>
            </w:r>
            <w:r w:rsidRPr="00C60B80">
              <w:rPr>
                <w:rFonts w:ascii="Times New Roman" w:hAnsi="Times New Roman" w:cs="Times New Roman"/>
                <w:color w:val="000000"/>
                <w:sz w:val="28"/>
                <w:szCs w:val="28"/>
              </w:rPr>
              <w:t xml:space="preserve">допустимое отклонение +/- 50 мм. Материалы: центральная часть стойки должна быть выполнена из водогазопроводной трубы, диаметром не менее </w:t>
            </w:r>
            <w:smartTag w:uri="urn:schemas-microsoft-com:office:smarttags" w:element="metricconverter">
              <w:smartTagPr>
                <w:attr w:name="ProductID" w:val="42,3 мм"/>
              </w:smartTagPr>
              <w:r w:rsidRPr="00C60B80">
                <w:rPr>
                  <w:rFonts w:ascii="Times New Roman" w:hAnsi="Times New Roman" w:cs="Times New Roman"/>
                  <w:color w:val="000000"/>
                  <w:sz w:val="28"/>
                  <w:szCs w:val="28"/>
                </w:rPr>
                <w:t>42,3 мм</w:t>
              </w:r>
            </w:smartTag>
            <w:r w:rsidRPr="00C60B80">
              <w:rPr>
                <w:rFonts w:ascii="Times New Roman" w:hAnsi="Times New Roman" w:cs="Times New Roman"/>
                <w:color w:val="000000"/>
                <w:sz w:val="28"/>
                <w:szCs w:val="28"/>
              </w:rPr>
              <w:t xml:space="preserve">. Корпус оси  необходимо выполнить из водогазопроводной трубы, диаметром не менее </w:t>
            </w:r>
            <w:smartTag w:uri="urn:schemas-microsoft-com:office:smarttags" w:element="metricconverter">
              <w:smartTagPr>
                <w:attr w:name="ProductID" w:val="88,5 мм"/>
              </w:smartTagPr>
              <w:r w:rsidRPr="00C60B80">
                <w:rPr>
                  <w:rFonts w:ascii="Times New Roman" w:hAnsi="Times New Roman" w:cs="Times New Roman"/>
                  <w:color w:val="000000"/>
                  <w:sz w:val="28"/>
                  <w:szCs w:val="28"/>
                </w:rPr>
                <w:t>88,5 мм</w:t>
              </w:r>
            </w:smartTag>
            <w:r w:rsidRPr="00C60B80">
              <w:rPr>
                <w:rFonts w:ascii="Times New Roman" w:hAnsi="Times New Roman" w:cs="Times New Roman"/>
                <w:color w:val="000000"/>
                <w:sz w:val="28"/>
                <w:szCs w:val="28"/>
              </w:rPr>
              <w:t xml:space="preserve">. Поручни требуется выполнить из водогазопроводной трубы, диаметром не менее </w:t>
            </w:r>
            <w:smartTag w:uri="urn:schemas-microsoft-com:office:smarttags" w:element="metricconverter">
              <w:smartTagPr>
                <w:attr w:name="ProductID" w:val="26,8 мм"/>
              </w:smartTagPr>
              <w:r w:rsidRPr="00C60B80">
                <w:rPr>
                  <w:rFonts w:ascii="Times New Roman" w:hAnsi="Times New Roman" w:cs="Times New Roman"/>
                  <w:color w:val="000000"/>
                  <w:sz w:val="28"/>
                  <w:szCs w:val="28"/>
                </w:rPr>
                <w:t>26,8 мм</w:t>
              </w:r>
            </w:smartTag>
            <w:r w:rsidRPr="00C60B80">
              <w:rPr>
                <w:rFonts w:ascii="Times New Roman" w:hAnsi="Times New Roman" w:cs="Times New Roman"/>
                <w:color w:val="000000"/>
                <w:sz w:val="28"/>
                <w:szCs w:val="28"/>
              </w:rPr>
              <w:t xml:space="preserve">. Каркасы сидений выполняются из водогазопроводной трубы, диаметром не менее </w:t>
            </w:r>
            <w:smartTag w:uri="urn:schemas-microsoft-com:office:smarttags" w:element="metricconverter">
              <w:smartTagPr>
                <w:attr w:name="ProductID" w:val="21,3 мм"/>
              </w:smartTagPr>
              <w:r w:rsidRPr="00C60B80">
                <w:rPr>
                  <w:rFonts w:ascii="Times New Roman" w:hAnsi="Times New Roman" w:cs="Times New Roman"/>
                  <w:color w:val="000000"/>
                  <w:sz w:val="28"/>
                  <w:szCs w:val="28"/>
                </w:rPr>
                <w:t>21,3 мм</w:t>
              </w:r>
            </w:smartTag>
            <w:r w:rsidRPr="00C60B80">
              <w:rPr>
                <w:rFonts w:ascii="Times New Roman" w:hAnsi="Times New Roman" w:cs="Times New Roman"/>
                <w:color w:val="000000"/>
                <w:sz w:val="28"/>
                <w:szCs w:val="28"/>
              </w:rPr>
              <w:t xml:space="preserve">. Фланцы должны быть выполнены из листа Ст3, толщиной не менее </w:t>
            </w:r>
            <w:smartTag w:uri="urn:schemas-microsoft-com:office:smarttags" w:element="metricconverter">
              <w:smartTagPr>
                <w:attr w:name="ProductID" w:val="5 мм"/>
              </w:smartTagPr>
              <w:r w:rsidRPr="00C60B80">
                <w:rPr>
                  <w:rFonts w:ascii="Times New Roman" w:hAnsi="Times New Roman" w:cs="Times New Roman"/>
                  <w:color w:val="000000"/>
                  <w:sz w:val="28"/>
                  <w:szCs w:val="28"/>
                </w:rPr>
                <w:t>5 мм</w:t>
              </w:r>
            </w:smartTag>
            <w:r w:rsidRPr="00C60B80">
              <w:rPr>
                <w:rFonts w:ascii="Times New Roman" w:hAnsi="Times New Roman" w:cs="Times New Roman"/>
                <w:color w:val="000000"/>
                <w:sz w:val="28"/>
                <w:szCs w:val="28"/>
              </w:rPr>
              <w:t xml:space="preserve">. Корпус оси необходимо выполнить из водогазопроводной трубы, диаметром не менее </w:t>
            </w:r>
            <w:smartTag w:uri="urn:schemas-microsoft-com:office:smarttags" w:element="metricconverter">
              <w:smartTagPr>
                <w:attr w:name="ProductID" w:val="89 мм"/>
              </w:smartTagPr>
              <w:r w:rsidRPr="00C60B80">
                <w:rPr>
                  <w:rFonts w:ascii="Times New Roman" w:hAnsi="Times New Roman" w:cs="Times New Roman"/>
                  <w:color w:val="000000"/>
                  <w:sz w:val="28"/>
                  <w:szCs w:val="28"/>
                </w:rPr>
                <w:t>89 мм</w:t>
              </w:r>
            </w:smartTag>
            <w:r w:rsidRPr="00C60B80">
              <w:rPr>
                <w:rFonts w:ascii="Times New Roman" w:hAnsi="Times New Roman" w:cs="Times New Roman"/>
                <w:color w:val="000000"/>
                <w:sz w:val="28"/>
                <w:szCs w:val="28"/>
              </w:rPr>
              <w:t xml:space="preserve">. Металлические элементы перед покраской должны подлежать механической зачистке от окалины, а также обезжириванию. Покраску требуется осуществить  порошковой краской по ГОСТ 9.410-88. Электрически </w:t>
            </w:r>
            <w:r w:rsidRPr="00C60B80">
              <w:rPr>
                <w:rFonts w:ascii="Times New Roman" w:hAnsi="Times New Roman" w:cs="Times New Roman"/>
                <w:color w:val="000000"/>
                <w:sz w:val="28"/>
                <w:szCs w:val="28"/>
              </w:rPr>
              <w:lastRenderedPageBreak/>
              <w:t xml:space="preserve">заряженные частицы порошковой краски необходимо перенести к окрашиваемому изделию, которое должно иметь противоположный заряд. Далее изделие с нанесенной порошковой краской должно перенестись в камеру полимеризации для «запекания» краски. Процесс формирования покрытия должен осуществляется путём нагрева слоя порошковой краски до состояния его оплавления с образованием монолитного слоя. При последующей обработке в результате отвердения или охлаждения слоя  должна образоваться твердая пленка. Сидения необходимо изготовить из влагостойкой окрашенной фанеры, толщиной не менее </w:t>
            </w:r>
            <w:smartTag w:uri="urn:schemas-microsoft-com:office:smarttags" w:element="metricconverter">
              <w:smartTagPr>
                <w:attr w:name="ProductID" w:val="15 мм"/>
              </w:smartTagPr>
              <w:r w:rsidRPr="00C60B80">
                <w:rPr>
                  <w:rFonts w:ascii="Times New Roman" w:hAnsi="Times New Roman" w:cs="Times New Roman"/>
                  <w:color w:val="000000"/>
                  <w:sz w:val="28"/>
                  <w:szCs w:val="28"/>
                </w:rPr>
                <w:t>15 мм</w:t>
              </w:r>
            </w:smartTag>
            <w:r w:rsidRPr="00C60B80">
              <w:rPr>
                <w:rFonts w:ascii="Times New Roman" w:hAnsi="Times New Roman" w:cs="Times New Roman"/>
                <w:color w:val="000000"/>
                <w:sz w:val="28"/>
                <w:szCs w:val="28"/>
              </w:rPr>
              <w:t xml:space="preserve">. Платформа должна быть выполнена из нескользящей ламинированной фанеры, толщиной не менее </w:t>
            </w:r>
            <w:smartTag w:uri="urn:schemas-microsoft-com:office:smarttags" w:element="metricconverter">
              <w:smartTagPr>
                <w:attr w:name="ProductID" w:val="24 мм"/>
              </w:smartTagPr>
              <w:r w:rsidRPr="00C60B80">
                <w:rPr>
                  <w:rFonts w:ascii="Times New Roman" w:hAnsi="Times New Roman" w:cs="Times New Roman"/>
                  <w:color w:val="000000"/>
                  <w:sz w:val="28"/>
                  <w:szCs w:val="28"/>
                </w:rPr>
                <w:t>24 мм</w:t>
              </w:r>
            </w:smartTag>
            <w:r w:rsidRPr="00C60B80">
              <w:rPr>
                <w:rFonts w:ascii="Times New Roman" w:hAnsi="Times New Roman" w:cs="Times New Roman"/>
                <w:color w:val="000000"/>
                <w:sz w:val="28"/>
                <w:szCs w:val="28"/>
              </w:rPr>
              <w:t>. Деревянные детали должны быть тщательно отшлифованы, загрунтованы и окрашены профессиональными </w:t>
            </w:r>
            <w:r w:rsidRPr="00C60B80">
              <w:rPr>
                <w:rStyle w:val="apple-converted-space"/>
                <w:rFonts w:ascii="Times New Roman" w:hAnsi="Times New Roman" w:cs="Times New Roman"/>
                <w:color w:val="000000"/>
                <w:sz w:val="28"/>
                <w:szCs w:val="28"/>
              </w:rPr>
              <w:t> </w:t>
            </w:r>
            <w:r w:rsidRPr="00C60B80">
              <w:rPr>
                <w:rFonts w:ascii="Times New Roman" w:hAnsi="Times New Roman" w:cs="Times New Roman"/>
                <w:color w:val="000000"/>
                <w:sz w:val="28"/>
                <w:szCs w:val="28"/>
              </w:rPr>
              <w:t xml:space="preserve">красками в заводских условиях (грунтовка водно-дисперсионная, лак защитно-декоративный с добавлением колера). При изготовлении конструктивных элементов должен быть использован оцинкованный крепеж. Заглубление  не менее </w:t>
            </w:r>
            <w:smartTag w:uri="urn:schemas-microsoft-com:office:smarttags" w:element="metricconverter">
              <w:smartTagPr>
                <w:attr w:name="ProductID" w:val="250 мм"/>
              </w:smartTagPr>
              <w:r w:rsidRPr="00C60B80">
                <w:rPr>
                  <w:rFonts w:ascii="Times New Roman" w:hAnsi="Times New Roman" w:cs="Times New Roman"/>
                  <w:color w:val="000000"/>
                  <w:sz w:val="28"/>
                  <w:szCs w:val="28"/>
                </w:rPr>
                <w:t>250 мм</w:t>
              </w:r>
            </w:smartTag>
            <w:r w:rsidRPr="00C60B80">
              <w:rPr>
                <w:rFonts w:ascii="Times New Roman" w:hAnsi="Times New Roman" w:cs="Times New Roman"/>
                <w:color w:val="000000"/>
                <w:sz w:val="28"/>
                <w:szCs w:val="28"/>
              </w:rPr>
              <w:t xml:space="preserve">. Крепление - фиксирующие стержни не менее </w:t>
            </w:r>
            <w:smartTag w:uri="urn:schemas-microsoft-com:office:smarttags" w:element="metricconverter">
              <w:smartTagPr>
                <w:attr w:name="ProductID" w:val="600 мм"/>
              </w:smartTagPr>
              <w:r w:rsidRPr="00C60B80">
                <w:rPr>
                  <w:rFonts w:ascii="Times New Roman" w:hAnsi="Times New Roman" w:cs="Times New Roman"/>
                  <w:color w:val="000000"/>
                  <w:sz w:val="28"/>
                  <w:szCs w:val="28"/>
                </w:rPr>
                <w:t>600 мм</w:t>
              </w:r>
            </w:smartTag>
            <w:r w:rsidRPr="00C60B80">
              <w:rPr>
                <w:rFonts w:ascii="Times New Roman" w:hAnsi="Times New Roman" w:cs="Times New Roman"/>
                <w:color w:val="000000"/>
                <w:sz w:val="28"/>
                <w:szCs w:val="28"/>
              </w:rPr>
              <w:t xml:space="preserve"> (4 шт.).</w:t>
            </w:r>
          </w:p>
          <w:p w:rsidR="00C60B80" w:rsidRPr="00C60B80" w:rsidRDefault="00C60B80" w:rsidP="002955DF">
            <w:pPr>
              <w:spacing w:after="0"/>
              <w:rPr>
                <w:rFonts w:ascii="Times New Roman" w:hAnsi="Times New Roman" w:cs="Times New Roman"/>
                <w:color w:val="000000"/>
                <w:sz w:val="28"/>
                <w:szCs w:val="28"/>
              </w:rPr>
            </w:pPr>
            <w:r w:rsidRPr="00C60B80">
              <w:rPr>
                <w:rFonts w:ascii="Times New Roman" w:hAnsi="Times New Roman" w:cs="Times New Roman"/>
                <w:color w:val="000000"/>
                <w:sz w:val="28"/>
                <w:szCs w:val="28"/>
              </w:rPr>
              <w:t xml:space="preserve">Комплектация: на основание должна быть закреплена круглая платформа с возможностью вращения. На платформе установить каркас карусели с тремя сдвоенными сидениями со спинками и подлокотниками. Сидения должны быть установлены по кругу, на равных расстояниях друг от </w:t>
            </w:r>
            <w:r w:rsidRPr="00C60B80">
              <w:rPr>
                <w:rFonts w:ascii="Times New Roman" w:hAnsi="Times New Roman" w:cs="Times New Roman"/>
                <w:color w:val="000000"/>
                <w:sz w:val="28"/>
                <w:szCs w:val="28"/>
              </w:rPr>
              <w:lastRenderedPageBreak/>
              <w:t>друга. Карусель должна иметь яркую разноцветную окраску. Карусель должна быть предназначена для детей в возрасте от 3 до 6 лет.</w:t>
            </w:r>
          </w:p>
        </w:tc>
        <w:tc>
          <w:tcPr>
            <w:tcW w:w="1286" w:type="dxa"/>
          </w:tcPr>
          <w:p w:rsidR="00C60B80" w:rsidRPr="00C60B80" w:rsidRDefault="00C60B80" w:rsidP="002955DF">
            <w:pPr>
              <w:jc w:val="center"/>
              <w:rPr>
                <w:rFonts w:ascii="Times New Roman" w:hAnsi="Times New Roman" w:cs="Times New Roman"/>
                <w:sz w:val="28"/>
                <w:szCs w:val="28"/>
              </w:rPr>
            </w:pPr>
            <w:r w:rsidRPr="00C60B80">
              <w:rPr>
                <w:rFonts w:ascii="Times New Roman" w:hAnsi="Times New Roman" w:cs="Times New Roman"/>
                <w:sz w:val="28"/>
                <w:szCs w:val="28"/>
              </w:rPr>
              <w:lastRenderedPageBreak/>
              <w:t>1</w:t>
            </w:r>
          </w:p>
        </w:tc>
      </w:tr>
      <w:tr w:rsidR="00C60B80" w:rsidRPr="00C60B80" w:rsidTr="002955DF">
        <w:tc>
          <w:tcPr>
            <w:tcW w:w="1951" w:type="dxa"/>
          </w:tcPr>
          <w:p w:rsidR="00C60B80" w:rsidRPr="00C60B80" w:rsidRDefault="00C60B80" w:rsidP="002955DF">
            <w:pPr>
              <w:rPr>
                <w:rFonts w:ascii="Times New Roman" w:hAnsi="Times New Roman" w:cs="Times New Roman"/>
                <w:sz w:val="28"/>
                <w:szCs w:val="28"/>
              </w:rPr>
            </w:pPr>
            <w:r w:rsidRPr="00C60B80">
              <w:rPr>
                <w:rFonts w:ascii="Times New Roman" w:hAnsi="Times New Roman" w:cs="Times New Roman"/>
                <w:color w:val="000000"/>
                <w:sz w:val="28"/>
                <w:szCs w:val="28"/>
              </w:rPr>
              <w:lastRenderedPageBreak/>
              <w:t>Велопарковка.</w:t>
            </w:r>
          </w:p>
        </w:tc>
        <w:tc>
          <w:tcPr>
            <w:tcW w:w="4316" w:type="dxa"/>
          </w:tcPr>
          <w:p w:rsidR="00C60B80" w:rsidRPr="00C60B80" w:rsidRDefault="00C60B80" w:rsidP="002955DF">
            <w:pPr>
              <w:rPr>
                <w:rFonts w:ascii="Times New Roman" w:hAnsi="Times New Roman" w:cs="Times New Roman"/>
                <w:sz w:val="28"/>
                <w:szCs w:val="28"/>
              </w:rPr>
            </w:pPr>
          </w:p>
          <w:p w:rsidR="00C60B80" w:rsidRPr="00C60B80" w:rsidRDefault="00C60B80" w:rsidP="002955DF">
            <w:pPr>
              <w:rPr>
                <w:rFonts w:ascii="Times New Roman" w:hAnsi="Times New Roman" w:cs="Times New Roman"/>
                <w:sz w:val="28"/>
                <w:szCs w:val="28"/>
              </w:rPr>
            </w:pPr>
            <w:r w:rsidRPr="00C60B80">
              <w:rPr>
                <w:rFonts w:ascii="Times New Roman" w:hAnsi="Times New Roman" w:cs="Times New Roman"/>
                <w:noProof/>
                <w:sz w:val="28"/>
                <w:szCs w:val="28"/>
                <w:lang w:eastAsia="ru-RU"/>
              </w:rPr>
              <w:drawing>
                <wp:inline distT="0" distB="0" distL="0" distR="0">
                  <wp:extent cx="2552700" cy="1771650"/>
                  <wp:effectExtent l="19050" t="0" r="0" b="0"/>
                  <wp:docPr id="8" name="Рисунок 2" descr="http://avenmaf.ru/sites/default/files/styles/thumbnail/public/vp-01.jpg?itok=VwpPCxt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http://avenmaf.ru/sites/default/files/styles/thumbnail/public/vp-01.jpg?itok=VwpPCxtq"/>
                          <pic:cNvPicPr>
                            <a:picLocks noChangeAspect="1" noChangeArrowheads="1"/>
                          </pic:cNvPicPr>
                        </pic:nvPicPr>
                        <pic:blipFill>
                          <a:blip r:embed="rId16"/>
                          <a:srcRect/>
                          <a:stretch>
                            <a:fillRect/>
                          </a:stretch>
                        </pic:blipFill>
                        <pic:spPr bwMode="auto">
                          <a:xfrm>
                            <a:off x="0" y="0"/>
                            <a:ext cx="2552700" cy="1771650"/>
                          </a:xfrm>
                          <a:prstGeom prst="rect">
                            <a:avLst/>
                          </a:prstGeom>
                          <a:noFill/>
                          <a:ln w="9525">
                            <a:noFill/>
                            <a:miter lim="800000"/>
                            <a:headEnd/>
                            <a:tailEnd/>
                          </a:ln>
                        </pic:spPr>
                      </pic:pic>
                    </a:graphicData>
                  </a:graphic>
                </wp:inline>
              </w:drawing>
            </w:r>
          </w:p>
        </w:tc>
        <w:tc>
          <w:tcPr>
            <w:tcW w:w="7759" w:type="dxa"/>
          </w:tcPr>
          <w:p w:rsidR="00C60B80" w:rsidRPr="00C60B80" w:rsidRDefault="00C60B80" w:rsidP="002955DF">
            <w:pPr>
              <w:pStyle w:val="a7"/>
              <w:spacing w:before="0" w:beforeAutospacing="0" w:after="0" w:afterAutospacing="0"/>
              <w:jc w:val="both"/>
              <w:rPr>
                <w:color w:val="000000"/>
                <w:sz w:val="28"/>
                <w:szCs w:val="28"/>
              </w:rPr>
            </w:pPr>
            <w:r w:rsidRPr="00C60B80">
              <w:rPr>
                <w:color w:val="000000"/>
                <w:sz w:val="28"/>
                <w:szCs w:val="28"/>
              </w:rPr>
              <w:t xml:space="preserve">Велопарковка. Должна иметь не менее 5 мест. Размеры: длина 2 800 мм, ширина 800 мм, высота 600 мм, допустимое отклонение +/- </w:t>
            </w:r>
            <w:smartTag w:uri="urn:schemas-microsoft-com:office:smarttags" w:element="metricconverter">
              <w:smartTagPr>
                <w:attr w:name="ProductID" w:val="50 мм"/>
              </w:smartTagPr>
              <w:r w:rsidRPr="00C60B80">
                <w:rPr>
                  <w:color w:val="000000"/>
                  <w:sz w:val="28"/>
                  <w:szCs w:val="28"/>
                </w:rPr>
                <w:t>50 мм</w:t>
              </w:r>
            </w:smartTag>
            <w:r w:rsidRPr="00C60B80">
              <w:rPr>
                <w:color w:val="000000"/>
                <w:sz w:val="28"/>
                <w:szCs w:val="28"/>
              </w:rPr>
              <w:t xml:space="preserve">. Материалы: конструкция должна выполняться из водогазопроводной трубы, диаметром не менее </w:t>
            </w:r>
            <w:smartTag w:uri="urn:schemas-microsoft-com:office:smarttags" w:element="metricconverter">
              <w:smartTagPr>
                <w:attr w:name="ProductID" w:val="26,8 мм"/>
              </w:smartTagPr>
              <w:r w:rsidRPr="00C60B80">
                <w:rPr>
                  <w:color w:val="000000"/>
                  <w:sz w:val="28"/>
                  <w:szCs w:val="28"/>
                </w:rPr>
                <w:t>26,8 мм</w:t>
              </w:r>
            </w:smartTag>
            <w:r w:rsidRPr="00C60B80">
              <w:rPr>
                <w:color w:val="000000"/>
                <w:sz w:val="28"/>
                <w:szCs w:val="28"/>
              </w:rPr>
              <w:t xml:space="preserve">. Перемычки, с отверстиями для фиксирующих стержней, должны быть изготовлены из профильной трубы, сечением не менее 40х20 мм. Металлические элементы необходимо окрасить порошковой глянцевой краской. При изготовлении конструктивных элементов требуется использовать: пластиковые заглушки на торцы труб. Крепление - фиксирующие стержни (не менее </w:t>
            </w:r>
            <w:smartTag w:uri="urn:schemas-microsoft-com:office:smarttags" w:element="metricconverter">
              <w:smartTagPr>
                <w:attr w:name="ProductID" w:val="600 мм"/>
              </w:smartTagPr>
              <w:r w:rsidRPr="00C60B80">
                <w:rPr>
                  <w:color w:val="000000"/>
                  <w:sz w:val="28"/>
                  <w:szCs w:val="28"/>
                </w:rPr>
                <w:t>600 мм</w:t>
              </w:r>
            </w:smartTag>
            <w:r w:rsidRPr="00C60B80">
              <w:rPr>
                <w:color w:val="000000"/>
                <w:sz w:val="28"/>
                <w:szCs w:val="28"/>
              </w:rPr>
              <w:t>) - 4 шт. Комплектация: изготавливается на двух направляющих, соединенных  между собой четырьмя перемычками, и закрепленные десятью угловыми элементами. В вершине элементов необходимо закрепить третью направляющую. Элементы должны быть сгруппированы по двое, на равных расстояниях. Всего требуется пять групп элементов. Должна быть предназначена для парковки велосипедов (5 шт.).</w:t>
            </w:r>
          </w:p>
        </w:tc>
        <w:tc>
          <w:tcPr>
            <w:tcW w:w="1286" w:type="dxa"/>
          </w:tcPr>
          <w:p w:rsidR="00C60B80" w:rsidRPr="00C60B80" w:rsidRDefault="00C60B80" w:rsidP="002955DF">
            <w:pPr>
              <w:jc w:val="center"/>
              <w:rPr>
                <w:rFonts w:ascii="Times New Roman" w:hAnsi="Times New Roman" w:cs="Times New Roman"/>
                <w:sz w:val="28"/>
                <w:szCs w:val="28"/>
              </w:rPr>
            </w:pPr>
            <w:r w:rsidRPr="00C60B80">
              <w:rPr>
                <w:rFonts w:ascii="Times New Roman" w:hAnsi="Times New Roman" w:cs="Times New Roman"/>
                <w:sz w:val="28"/>
                <w:szCs w:val="28"/>
              </w:rPr>
              <w:t>1</w:t>
            </w:r>
          </w:p>
        </w:tc>
      </w:tr>
      <w:tr w:rsidR="00C60B80" w:rsidRPr="00C60B80" w:rsidTr="002955DF">
        <w:tc>
          <w:tcPr>
            <w:tcW w:w="1951" w:type="dxa"/>
          </w:tcPr>
          <w:p w:rsidR="00C60B80" w:rsidRPr="00C60B80" w:rsidRDefault="00C60B80" w:rsidP="002955DF">
            <w:pPr>
              <w:rPr>
                <w:rFonts w:ascii="Times New Roman" w:hAnsi="Times New Roman" w:cs="Times New Roman"/>
                <w:sz w:val="28"/>
                <w:szCs w:val="28"/>
              </w:rPr>
            </w:pPr>
            <w:r w:rsidRPr="00C60B80">
              <w:rPr>
                <w:rFonts w:ascii="Times New Roman" w:hAnsi="Times New Roman" w:cs="Times New Roman"/>
                <w:color w:val="000000"/>
                <w:sz w:val="28"/>
                <w:szCs w:val="28"/>
              </w:rPr>
              <w:lastRenderedPageBreak/>
              <w:t>Комплекс спортивно игровой. Тип 1.</w:t>
            </w:r>
          </w:p>
        </w:tc>
        <w:tc>
          <w:tcPr>
            <w:tcW w:w="4316" w:type="dxa"/>
          </w:tcPr>
          <w:p w:rsidR="00C60B80" w:rsidRPr="00C60B80" w:rsidRDefault="00C60B80" w:rsidP="002955DF">
            <w:pPr>
              <w:rPr>
                <w:rFonts w:ascii="Times New Roman" w:hAnsi="Times New Roman" w:cs="Times New Roman"/>
                <w:sz w:val="28"/>
                <w:szCs w:val="28"/>
              </w:rPr>
            </w:pPr>
            <w:r w:rsidRPr="00C60B80">
              <w:rPr>
                <w:rFonts w:ascii="Times New Roman" w:hAnsi="Times New Roman" w:cs="Times New Roman"/>
                <w:noProof/>
                <w:sz w:val="28"/>
                <w:szCs w:val="28"/>
                <w:lang w:eastAsia="ru-RU"/>
              </w:rPr>
              <w:drawing>
                <wp:inline distT="0" distB="0" distL="0" distR="0">
                  <wp:extent cx="2543175" cy="1685925"/>
                  <wp:effectExtent l="19050" t="0" r="9525" b="0"/>
                  <wp:docPr id="9" name="Рисунок 61" descr="Детский городок Г-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1" descr="Детский городок Г-305"/>
                          <pic:cNvPicPr>
                            <a:picLocks noChangeAspect="1" noChangeArrowheads="1"/>
                          </pic:cNvPicPr>
                        </pic:nvPicPr>
                        <pic:blipFill>
                          <a:blip r:embed="rId17"/>
                          <a:srcRect/>
                          <a:stretch>
                            <a:fillRect/>
                          </a:stretch>
                        </pic:blipFill>
                        <pic:spPr bwMode="auto">
                          <a:xfrm>
                            <a:off x="0" y="0"/>
                            <a:ext cx="2543175" cy="1685925"/>
                          </a:xfrm>
                          <a:prstGeom prst="rect">
                            <a:avLst/>
                          </a:prstGeom>
                          <a:noFill/>
                          <a:ln w="9525">
                            <a:noFill/>
                            <a:miter lim="800000"/>
                            <a:headEnd/>
                            <a:tailEnd/>
                          </a:ln>
                        </pic:spPr>
                      </pic:pic>
                    </a:graphicData>
                  </a:graphic>
                </wp:inline>
              </w:drawing>
            </w:r>
          </w:p>
        </w:tc>
        <w:tc>
          <w:tcPr>
            <w:tcW w:w="7759" w:type="dxa"/>
          </w:tcPr>
          <w:p w:rsidR="00C60B80" w:rsidRPr="00C60B80" w:rsidRDefault="00C60B80" w:rsidP="002955DF">
            <w:pPr>
              <w:spacing w:after="0"/>
              <w:rPr>
                <w:rFonts w:ascii="Times New Roman" w:hAnsi="Times New Roman" w:cs="Times New Roman"/>
                <w:color w:val="000000"/>
                <w:sz w:val="28"/>
                <w:szCs w:val="28"/>
              </w:rPr>
            </w:pPr>
            <w:r w:rsidRPr="00C60B80">
              <w:rPr>
                <w:rFonts w:ascii="Times New Roman" w:hAnsi="Times New Roman" w:cs="Times New Roman"/>
                <w:color w:val="000000"/>
                <w:sz w:val="28"/>
                <w:szCs w:val="28"/>
              </w:rPr>
              <w:t>Комплекс спортивно игровой. Тип 1. Размеры (мм): длина 5 650 мм, ширина 4 700 мм, высота 4 100  мм допустимое отклонение +/- 50 мм</w:t>
            </w:r>
          </w:p>
          <w:p w:rsidR="00C60B80" w:rsidRPr="00C60B80" w:rsidRDefault="00C60B80" w:rsidP="002955DF">
            <w:pPr>
              <w:spacing w:after="0"/>
              <w:rPr>
                <w:rFonts w:ascii="Times New Roman" w:hAnsi="Times New Roman" w:cs="Times New Roman"/>
                <w:color w:val="000000"/>
                <w:sz w:val="28"/>
                <w:szCs w:val="28"/>
              </w:rPr>
            </w:pPr>
            <w:r w:rsidRPr="00C60B80">
              <w:rPr>
                <w:rFonts w:ascii="Times New Roman" w:hAnsi="Times New Roman" w:cs="Times New Roman"/>
                <w:color w:val="000000"/>
                <w:sz w:val="28"/>
                <w:szCs w:val="28"/>
              </w:rPr>
              <w:t xml:space="preserve">Материалы: столб требуется деревянный, клееный, сечением 90х90 мм. Столбы  должны быть загрунтованы и окрашены краской на водной основе с защитными свойствами. Сверху столбы должны быть закрыты пластиковыми заглушками в размер сечения.  Крепление опорных столбов игрового оборудования необходимо выполнить посредством металлического узла, представляющего из себя опору, платик и соединительную трубу. Соединительная труба должна быть выполнена из водогазопроводной трубы диаметром не менее 40 мм, служит для вывешивания опорного деревянного столба над поверхностью земли на высоте не менее 100 мм для предотвращения его соприкосновения с грунтом. Опорный платик  необходимо выполнить из стали с технологическими отверстиями для последующего крепления в грунт  анкерными штырями. </w:t>
            </w:r>
          </w:p>
          <w:p w:rsidR="00C60B80" w:rsidRPr="00C60B80" w:rsidRDefault="00C60B80" w:rsidP="002955DF">
            <w:pPr>
              <w:spacing w:after="0"/>
              <w:rPr>
                <w:rFonts w:ascii="Times New Roman" w:hAnsi="Times New Roman" w:cs="Times New Roman"/>
                <w:color w:val="000000"/>
                <w:sz w:val="28"/>
                <w:szCs w:val="28"/>
              </w:rPr>
            </w:pPr>
            <w:r w:rsidRPr="00C60B80">
              <w:rPr>
                <w:rFonts w:ascii="Times New Roman" w:hAnsi="Times New Roman" w:cs="Times New Roman"/>
                <w:color w:val="000000"/>
                <w:sz w:val="28"/>
                <w:szCs w:val="28"/>
              </w:rPr>
              <w:t xml:space="preserve">Каркас горки  должен состоять из: перемычки и прогона: Труба сечением не менее 20х20х2мм, Труба  сечением не менее 30х20х2мм;   пластины опорной; уголка монтажного: Лист 3,00 мм; балки: Труба не менее 40х20х2 мм; столба: Труба  не менее 20 мм; Борта: Фанера  толщиной  не менее 12-15 мм. Скат горки должен состоять из металла (нержавеющий лист); скат  должен быть не приподнят над землей, а прилегать к ней, что исключает возможность </w:t>
            </w:r>
            <w:r w:rsidRPr="00C60B80">
              <w:rPr>
                <w:rFonts w:ascii="Times New Roman" w:hAnsi="Times New Roman" w:cs="Times New Roman"/>
                <w:color w:val="000000"/>
                <w:sz w:val="28"/>
                <w:szCs w:val="28"/>
              </w:rPr>
              <w:lastRenderedPageBreak/>
              <w:t xml:space="preserve">травмы позвоночника,  для безопасности скат горки по всей длине с двух сторон должен ограждаться бортиками. Вдоль полотна горки должны быть защитные бортики высотой не менее 100 мм. В конце ската  требуется закрепить подложку из ламинированной влагостойкой  фанеры толщиной не менее 15 мм для предотвращения выбивания грунта. </w:t>
            </w:r>
          </w:p>
          <w:p w:rsidR="00C60B80" w:rsidRPr="00C60B80" w:rsidRDefault="00C60B80" w:rsidP="002955DF">
            <w:pPr>
              <w:spacing w:after="0"/>
              <w:rPr>
                <w:rFonts w:ascii="Times New Roman" w:hAnsi="Times New Roman" w:cs="Times New Roman"/>
                <w:color w:val="000000"/>
                <w:sz w:val="28"/>
                <w:szCs w:val="28"/>
              </w:rPr>
            </w:pPr>
            <w:r w:rsidRPr="00C60B80">
              <w:rPr>
                <w:rFonts w:ascii="Times New Roman" w:hAnsi="Times New Roman" w:cs="Times New Roman"/>
                <w:color w:val="000000"/>
                <w:sz w:val="28"/>
                <w:szCs w:val="28"/>
              </w:rPr>
              <w:t xml:space="preserve"> Пол площадок, ступени лестницы и площадки торможения необходимо выполнить из нескользящей ламинированной фанеры, толщиной не менее 15 мм (настил площадки, площадка торможения), не менее 18 мм (ступени).</w:t>
            </w:r>
          </w:p>
          <w:p w:rsidR="00C60B80" w:rsidRPr="00C60B80" w:rsidRDefault="00C60B80" w:rsidP="002955DF">
            <w:pPr>
              <w:spacing w:after="0"/>
              <w:rPr>
                <w:rFonts w:ascii="Times New Roman" w:hAnsi="Times New Roman" w:cs="Times New Roman"/>
                <w:color w:val="000000"/>
                <w:sz w:val="28"/>
                <w:szCs w:val="28"/>
              </w:rPr>
            </w:pPr>
            <w:r w:rsidRPr="00C60B80">
              <w:rPr>
                <w:rFonts w:ascii="Times New Roman" w:hAnsi="Times New Roman" w:cs="Times New Roman"/>
                <w:color w:val="000000"/>
                <w:sz w:val="28"/>
                <w:szCs w:val="28"/>
              </w:rPr>
              <w:t>Классическая шведская стенка должна быть изготовлена из профиля сечением не менее 30х20 мм и перекладин-ступенек из трубы круглого сечения диаметром  не менее 20 мм.</w:t>
            </w:r>
          </w:p>
          <w:p w:rsidR="00C60B80" w:rsidRPr="00C60B80" w:rsidRDefault="00C60B80" w:rsidP="002955DF">
            <w:pPr>
              <w:spacing w:after="0"/>
              <w:rPr>
                <w:rFonts w:ascii="Times New Roman" w:hAnsi="Times New Roman" w:cs="Times New Roman"/>
                <w:color w:val="000000"/>
                <w:sz w:val="28"/>
                <w:szCs w:val="28"/>
              </w:rPr>
            </w:pPr>
            <w:r w:rsidRPr="00C60B80">
              <w:rPr>
                <w:rFonts w:ascii="Times New Roman" w:hAnsi="Times New Roman" w:cs="Times New Roman"/>
                <w:color w:val="000000"/>
                <w:sz w:val="28"/>
                <w:szCs w:val="28"/>
              </w:rPr>
              <w:t>Шест спиральный  требуется изготовить из металлических водогазопроводных  труб круглого сечения диаметром не менее 40  мм, саму спираль выполнить из трубы диаметром не менее 30 мм</w:t>
            </w:r>
          </w:p>
        </w:tc>
        <w:tc>
          <w:tcPr>
            <w:tcW w:w="1286" w:type="dxa"/>
          </w:tcPr>
          <w:p w:rsidR="00C60B80" w:rsidRPr="00C60B80" w:rsidRDefault="00C60B80" w:rsidP="002955DF">
            <w:pPr>
              <w:jc w:val="center"/>
              <w:rPr>
                <w:rFonts w:ascii="Times New Roman" w:hAnsi="Times New Roman" w:cs="Times New Roman"/>
                <w:sz w:val="28"/>
                <w:szCs w:val="28"/>
              </w:rPr>
            </w:pPr>
            <w:r w:rsidRPr="00C60B80">
              <w:rPr>
                <w:rFonts w:ascii="Times New Roman" w:hAnsi="Times New Roman" w:cs="Times New Roman"/>
                <w:sz w:val="28"/>
                <w:szCs w:val="28"/>
              </w:rPr>
              <w:lastRenderedPageBreak/>
              <w:t>1</w:t>
            </w:r>
          </w:p>
        </w:tc>
      </w:tr>
      <w:tr w:rsidR="00C60B80" w:rsidRPr="00C60B80" w:rsidTr="002955DF">
        <w:trPr>
          <w:trHeight w:val="1827"/>
        </w:trPr>
        <w:tc>
          <w:tcPr>
            <w:tcW w:w="1951" w:type="dxa"/>
          </w:tcPr>
          <w:p w:rsidR="00C60B80" w:rsidRPr="00C60B80" w:rsidRDefault="00C60B80" w:rsidP="002955DF">
            <w:pPr>
              <w:pStyle w:val="a7"/>
              <w:rPr>
                <w:color w:val="000000"/>
                <w:sz w:val="28"/>
                <w:szCs w:val="28"/>
              </w:rPr>
            </w:pPr>
            <w:r w:rsidRPr="00C60B80">
              <w:rPr>
                <w:color w:val="000000"/>
                <w:sz w:val="28"/>
                <w:szCs w:val="28"/>
              </w:rPr>
              <w:lastRenderedPageBreak/>
              <w:t>Качели двойные. Тип1.</w:t>
            </w:r>
          </w:p>
        </w:tc>
        <w:tc>
          <w:tcPr>
            <w:tcW w:w="4316" w:type="dxa"/>
          </w:tcPr>
          <w:p w:rsidR="00C60B80" w:rsidRPr="00C60B80" w:rsidRDefault="00C60B80" w:rsidP="002955DF">
            <w:pPr>
              <w:rPr>
                <w:rFonts w:ascii="Times New Roman" w:hAnsi="Times New Roman" w:cs="Times New Roman"/>
                <w:sz w:val="28"/>
                <w:szCs w:val="28"/>
              </w:rPr>
            </w:pPr>
            <w:r w:rsidRPr="00C60B80">
              <w:rPr>
                <w:rFonts w:ascii="Times New Roman" w:hAnsi="Times New Roman" w:cs="Times New Roman"/>
                <w:noProof/>
                <w:sz w:val="28"/>
                <w:szCs w:val="28"/>
                <w:lang w:eastAsia="ru-RU"/>
              </w:rPr>
              <w:drawing>
                <wp:inline distT="0" distB="0" distL="0" distR="0">
                  <wp:extent cx="2581275" cy="1685925"/>
                  <wp:effectExtent l="19050" t="0" r="9525" b="0"/>
                  <wp:docPr id="10" name="Рисунок 12" descr="Подвесные качели на жесткой сцепке К-16/2ж &quot;Сказка&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descr="Подвесные качели на жесткой сцепке К-16/2ж &quot;Сказка&quot;"/>
                          <pic:cNvPicPr>
                            <a:picLocks noChangeAspect="1" noChangeArrowheads="1"/>
                          </pic:cNvPicPr>
                        </pic:nvPicPr>
                        <pic:blipFill>
                          <a:blip r:embed="rId18"/>
                          <a:srcRect/>
                          <a:stretch>
                            <a:fillRect/>
                          </a:stretch>
                        </pic:blipFill>
                        <pic:spPr bwMode="auto">
                          <a:xfrm>
                            <a:off x="0" y="0"/>
                            <a:ext cx="2581275" cy="1685925"/>
                          </a:xfrm>
                          <a:prstGeom prst="rect">
                            <a:avLst/>
                          </a:prstGeom>
                          <a:noFill/>
                          <a:ln w="9525">
                            <a:noFill/>
                            <a:miter lim="800000"/>
                            <a:headEnd/>
                            <a:tailEnd/>
                          </a:ln>
                        </pic:spPr>
                      </pic:pic>
                    </a:graphicData>
                  </a:graphic>
                </wp:inline>
              </w:drawing>
            </w:r>
          </w:p>
        </w:tc>
        <w:tc>
          <w:tcPr>
            <w:tcW w:w="7759" w:type="dxa"/>
          </w:tcPr>
          <w:p w:rsidR="00C60B80" w:rsidRPr="00C60B80" w:rsidRDefault="00C60B80" w:rsidP="002955DF">
            <w:pPr>
              <w:shd w:val="clear" w:color="auto" w:fill="FFFFFF"/>
              <w:spacing w:after="0"/>
              <w:rPr>
                <w:rFonts w:ascii="Times New Roman" w:hAnsi="Times New Roman" w:cs="Times New Roman"/>
                <w:color w:val="000000"/>
                <w:sz w:val="28"/>
                <w:szCs w:val="28"/>
              </w:rPr>
            </w:pPr>
            <w:r w:rsidRPr="00C60B80">
              <w:rPr>
                <w:rFonts w:ascii="Times New Roman" w:hAnsi="Times New Roman" w:cs="Times New Roman"/>
                <w:color w:val="000000"/>
                <w:sz w:val="28"/>
                <w:szCs w:val="28"/>
              </w:rPr>
              <w:t>Качели двойные. Тип 1. Размеры, мм: длина 3080, ширина 1800, высота  1520 допустимое отклонение +/- 50 мм.</w:t>
            </w:r>
          </w:p>
          <w:p w:rsidR="00C60B80" w:rsidRPr="00C60B80" w:rsidRDefault="00C60B80" w:rsidP="002955DF">
            <w:pPr>
              <w:shd w:val="clear" w:color="auto" w:fill="FFFFFF"/>
              <w:spacing w:after="0"/>
              <w:rPr>
                <w:rFonts w:ascii="Times New Roman" w:hAnsi="Times New Roman" w:cs="Times New Roman"/>
                <w:color w:val="000000"/>
                <w:sz w:val="28"/>
                <w:szCs w:val="28"/>
              </w:rPr>
            </w:pPr>
            <w:r w:rsidRPr="00C60B80">
              <w:rPr>
                <w:rFonts w:ascii="Times New Roman" w:hAnsi="Times New Roman" w:cs="Times New Roman"/>
                <w:color w:val="000000"/>
                <w:sz w:val="28"/>
                <w:szCs w:val="28"/>
              </w:rPr>
              <w:t xml:space="preserve"> Материалы: каркас конструкции должен изготавливаться  из металла (трубы, полоса), окрашенного порошковой глянцевой краской (трубы d 33,5мм, 42,3мм, 26,8мм, полоса 40х4). Сиденья необходимо выполнить из влагостойкой окрашенной фанеры, толщиной не менее 15 мм и покрыть полимерным пластиком, увеличивающим срок службы элемента. (используются краски на водной основе с </w:t>
            </w:r>
            <w:r w:rsidRPr="00C60B80">
              <w:rPr>
                <w:rFonts w:ascii="Times New Roman" w:hAnsi="Times New Roman" w:cs="Times New Roman"/>
                <w:color w:val="000000"/>
                <w:sz w:val="28"/>
                <w:szCs w:val="28"/>
              </w:rPr>
              <w:lastRenderedPageBreak/>
              <w:t>улучшенными декоративными и защитными свойствами); оцинкованный крепеж; пластиковые заглушки. Крепление - фиксирующие стержни длиной не менее 600мм. Заглубление основания изделия в грунт не менее чем на 200 мм.</w:t>
            </w:r>
          </w:p>
          <w:p w:rsidR="00C60B80" w:rsidRPr="00C60B80" w:rsidRDefault="00C60B80" w:rsidP="002955DF">
            <w:pPr>
              <w:shd w:val="clear" w:color="auto" w:fill="FFFFFF"/>
              <w:spacing w:after="0"/>
              <w:rPr>
                <w:rFonts w:ascii="Times New Roman" w:hAnsi="Times New Roman" w:cs="Times New Roman"/>
                <w:color w:val="000000"/>
                <w:sz w:val="28"/>
                <w:szCs w:val="28"/>
              </w:rPr>
            </w:pPr>
            <w:r w:rsidRPr="00C60B80">
              <w:rPr>
                <w:rFonts w:ascii="Times New Roman" w:hAnsi="Times New Roman" w:cs="Times New Roman"/>
                <w:color w:val="000000"/>
                <w:sz w:val="28"/>
                <w:szCs w:val="28"/>
              </w:rPr>
              <w:t xml:space="preserve">В  комплектацию должно входить: шесть наклонных стоек, соединенные по две. Между собой каждая пара должна соединяться стяжкой. Три получившиеся треугольные конструкции соединяются между собой в вершинах одной стяжкой, снизу - четырьмя стяжками. На верхней стяжке на подшипниках и жесткой подвеске независимо подвешиваются два сиденья со спинками и подлокотниками. </w:t>
            </w:r>
            <w:r w:rsidRPr="00C60B80">
              <w:rPr>
                <w:rFonts w:ascii="Times New Roman" w:hAnsi="Times New Roman" w:cs="Times New Roman"/>
                <w:sz w:val="28"/>
                <w:szCs w:val="28"/>
              </w:rPr>
              <w:t xml:space="preserve">Художественное оформление треугольных панов  в стиле Сказка Морская - методом прямой УФ полноцветной широкоформатной печати  с высоким разрешением по авторским эскизам с изображением на панно персонажей подводного мира с обеих сторон каждого пано. Использование любых альтернативных (трафаретная, сольвентная и пр.) способов печати недопустимо. Покрытие художественно оформленных панно из влагостойкой фанеры - антивандальное, относящееся к категории современных нано-материалов. Неорганическое покрытие образует тонкий прозрачный слой, со свойствами керамики, долговечный и климатостойкий. Свойства: невоспламеняемость, долговечность до 10 лет, непроницаемость, биоцидность (стойкость к плесени и грибкам), химостойкость, отсутствие запаха, экологичность (не выделяет диоксинов и других </w:t>
            </w:r>
            <w:r w:rsidRPr="00C60B80">
              <w:rPr>
                <w:rFonts w:ascii="Times New Roman" w:hAnsi="Times New Roman" w:cs="Times New Roman"/>
                <w:sz w:val="28"/>
                <w:szCs w:val="28"/>
              </w:rPr>
              <w:lastRenderedPageBreak/>
              <w:t>вредных веществ). Нано-покрытие переносит до 400 циклов очистки растворителями и бензином.   Изделие должно эксплуатироваться на открытом воздухе и в части воздействия климатических факторов соответствует исполнению У1 ГОСТ 15150-69.</w:t>
            </w:r>
            <w:r w:rsidRPr="00C60B80">
              <w:rPr>
                <w:rFonts w:ascii="Times New Roman" w:hAnsi="Times New Roman" w:cs="Times New Roman"/>
                <w:color w:val="000000"/>
                <w:sz w:val="28"/>
                <w:szCs w:val="28"/>
              </w:rPr>
              <w:t xml:space="preserve"> Маятниковые качели предназначены для детей в возрасте от 3 до 6 лет.</w:t>
            </w:r>
          </w:p>
        </w:tc>
        <w:tc>
          <w:tcPr>
            <w:tcW w:w="1286" w:type="dxa"/>
          </w:tcPr>
          <w:p w:rsidR="00C60B80" w:rsidRPr="00C60B80" w:rsidRDefault="00C60B80" w:rsidP="002955DF">
            <w:pPr>
              <w:jc w:val="center"/>
              <w:rPr>
                <w:rFonts w:ascii="Times New Roman" w:hAnsi="Times New Roman" w:cs="Times New Roman"/>
                <w:sz w:val="28"/>
                <w:szCs w:val="28"/>
              </w:rPr>
            </w:pPr>
            <w:r w:rsidRPr="00C60B80">
              <w:rPr>
                <w:rFonts w:ascii="Times New Roman" w:hAnsi="Times New Roman" w:cs="Times New Roman"/>
                <w:sz w:val="28"/>
                <w:szCs w:val="28"/>
              </w:rPr>
              <w:lastRenderedPageBreak/>
              <w:t>1</w:t>
            </w:r>
          </w:p>
        </w:tc>
      </w:tr>
      <w:tr w:rsidR="00C60B80" w:rsidRPr="00C60B80" w:rsidTr="002955DF">
        <w:tc>
          <w:tcPr>
            <w:tcW w:w="1951" w:type="dxa"/>
          </w:tcPr>
          <w:p w:rsidR="00C60B80" w:rsidRPr="00C60B80" w:rsidRDefault="00C60B80" w:rsidP="002955DF">
            <w:pPr>
              <w:rPr>
                <w:rFonts w:ascii="Times New Roman" w:hAnsi="Times New Roman" w:cs="Times New Roman"/>
                <w:sz w:val="28"/>
                <w:szCs w:val="28"/>
              </w:rPr>
            </w:pPr>
            <w:r w:rsidRPr="00C60B80">
              <w:rPr>
                <w:rFonts w:ascii="Times New Roman" w:hAnsi="Times New Roman" w:cs="Times New Roman"/>
                <w:color w:val="000000"/>
                <w:sz w:val="28"/>
                <w:szCs w:val="28"/>
              </w:rPr>
              <w:lastRenderedPageBreak/>
              <w:t>Карусель. Тип 2.</w:t>
            </w:r>
          </w:p>
        </w:tc>
        <w:tc>
          <w:tcPr>
            <w:tcW w:w="4316" w:type="dxa"/>
          </w:tcPr>
          <w:p w:rsidR="00C60B80" w:rsidRPr="00C60B80" w:rsidRDefault="00C60B80" w:rsidP="002955DF">
            <w:pPr>
              <w:rPr>
                <w:rFonts w:ascii="Times New Roman" w:hAnsi="Times New Roman" w:cs="Times New Roman"/>
                <w:sz w:val="28"/>
                <w:szCs w:val="28"/>
              </w:rPr>
            </w:pPr>
          </w:p>
          <w:p w:rsidR="00C60B80" w:rsidRPr="00C60B80" w:rsidRDefault="00C60B80" w:rsidP="002955DF">
            <w:pPr>
              <w:rPr>
                <w:rFonts w:ascii="Times New Roman" w:hAnsi="Times New Roman" w:cs="Times New Roman"/>
                <w:sz w:val="28"/>
                <w:szCs w:val="28"/>
              </w:rPr>
            </w:pPr>
            <w:r w:rsidRPr="00C60B80">
              <w:rPr>
                <w:rFonts w:ascii="Times New Roman" w:hAnsi="Times New Roman" w:cs="Times New Roman"/>
                <w:noProof/>
                <w:sz w:val="28"/>
                <w:szCs w:val="28"/>
                <w:lang w:eastAsia="ru-RU"/>
              </w:rPr>
              <w:drawing>
                <wp:inline distT="0" distB="0" distL="0" distR="0">
                  <wp:extent cx="1781175" cy="2143125"/>
                  <wp:effectExtent l="19050" t="0" r="9525" b="0"/>
                  <wp:docPr id="11"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
                          <pic:cNvPicPr>
                            <a:picLocks noChangeAspect="1" noChangeArrowheads="1"/>
                          </pic:cNvPicPr>
                        </pic:nvPicPr>
                        <pic:blipFill>
                          <a:blip r:embed="rId19"/>
                          <a:srcRect/>
                          <a:stretch>
                            <a:fillRect/>
                          </a:stretch>
                        </pic:blipFill>
                        <pic:spPr bwMode="auto">
                          <a:xfrm>
                            <a:off x="0" y="0"/>
                            <a:ext cx="1781175" cy="2143125"/>
                          </a:xfrm>
                          <a:prstGeom prst="rect">
                            <a:avLst/>
                          </a:prstGeom>
                          <a:noFill/>
                          <a:ln w="9525">
                            <a:noFill/>
                            <a:miter lim="800000"/>
                            <a:headEnd/>
                            <a:tailEnd/>
                          </a:ln>
                        </pic:spPr>
                      </pic:pic>
                    </a:graphicData>
                  </a:graphic>
                </wp:inline>
              </w:drawing>
            </w:r>
          </w:p>
        </w:tc>
        <w:tc>
          <w:tcPr>
            <w:tcW w:w="7759" w:type="dxa"/>
          </w:tcPr>
          <w:p w:rsidR="00C60B80" w:rsidRPr="00C60B80" w:rsidRDefault="00C60B80" w:rsidP="002955DF">
            <w:pPr>
              <w:spacing w:after="0"/>
              <w:rPr>
                <w:rFonts w:ascii="Times New Roman" w:hAnsi="Times New Roman" w:cs="Times New Roman"/>
                <w:sz w:val="28"/>
                <w:szCs w:val="28"/>
              </w:rPr>
            </w:pPr>
            <w:r w:rsidRPr="00C60B80">
              <w:rPr>
                <w:rFonts w:ascii="Times New Roman" w:hAnsi="Times New Roman" w:cs="Times New Roman"/>
                <w:color w:val="000000"/>
                <w:sz w:val="28"/>
                <w:szCs w:val="28"/>
              </w:rPr>
              <w:t xml:space="preserve">Карусель. Тип 2. Размеры (мм): диаметр 2 090, высота 2 260 допустимое отклонение +/- </w:t>
            </w:r>
            <w:smartTag w:uri="urn:schemas-microsoft-com:office:smarttags" w:element="metricconverter">
              <w:smartTagPr>
                <w:attr w:name="ProductID" w:val="50 мм"/>
              </w:smartTagPr>
              <w:r w:rsidRPr="00C60B80">
                <w:rPr>
                  <w:rFonts w:ascii="Times New Roman" w:hAnsi="Times New Roman" w:cs="Times New Roman"/>
                  <w:color w:val="000000"/>
                  <w:sz w:val="28"/>
                  <w:szCs w:val="28"/>
                </w:rPr>
                <w:t>50 мм Требования к</w:t>
              </w:r>
            </w:smartTag>
            <w:r w:rsidRPr="00C60B80">
              <w:rPr>
                <w:rFonts w:ascii="Times New Roman" w:hAnsi="Times New Roman" w:cs="Times New Roman"/>
                <w:color w:val="000000"/>
                <w:sz w:val="28"/>
                <w:szCs w:val="28"/>
              </w:rPr>
              <w:t xml:space="preserve"> материалам: каркас карусели должен быть изготовлен из металла ( трубы диаметром не менее 33,5 мм, круг диаметром не менее 65 мм, труба диаметром не менее  48 мм,  труба диаметром не менее 159 мм, круг не менее  30 мм). Подвес на цепи (диаметром не менее  </w:t>
            </w:r>
            <w:smartTag w:uri="urn:schemas-microsoft-com:office:smarttags" w:element="metricconverter">
              <w:smartTagPr>
                <w:attr w:name="ProductID" w:val="6 мм"/>
              </w:smartTagPr>
              <w:r w:rsidRPr="00C60B80">
                <w:rPr>
                  <w:rFonts w:ascii="Times New Roman" w:hAnsi="Times New Roman" w:cs="Times New Roman"/>
                  <w:color w:val="000000"/>
                  <w:sz w:val="28"/>
                  <w:szCs w:val="28"/>
                </w:rPr>
                <w:t>6 мм</w:t>
              </w:r>
            </w:smartTag>
            <w:r w:rsidRPr="00C60B80">
              <w:rPr>
                <w:rFonts w:ascii="Times New Roman" w:hAnsi="Times New Roman" w:cs="Times New Roman"/>
                <w:color w:val="000000"/>
                <w:sz w:val="28"/>
                <w:szCs w:val="28"/>
              </w:rPr>
              <w:t xml:space="preserve">) должен  крепится к каркасу карусели при помощи узла состоящего из вертлюга на радиальных упорных шарикоподшипниках и ость качания на подшипниках скольжения. Металлические части изделия необходимо окрасить порошковой глянцевой краской. Сиденья должны быть изготовлены из влагостойкой фанеры толщиной не менее </w:t>
            </w:r>
            <w:smartTag w:uri="urn:schemas-microsoft-com:office:smarttags" w:element="metricconverter">
              <w:smartTagPr>
                <w:attr w:name="ProductID" w:val="15 мм"/>
              </w:smartTagPr>
              <w:r w:rsidRPr="00C60B80">
                <w:rPr>
                  <w:rFonts w:ascii="Times New Roman" w:hAnsi="Times New Roman" w:cs="Times New Roman"/>
                  <w:color w:val="000000"/>
                  <w:sz w:val="28"/>
                  <w:szCs w:val="28"/>
                </w:rPr>
                <w:t>15 мм</w:t>
              </w:r>
            </w:smartTag>
            <w:r w:rsidRPr="00C60B80">
              <w:rPr>
                <w:rFonts w:ascii="Times New Roman" w:hAnsi="Times New Roman" w:cs="Times New Roman"/>
                <w:color w:val="000000"/>
                <w:sz w:val="28"/>
                <w:szCs w:val="28"/>
              </w:rPr>
              <w:t xml:space="preserve"> и металлического фланца (сиденья окрашены краской на водной основе с защитными свойствами). Крепление должно представлять собой сварную конструкцию из швеллера 10 П, с заглублением изделия в грунт не менее 800 мм и бетонированием изделия. Комплектация: в вершине стойки должен быть подвижно закреплен х-образный элемент, состоящий из водогазопроводных труб. На краях труб элемента на цепях </w:t>
            </w:r>
            <w:r w:rsidRPr="00C60B80">
              <w:rPr>
                <w:rFonts w:ascii="Times New Roman" w:hAnsi="Times New Roman" w:cs="Times New Roman"/>
                <w:color w:val="000000"/>
                <w:sz w:val="28"/>
                <w:szCs w:val="28"/>
              </w:rPr>
              <w:lastRenderedPageBreak/>
              <w:t>подвешиваются круглые сиденья. Карусель предназначены для детей в возрасте от 12 до 16 лет.</w:t>
            </w:r>
          </w:p>
        </w:tc>
        <w:tc>
          <w:tcPr>
            <w:tcW w:w="1286" w:type="dxa"/>
          </w:tcPr>
          <w:p w:rsidR="00C60B80" w:rsidRPr="00C60B80" w:rsidRDefault="00C60B80" w:rsidP="002955DF">
            <w:pPr>
              <w:jc w:val="center"/>
              <w:rPr>
                <w:rFonts w:ascii="Times New Roman" w:hAnsi="Times New Roman" w:cs="Times New Roman"/>
                <w:sz w:val="28"/>
                <w:szCs w:val="28"/>
              </w:rPr>
            </w:pPr>
            <w:r w:rsidRPr="00C60B80">
              <w:rPr>
                <w:rFonts w:ascii="Times New Roman" w:hAnsi="Times New Roman" w:cs="Times New Roman"/>
                <w:sz w:val="28"/>
                <w:szCs w:val="28"/>
              </w:rPr>
              <w:lastRenderedPageBreak/>
              <w:t>1</w:t>
            </w:r>
          </w:p>
        </w:tc>
      </w:tr>
      <w:tr w:rsidR="00C60B80" w:rsidRPr="00C60B80" w:rsidTr="002955DF">
        <w:tc>
          <w:tcPr>
            <w:tcW w:w="1951" w:type="dxa"/>
          </w:tcPr>
          <w:p w:rsidR="00C60B80" w:rsidRPr="00C60B80" w:rsidRDefault="00C60B80" w:rsidP="002955DF">
            <w:pPr>
              <w:rPr>
                <w:rFonts w:ascii="Times New Roman" w:hAnsi="Times New Roman" w:cs="Times New Roman"/>
                <w:sz w:val="28"/>
                <w:szCs w:val="28"/>
              </w:rPr>
            </w:pPr>
            <w:r w:rsidRPr="00C60B80">
              <w:rPr>
                <w:rFonts w:ascii="Times New Roman" w:hAnsi="Times New Roman" w:cs="Times New Roman"/>
                <w:sz w:val="28"/>
                <w:szCs w:val="28"/>
              </w:rPr>
              <w:lastRenderedPageBreak/>
              <w:t>Качалка на пружине «Кораблик»</w:t>
            </w:r>
          </w:p>
        </w:tc>
        <w:tc>
          <w:tcPr>
            <w:tcW w:w="4316" w:type="dxa"/>
          </w:tcPr>
          <w:p w:rsidR="00C60B80" w:rsidRPr="00C60B80" w:rsidRDefault="00C60B80" w:rsidP="002955DF">
            <w:pPr>
              <w:rPr>
                <w:rFonts w:ascii="Times New Roman" w:hAnsi="Times New Roman" w:cs="Times New Roman"/>
                <w:sz w:val="28"/>
                <w:szCs w:val="28"/>
              </w:rPr>
            </w:pPr>
            <w:r w:rsidRPr="00C60B80">
              <w:rPr>
                <w:rFonts w:ascii="Times New Roman" w:hAnsi="Times New Roman" w:cs="Times New Roman"/>
                <w:noProof/>
                <w:sz w:val="28"/>
                <w:szCs w:val="28"/>
                <w:lang w:eastAsia="ru-RU"/>
              </w:rPr>
              <w:drawing>
                <wp:inline distT="0" distB="0" distL="0" distR="0">
                  <wp:extent cx="2571750" cy="1752600"/>
                  <wp:effectExtent l="19050" t="0" r="0" b="0"/>
                  <wp:docPr id="12" name="Рисунок 4" descr="https://avenmaf.ru/sites/default/files/styles/thumbnail/public/mk-21_2_piratskiy_korabl_1.jpg?itok=q3jN9rZ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https://avenmaf.ru/sites/default/files/styles/thumbnail/public/mk-21_2_piratskiy_korabl_1.jpg?itok=q3jN9rZl"/>
                          <pic:cNvPicPr>
                            <a:picLocks noChangeAspect="1" noChangeArrowheads="1"/>
                          </pic:cNvPicPr>
                        </pic:nvPicPr>
                        <pic:blipFill>
                          <a:blip r:embed="rId20"/>
                          <a:srcRect/>
                          <a:stretch>
                            <a:fillRect/>
                          </a:stretch>
                        </pic:blipFill>
                        <pic:spPr bwMode="auto">
                          <a:xfrm>
                            <a:off x="0" y="0"/>
                            <a:ext cx="2571750" cy="1752600"/>
                          </a:xfrm>
                          <a:prstGeom prst="rect">
                            <a:avLst/>
                          </a:prstGeom>
                          <a:noFill/>
                          <a:ln w="9525">
                            <a:noFill/>
                            <a:miter lim="800000"/>
                            <a:headEnd/>
                            <a:tailEnd/>
                          </a:ln>
                        </pic:spPr>
                      </pic:pic>
                    </a:graphicData>
                  </a:graphic>
                </wp:inline>
              </w:drawing>
            </w:r>
          </w:p>
        </w:tc>
        <w:tc>
          <w:tcPr>
            <w:tcW w:w="7759" w:type="dxa"/>
          </w:tcPr>
          <w:p w:rsidR="00C60B80" w:rsidRPr="00C60B80" w:rsidRDefault="00C60B80" w:rsidP="002955DF">
            <w:pPr>
              <w:pStyle w:val="a7"/>
              <w:spacing w:before="0" w:beforeAutospacing="0" w:after="0" w:afterAutospacing="0"/>
              <w:jc w:val="both"/>
              <w:rPr>
                <w:color w:val="000000"/>
                <w:sz w:val="28"/>
                <w:szCs w:val="28"/>
              </w:rPr>
            </w:pPr>
            <w:r w:rsidRPr="00C60B80">
              <w:rPr>
                <w:sz w:val="28"/>
                <w:szCs w:val="28"/>
              </w:rPr>
              <w:t xml:space="preserve">Качалка на пружине «Кораблик». </w:t>
            </w:r>
            <w:r w:rsidRPr="00C60B80">
              <w:rPr>
                <w:color w:val="000000"/>
                <w:sz w:val="28"/>
                <w:szCs w:val="28"/>
              </w:rPr>
              <w:t>Размеры (мм): длина 1000, ширина 835, высота 900 </w:t>
            </w:r>
            <w:r w:rsidRPr="00C60B80">
              <w:rPr>
                <w:rStyle w:val="apple-converted-space"/>
                <w:color w:val="000000"/>
                <w:sz w:val="28"/>
                <w:szCs w:val="28"/>
              </w:rPr>
              <w:t> </w:t>
            </w:r>
            <w:r w:rsidRPr="00C60B80">
              <w:rPr>
                <w:color w:val="000000"/>
                <w:sz w:val="28"/>
                <w:szCs w:val="28"/>
              </w:rPr>
              <w:t xml:space="preserve">допустимое отклонение +/- </w:t>
            </w:r>
            <w:smartTag w:uri="urn:schemas-microsoft-com:office:smarttags" w:element="metricconverter">
              <w:smartTagPr>
                <w:attr w:name="ProductID" w:val="50 мм"/>
              </w:smartTagPr>
              <w:r w:rsidRPr="00C60B80">
                <w:rPr>
                  <w:color w:val="000000"/>
                  <w:sz w:val="28"/>
                  <w:szCs w:val="28"/>
                </w:rPr>
                <w:t xml:space="preserve">50 мм. </w:t>
              </w:r>
            </w:smartTag>
            <w:r w:rsidRPr="00C60B80">
              <w:rPr>
                <w:color w:val="000000"/>
                <w:sz w:val="28"/>
                <w:szCs w:val="28"/>
              </w:rPr>
              <w:t xml:space="preserve">Материалы: конструкция должна быть изготовлена из влагостойкой окрашенной фанеры, толщиной не менее </w:t>
            </w:r>
            <w:smartTag w:uri="urn:schemas-microsoft-com:office:smarttags" w:element="metricconverter">
              <w:smartTagPr>
                <w:attr w:name="ProductID" w:val="15 мм"/>
              </w:smartTagPr>
              <w:r w:rsidRPr="00C60B80">
                <w:rPr>
                  <w:color w:val="000000"/>
                  <w:sz w:val="28"/>
                  <w:szCs w:val="28"/>
                </w:rPr>
                <w:t>15 мм</w:t>
              </w:r>
            </w:smartTag>
            <w:r w:rsidRPr="00C60B80">
              <w:rPr>
                <w:color w:val="000000"/>
                <w:sz w:val="28"/>
                <w:szCs w:val="28"/>
              </w:rPr>
              <w:t xml:space="preserve"> (использовать краски на основе водной дисперсии акриловых сополимеров с улучшенными декоративными и защитными свойствами, художественные панно должны быть окрашены методом прямой УФ полноцветной широкоформатной печати </w:t>
            </w:r>
            <w:r w:rsidRPr="00C60B80">
              <w:rPr>
                <w:rStyle w:val="apple-converted-space"/>
                <w:color w:val="000000"/>
                <w:sz w:val="28"/>
                <w:szCs w:val="28"/>
              </w:rPr>
              <w:t> </w:t>
            </w:r>
            <w:r w:rsidRPr="00C60B80">
              <w:rPr>
                <w:color w:val="000000"/>
                <w:sz w:val="28"/>
                <w:szCs w:val="28"/>
              </w:rPr>
              <w:t xml:space="preserve">с высоким разрешением по авторским эскизам, сверху должен быть нанесен нетоксичный лак на водной основе). </w:t>
            </w:r>
            <w:r w:rsidRPr="00C60B80">
              <w:rPr>
                <w:sz w:val="28"/>
                <w:szCs w:val="28"/>
              </w:rPr>
              <w:t>Использование любых альтернативных (трафаретная, сольвентная и пр.) способов печати недопустимо.</w:t>
            </w:r>
            <w:r w:rsidRPr="00C60B80">
              <w:rPr>
                <w:color w:val="000000"/>
                <w:sz w:val="28"/>
                <w:szCs w:val="28"/>
              </w:rPr>
              <w:t xml:space="preserve"> Платформа и подножки должны быть выполнены из нескользящей ламинированной фанеры, толщиной не менее </w:t>
            </w:r>
            <w:smartTag w:uri="urn:schemas-microsoft-com:office:smarttags" w:element="metricconverter">
              <w:smartTagPr>
                <w:attr w:name="ProductID" w:val="18 мм"/>
              </w:smartTagPr>
              <w:r w:rsidRPr="00C60B80">
                <w:rPr>
                  <w:color w:val="000000"/>
                  <w:sz w:val="28"/>
                  <w:szCs w:val="28"/>
                </w:rPr>
                <w:t>18 мм</w:t>
              </w:r>
            </w:smartTag>
            <w:r w:rsidRPr="00C60B80">
              <w:rPr>
                <w:color w:val="000000"/>
                <w:sz w:val="28"/>
                <w:szCs w:val="28"/>
              </w:rPr>
              <w:t xml:space="preserve">. При изготовлении конструкционных элементов должны быть использованы: пружины, водогазопроводная труба и листовой металл, окрашенные порошковой глянцевой краской; оцинкованный крепеж. Заглубление не менее </w:t>
            </w:r>
            <w:smartTag w:uri="urn:schemas-microsoft-com:office:smarttags" w:element="metricconverter">
              <w:smartTagPr>
                <w:attr w:name="ProductID" w:val="400 мм"/>
              </w:smartTagPr>
              <w:r w:rsidRPr="00C60B80">
                <w:rPr>
                  <w:color w:val="000000"/>
                  <w:sz w:val="28"/>
                  <w:szCs w:val="28"/>
                </w:rPr>
                <w:t xml:space="preserve">400 мм. </w:t>
              </w:r>
            </w:smartTag>
            <w:r w:rsidRPr="00C60B80">
              <w:rPr>
                <w:color w:val="000000"/>
                <w:sz w:val="28"/>
                <w:szCs w:val="28"/>
              </w:rPr>
              <w:t>Крепление – представляет собой бетонирование изделия.</w:t>
            </w:r>
          </w:p>
          <w:p w:rsidR="00C60B80" w:rsidRPr="00C60B80" w:rsidRDefault="00C60B80" w:rsidP="002955DF">
            <w:pPr>
              <w:spacing w:after="0"/>
              <w:rPr>
                <w:rFonts w:ascii="Times New Roman" w:hAnsi="Times New Roman" w:cs="Times New Roman"/>
                <w:sz w:val="28"/>
                <w:szCs w:val="28"/>
              </w:rPr>
            </w:pPr>
            <w:r w:rsidRPr="00C60B80">
              <w:rPr>
                <w:rFonts w:ascii="Times New Roman" w:hAnsi="Times New Roman" w:cs="Times New Roman"/>
                <w:color w:val="000000"/>
                <w:sz w:val="28"/>
                <w:szCs w:val="28"/>
              </w:rPr>
              <w:t xml:space="preserve">Комплектация: должна состоять из двух пружин, независимо укрепленных на основаниях и жестко закрепленной платформы. На платформе должно быть закреплено двухместное сиденье со спинкой. Напротив сиденья должен располагаться поручень. Два фигурных накладных элемента в форме корабля требуется закрепить по обе стороны от сиденья. По обе стороны качалки должны находиться </w:t>
            </w:r>
            <w:r w:rsidRPr="00C60B80">
              <w:rPr>
                <w:rFonts w:ascii="Times New Roman" w:hAnsi="Times New Roman" w:cs="Times New Roman"/>
                <w:color w:val="000000"/>
                <w:sz w:val="28"/>
                <w:szCs w:val="28"/>
              </w:rPr>
              <w:lastRenderedPageBreak/>
              <w:t>подножки. Художественное оформление в виде корабля по авторским эскизам. Качалка предназначена для детей в возрасте от 2 до 6 лет.</w:t>
            </w:r>
          </w:p>
        </w:tc>
        <w:tc>
          <w:tcPr>
            <w:tcW w:w="1286" w:type="dxa"/>
          </w:tcPr>
          <w:p w:rsidR="00C60B80" w:rsidRPr="00C60B80" w:rsidRDefault="00C60B80" w:rsidP="002955DF">
            <w:pPr>
              <w:jc w:val="center"/>
              <w:rPr>
                <w:rFonts w:ascii="Times New Roman" w:hAnsi="Times New Roman" w:cs="Times New Roman"/>
                <w:sz w:val="28"/>
                <w:szCs w:val="28"/>
              </w:rPr>
            </w:pPr>
            <w:r w:rsidRPr="00C60B80">
              <w:rPr>
                <w:rFonts w:ascii="Times New Roman" w:hAnsi="Times New Roman" w:cs="Times New Roman"/>
                <w:sz w:val="28"/>
                <w:szCs w:val="28"/>
              </w:rPr>
              <w:lastRenderedPageBreak/>
              <w:t>1</w:t>
            </w:r>
          </w:p>
        </w:tc>
      </w:tr>
    </w:tbl>
    <w:p w:rsidR="00CB45CF" w:rsidRDefault="00CB45CF" w:rsidP="009B1730">
      <w:pPr>
        <w:jc w:val="center"/>
        <w:rPr>
          <w:rFonts w:ascii="Times New Roman" w:hAnsi="Times New Roman" w:cs="Times New Roman"/>
          <w:sz w:val="28"/>
          <w:szCs w:val="28"/>
        </w:rPr>
      </w:pPr>
    </w:p>
    <w:p w:rsidR="002354E5" w:rsidRDefault="002354E5" w:rsidP="009B1730">
      <w:pPr>
        <w:jc w:val="center"/>
        <w:rPr>
          <w:rFonts w:ascii="Times New Roman" w:hAnsi="Times New Roman" w:cs="Times New Roman"/>
          <w:sz w:val="28"/>
          <w:szCs w:val="28"/>
        </w:rPr>
      </w:pPr>
    </w:p>
    <w:p w:rsidR="002354E5" w:rsidRDefault="002354E5" w:rsidP="009B1730">
      <w:pPr>
        <w:jc w:val="center"/>
        <w:rPr>
          <w:rFonts w:ascii="Times New Roman" w:hAnsi="Times New Roman" w:cs="Times New Roman"/>
          <w:sz w:val="28"/>
          <w:szCs w:val="28"/>
        </w:rPr>
      </w:pPr>
    </w:p>
    <w:p w:rsidR="002354E5" w:rsidRDefault="002354E5" w:rsidP="009B1730">
      <w:pPr>
        <w:jc w:val="center"/>
        <w:rPr>
          <w:rFonts w:ascii="Times New Roman" w:hAnsi="Times New Roman" w:cs="Times New Roman"/>
          <w:sz w:val="28"/>
          <w:szCs w:val="28"/>
        </w:rPr>
      </w:pPr>
    </w:p>
    <w:p w:rsidR="002354E5" w:rsidRDefault="002354E5" w:rsidP="009B1730">
      <w:pPr>
        <w:jc w:val="center"/>
        <w:rPr>
          <w:rFonts w:ascii="Times New Roman" w:hAnsi="Times New Roman" w:cs="Times New Roman"/>
          <w:sz w:val="28"/>
          <w:szCs w:val="28"/>
        </w:rPr>
      </w:pPr>
    </w:p>
    <w:p w:rsidR="002354E5" w:rsidRDefault="002354E5" w:rsidP="009B1730">
      <w:pPr>
        <w:jc w:val="center"/>
        <w:rPr>
          <w:rFonts w:ascii="Times New Roman" w:hAnsi="Times New Roman" w:cs="Times New Roman"/>
          <w:sz w:val="28"/>
          <w:szCs w:val="28"/>
        </w:rPr>
      </w:pPr>
    </w:p>
    <w:p w:rsidR="002354E5" w:rsidRDefault="002354E5" w:rsidP="009B1730">
      <w:pPr>
        <w:jc w:val="center"/>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extent cx="8639175" cy="6665837"/>
            <wp:effectExtent l="19050" t="0" r="9525"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1"/>
                    <a:srcRect/>
                    <a:stretch>
                      <a:fillRect/>
                    </a:stretch>
                  </pic:blipFill>
                  <pic:spPr bwMode="auto">
                    <a:xfrm>
                      <a:off x="0" y="0"/>
                      <a:ext cx="8639175" cy="6665837"/>
                    </a:xfrm>
                    <a:prstGeom prst="rect">
                      <a:avLst/>
                    </a:prstGeom>
                    <a:noFill/>
                    <a:ln w="9525">
                      <a:noFill/>
                      <a:miter lim="800000"/>
                      <a:headEnd/>
                      <a:tailEnd/>
                    </a:ln>
                  </pic:spPr>
                </pic:pic>
              </a:graphicData>
            </a:graphic>
          </wp:inline>
        </w:drawing>
      </w:r>
    </w:p>
    <w:p w:rsidR="001F7513" w:rsidRDefault="00754935" w:rsidP="00763839">
      <w:pPr>
        <w:jc w:val="center"/>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extent cx="9251950" cy="6665837"/>
            <wp:effectExtent l="19050" t="0" r="635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2"/>
                    <a:srcRect/>
                    <a:stretch>
                      <a:fillRect/>
                    </a:stretch>
                  </pic:blipFill>
                  <pic:spPr bwMode="auto">
                    <a:xfrm>
                      <a:off x="0" y="0"/>
                      <a:ext cx="9251950" cy="6665837"/>
                    </a:xfrm>
                    <a:prstGeom prst="rect">
                      <a:avLst/>
                    </a:prstGeom>
                    <a:noFill/>
                    <a:ln w="9525">
                      <a:noFill/>
                      <a:miter lim="800000"/>
                      <a:headEnd/>
                      <a:tailEnd/>
                    </a:ln>
                  </pic:spPr>
                </pic:pic>
              </a:graphicData>
            </a:graphic>
          </wp:inline>
        </w:drawing>
      </w:r>
    </w:p>
    <w:p w:rsidR="00B07C8A" w:rsidRDefault="00B07C8A" w:rsidP="009B1730">
      <w:pPr>
        <w:jc w:val="center"/>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extent cx="9251950" cy="6665837"/>
            <wp:effectExtent l="19050" t="0" r="635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3"/>
                    <a:srcRect/>
                    <a:stretch>
                      <a:fillRect/>
                    </a:stretch>
                  </pic:blipFill>
                  <pic:spPr bwMode="auto">
                    <a:xfrm>
                      <a:off x="0" y="0"/>
                      <a:ext cx="9251950" cy="6665837"/>
                    </a:xfrm>
                    <a:prstGeom prst="rect">
                      <a:avLst/>
                    </a:prstGeom>
                    <a:noFill/>
                    <a:ln w="9525">
                      <a:noFill/>
                      <a:miter lim="800000"/>
                      <a:headEnd/>
                      <a:tailEnd/>
                    </a:ln>
                  </pic:spPr>
                </pic:pic>
              </a:graphicData>
            </a:graphic>
          </wp:inline>
        </w:drawing>
      </w:r>
    </w:p>
    <w:p w:rsidR="001F7513" w:rsidRPr="00C60B80" w:rsidRDefault="001F7513" w:rsidP="009B1730">
      <w:pPr>
        <w:jc w:val="center"/>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extent cx="9251950" cy="6665837"/>
            <wp:effectExtent l="19050" t="0" r="635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4"/>
                    <a:srcRect/>
                    <a:stretch>
                      <a:fillRect/>
                    </a:stretch>
                  </pic:blipFill>
                  <pic:spPr bwMode="auto">
                    <a:xfrm>
                      <a:off x="0" y="0"/>
                      <a:ext cx="9251950" cy="6665837"/>
                    </a:xfrm>
                    <a:prstGeom prst="rect">
                      <a:avLst/>
                    </a:prstGeom>
                    <a:noFill/>
                    <a:ln w="9525">
                      <a:noFill/>
                      <a:miter lim="800000"/>
                      <a:headEnd/>
                      <a:tailEnd/>
                    </a:ln>
                  </pic:spPr>
                </pic:pic>
              </a:graphicData>
            </a:graphic>
          </wp:inline>
        </w:drawing>
      </w:r>
    </w:p>
    <w:sectPr w:rsidR="001F7513" w:rsidRPr="00C60B80" w:rsidSect="0057606D">
      <w:footerReference w:type="default" r:id="rId25"/>
      <w:pgSz w:w="16838" w:h="11906" w:orient="landscape"/>
      <w:pgMar w:top="851" w:right="1134" w:bottom="850" w:left="1134"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06674D" w:rsidRDefault="0006674D" w:rsidP="00863ED9">
      <w:pPr>
        <w:spacing w:after="0" w:line="240" w:lineRule="auto"/>
      </w:pPr>
      <w:r>
        <w:separator/>
      </w:r>
    </w:p>
  </w:endnote>
  <w:endnote w:type="continuationSeparator" w:id="1">
    <w:p w:rsidR="0006674D" w:rsidRDefault="0006674D" w:rsidP="00863ED9">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CC"/>
    <w:family w:val="swiss"/>
    <w:pitch w:val="variable"/>
    <w:sig w:usb0="E10002FF" w:usb1="4000ACFF" w:usb2="00000009" w:usb3="00000000" w:csb0="0000019F" w:csb1="00000000"/>
  </w:font>
  <w:font w:name="Times New Roman">
    <w:panose1 w:val="02020603050405020304"/>
    <w:charset w:val="CC"/>
    <w:family w:val="roman"/>
    <w:pitch w:val="variable"/>
    <w:sig w:usb0="E0002AFF" w:usb1="C0007841" w:usb2="00000009" w:usb3="00000000" w:csb0="000001FF"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3297004"/>
      <w:docPartObj>
        <w:docPartGallery w:val="Page Numbers (Bottom of Page)"/>
        <w:docPartUnique/>
      </w:docPartObj>
    </w:sdtPr>
    <w:sdtContent>
      <w:p w:rsidR="002955DF" w:rsidRDefault="00012D08">
        <w:pPr>
          <w:pStyle w:val="ab"/>
          <w:jc w:val="right"/>
        </w:pPr>
        <w:fldSimple w:instr=" PAGE   \* MERGEFORMAT ">
          <w:r w:rsidR="00DA528B">
            <w:rPr>
              <w:noProof/>
            </w:rPr>
            <w:t>3</w:t>
          </w:r>
        </w:fldSimple>
      </w:p>
    </w:sdtContent>
  </w:sdt>
  <w:p w:rsidR="002955DF" w:rsidRDefault="002955DF">
    <w:pPr>
      <w:pStyle w:val="ab"/>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06674D" w:rsidRDefault="0006674D" w:rsidP="00863ED9">
      <w:pPr>
        <w:spacing w:after="0" w:line="240" w:lineRule="auto"/>
      </w:pPr>
      <w:r>
        <w:separator/>
      </w:r>
    </w:p>
  </w:footnote>
  <w:footnote w:type="continuationSeparator" w:id="1">
    <w:p w:rsidR="0006674D" w:rsidRDefault="0006674D" w:rsidP="00863ED9">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159B0793"/>
    <w:multiLevelType w:val="hybridMultilevel"/>
    <w:tmpl w:val="786E82A0"/>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1">
    <w:nsid w:val="30C35ACF"/>
    <w:multiLevelType w:val="hybridMultilevel"/>
    <w:tmpl w:val="F92E22FA"/>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num w:numId="1">
    <w:abstractNumId w:val="0"/>
  </w:num>
  <w:num w:numId="2">
    <w:abstractNumId w:val="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08"/>
  <w:drawingGridHorizontalSpacing w:val="110"/>
  <w:displayHorizontalDrawingGridEvery w:val="2"/>
  <w:characterSpacingControl w:val="doNotCompress"/>
  <w:footnotePr>
    <w:footnote w:id="0"/>
    <w:footnote w:id="1"/>
  </w:footnotePr>
  <w:endnotePr>
    <w:endnote w:id="0"/>
    <w:endnote w:id="1"/>
  </w:endnotePr>
  <w:compat/>
  <w:rsids>
    <w:rsidRoot w:val="009B1730"/>
    <w:rsid w:val="00012D08"/>
    <w:rsid w:val="00024B4E"/>
    <w:rsid w:val="00027BB5"/>
    <w:rsid w:val="000501A5"/>
    <w:rsid w:val="000561F0"/>
    <w:rsid w:val="0006674D"/>
    <w:rsid w:val="00067C41"/>
    <w:rsid w:val="00076C0B"/>
    <w:rsid w:val="000D05FB"/>
    <w:rsid w:val="000E29D5"/>
    <w:rsid w:val="000E33B2"/>
    <w:rsid w:val="00143E65"/>
    <w:rsid w:val="00196026"/>
    <w:rsid w:val="001D1F6E"/>
    <w:rsid w:val="001F7513"/>
    <w:rsid w:val="002354E5"/>
    <w:rsid w:val="00294066"/>
    <w:rsid w:val="002955DF"/>
    <w:rsid w:val="00333B2A"/>
    <w:rsid w:val="00401557"/>
    <w:rsid w:val="004533A8"/>
    <w:rsid w:val="00486672"/>
    <w:rsid w:val="004E0933"/>
    <w:rsid w:val="0057606D"/>
    <w:rsid w:val="00613291"/>
    <w:rsid w:val="00631574"/>
    <w:rsid w:val="00692A7F"/>
    <w:rsid w:val="006950D5"/>
    <w:rsid w:val="006E0EE5"/>
    <w:rsid w:val="00754935"/>
    <w:rsid w:val="00763839"/>
    <w:rsid w:val="00774032"/>
    <w:rsid w:val="007A3135"/>
    <w:rsid w:val="007A7E29"/>
    <w:rsid w:val="007C0C07"/>
    <w:rsid w:val="007D55B3"/>
    <w:rsid w:val="00863ED9"/>
    <w:rsid w:val="00913887"/>
    <w:rsid w:val="009731E5"/>
    <w:rsid w:val="00984777"/>
    <w:rsid w:val="009B1730"/>
    <w:rsid w:val="009E19EC"/>
    <w:rsid w:val="00A05B5A"/>
    <w:rsid w:val="00AC0712"/>
    <w:rsid w:val="00B017BF"/>
    <w:rsid w:val="00B07C8A"/>
    <w:rsid w:val="00B217BA"/>
    <w:rsid w:val="00B638A6"/>
    <w:rsid w:val="00B962D0"/>
    <w:rsid w:val="00BC5856"/>
    <w:rsid w:val="00C22449"/>
    <w:rsid w:val="00C24A65"/>
    <w:rsid w:val="00C32B2D"/>
    <w:rsid w:val="00C43045"/>
    <w:rsid w:val="00C60B80"/>
    <w:rsid w:val="00CB45CF"/>
    <w:rsid w:val="00CD7AAD"/>
    <w:rsid w:val="00D10372"/>
    <w:rsid w:val="00DA49EB"/>
    <w:rsid w:val="00DA528B"/>
    <w:rsid w:val="00DE2A52"/>
    <w:rsid w:val="00E077F6"/>
    <w:rsid w:val="00E6632F"/>
    <w:rsid w:val="00E8511A"/>
    <w:rsid w:val="00ED391D"/>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819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rmal (Web)"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0561F0"/>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067C41"/>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067C41"/>
    <w:rPr>
      <w:rFonts w:ascii="Tahoma" w:hAnsi="Tahoma" w:cs="Tahoma"/>
      <w:sz w:val="16"/>
      <w:szCs w:val="16"/>
    </w:rPr>
  </w:style>
  <w:style w:type="table" w:styleId="a5">
    <w:name w:val="Table Grid"/>
    <w:basedOn w:val="a1"/>
    <w:uiPriority w:val="59"/>
    <w:rsid w:val="00C22449"/>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a6">
    <w:name w:val="List Paragraph"/>
    <w:basedOn w:val="a"/>
    <w:qFormat/>
    <w:rsid w:val="00C60B80"/>
    <w:pPr>
      <w:spacing w:after="60" w:line="240" w:lineRule="auto"/>
      <w:ind w:left="720"/>
      <w:contextualSpacing/>
      <w:jc w:val="both"/>
    </w:pPr>
    <w:rPr>
      <w:rFonts w:ascii="Times New Roman" w:eastAsia="Times New Roman" w:hAnsi="Times New Roman" w:cs="Times New Roman"/>
      <w:sz w:val="24"/>
      <w:szCs w:val="24"/>
      <w:lang w:eastAsia="ru-RU"/>
    </w:rPr>
  </w:style>
  <w:style w:type="paragraph" w:styleId="a7">
    <w:name w:val="Normal (Web)"/>
    <w:basedOn w:val="a"/>
    <w:rsid w:val="00C60B80"/>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apple-converted-space">
    <w:name w:val="apple-converted-space"/>
    <w:rsid w:val="00C60B80"/>
  </w:style>
  <w:style w:type="paragraph" w:customStyle="1" w:styleId="1">
    <w:name w:val="Обычный1"/>
    <w:rsid w:val="00C60B80"/>
    <w:pPr>
      <w:spacing w:after="0" w:line="240" w:lineRule="auto"/>
    </w:pPr>
    <w:rPr>
      <w:rFonts w:ascii="Times New Roman" w:eastAsia="Times New Roman" w:hAnsi="Times New Roman" w:cs="Times New Roman"/>
      <w:sz w:val="24"/>
      <w:szCs w:val="20"/>
      <w:lang w:eastAsia="ru-RU"/>
    </w:rPr>
  </w:style>
  <w:style w:type="character" w:styleId="a8">
    <w:name w:val="line number"/>
    <w:basedOn w:val="a0"/>
    <w:uiPriority w:val="99"/>
    <w:semiHidden/>
    <w:unhideWhenUsed/>
    <w:rsid w:val="00863ED9"/>
  </w:style>
  <w:style w:type="paragraph" w:styleId="a9">
    <w:name w:val="header"/>
    <w:basedOn w:val="a"/>
    <w:link w:val="aa"/>
    <w:uiPriority w:val="99"/>
    <w:semiHidden/>
    <w:unhideWhenUsed/>
    <w:rsid w:val="00863ED9"/>
    <w:pPr>
      <w:tabs>
        <w:tab w:val="center" w:pos="4677"/>
        <w:tab w:val="right" w:pos="9355"/>
      </w:tabs>
      <w:spacing w:after="0" w:line="240" w:lineRule="auto"/>
    </w:pPr>
  </w:style>
  <w:style w:type="character" w:customStyle="1" w:styleId="aa">
    <w:name w:val="Верхний колонтитул Знак"/>
    <w:basedOn w:val="a0"/>
    <w:link w:val="a9"/>
    <w:uiPriority w:val="99"/>
    <w:semiHidden/>
    <w:rsid w:val="00863ED9"/>
  </w:style>
  <w:style w:type="paragraph" w:styleId="ab">
    <w:name w:val="footer"/>
    <w:basedOn w:val="a"/>
    <w:link w:val="ac"/>
    <w:uiPriority w:val="99"/>
    <w:unhideWhenUsed/>
    <w:rsid w:val="00863ED9"/>
    <w:pPr>
      <w:tabs>
        <w:tab w:val="center" w:pos="4677"/>
        <w:tab w:val="right" w:pos="9355"/>
      </w:tabs>
      <w:spacing w:after="0" w:line="240" w:lineRule="auto"/>
    </w:pPr>
  </w:style>
  <w:style w:type="character" w:customStyle="1" w:styleId="ac">
    <w:name w:val="Нижний колонтитул Знак"/>
    <w:basedOn w:val="a0"/>
    <w:link w:val="ab"/>
    <w:uiPriority w:val="99"/>
    <w:rsid w:val="00863ED9"/>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7.jpeg"/><Relationship Id="rId18" Type="http://schemas.openxmlformats.org/officeDocument/2006/relationships/image" Target="media/image12.jpeg"/><Relationship Id="rId26" Type="http://schemas.openxmlformats.org/officeDocument/2006/relationships/fontTable" Target="fontTable.xml"/><Relationship Id="rId3" Type="http://schemas.openxmlformats.org/officeDocument/2006/relationships/settings" Target="settings.xml"/><Relationship Id="rId21" Type="http://schemas.openxmlformats.org/officeDocument/2006/relationships/image" Target="media/image15.emf"/><Relationship Id="rId7" Type="http://schemas.openxmlformats.org/officeDocument/2006/relationships/image" Target="media/image1.jpeg"/><Relationship Id="rId12" Type="http://schemas.openxmlformats.org/officeDocument/2006/relationships/image" Target="media/image6.png"/><Relationship Id="rId17" Type="http://schemas.openxmlformats.org/officeDocument/2006/relationships/image" Target="media/image11.jpeg"/><Relationship Id="rId25" Type="http://schemas.openxmlformats.org/officeDocument/2006/relationships/footer" Target="footer1.xml"/><Relationship Id="rId2" Type="http://schemas.openxmlformats.org/officeDocument/2006/relationships/styles" Target="styles.xml"/><Relationship Id="rId16" Type="http://schemas.openxmlformats.org/officeDocument/2006/relationships/image" Target="media/image10.jpeg"/><Relationship Id="rId20" Type="http://schemas.openxmlformats.org/officeDocument/2006/relationships/image" Target="media/image14.jpe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eg"/><Relationship Id="rId24" Type="http://schemas.openxmlformats.org/officeDocument/2006/relationships/image" Target="media/image18.emf"/><Relationship Id="rId5" Type="http://schemas.openxmlformats.org/officeDocument/2006/relationships/footnotes" Target="footnotes.xml"/><Relationship Id="rId15" Type="http://schemas.openxmlformats.org/officeDocument/2006/relationships/image" Target="media/image9.jpeg"/><Relationship Id="rId23" Type="http://schemas.openxmlformats.org/officeDocument/2006/relationships/image" Target="media/image17.emf"/><Relationship Id="rId10" Type="http://schemas.openxmlformats.org/officeDocument/2006/relationships/image" Target="media/image4.jpeg"/><Relationship Id="rId19" Type="http://schemas.openxmlformats.org/officeDocument/2006/relationships/image" Target="media/image13.emf"/><Relationship Id="rId4" Type="http://schemas.openxmlformats.org/officeDocument/2006/relationships/webSettings" Target="webSettings.xml"/><Relationship Id="rId9" Type="http://schemas.openxmlformats.org/officeDocument/2006/relationships/image" Target="media/image3.emf"/><Relationship Id="rId14" Type="http://schemas.openxmlformats.org/officeDocument/2006/relationships/image" Target="media/image8.jpeg"/><Relationship Id="rId22" Type="http://schemas.openxmlformats.org/officeDocument/2006/relationships/image" Target="media/image16.emf"/><Relationship Id="rId27"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418</TotalTime>
  <Pages>30</Pages>
  <Words>5095</Words>
  <Characters>29042</Characters>
  <Application>Microsoft Office Word</Application>
  <DocSecurity>0</DocSecurity>
  <Lines>242</Lines>
  <Paragraphs>68</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34069</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User</cp:lastModifiedBy>
  <cp:revision>40</cp:revision>
  <dcterms:created xsi:type="dcterms:W3CDTF">2017-06-27T09:12:00Z</dcterms:created>
  <dcterms:modified xsi:type="dcterms:W3CDTF">2017-06-28T12:38:00Z</dcterms:modified>
</cp:coreProperties>
</file>