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56A" w:rsidRPr="00985F73" w:rsidRDefault="00EA756A" w:rsidP="00EA756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85F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Уважаемые работники органов местного самоуправления, ветераны муниципальной службы, депутаты, чья профессиональная  деятельность связана с организацией управленческого процесса на местном уровне!</w:t>
      </w:r>
    </w:p>
    <w:p w:rsidR="00EA756A" w:rsidRDefault="00EA756A" w:rsidP="007D6A6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A756A" w:rsidRDefault="00EA756A" w:rsidP="007D6A6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Поздравляю Вас с Днем местного самоуправления!</w:t>
      </w:r>
    </w:p>
    <w:p w:rsidR="00EA756A" w:rsidRDefault="00BE36A1" w:rsidP="00EA75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3333C2E4" wp14:editId="63C8869C">
            <wp:simplePos x="0" y="0"/>
            <wp:positionH relativeFrom="column">
              <wp:posOffset>2458085</wp:posOffset>
            </wp:positionH>
            <wp:positionV relativeFrom="paragraph">
              <wp:posOffset>452120</wp:posOffset>
            </wp:positionV>
            <wp:extent cx="4501515" cy="3237230"/>
            <wp:effectExtent l="3493" t="0" r="0" b="0"/>
            <wp:wrapSquare wrapText="bothSides"/>
            <wp:docPr id="1" name="Рисунок 1" descr="Z:\foto\2017\День местного самоуправления\DSC05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foto\2017\День местного самоуправления\DSC050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25"/>
                    <a:stretch/>
                  </pic:blipFill>
                  <pic:spPr bwMode="auto">
                    <a:xfrm rot="5400000">
                      <a:off x="0" y="0"/>
                      <a:ext cx="4501515" cy="323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М</w:t>
      </w:r>
      <w:r w:rsidR="00EA756A" w:rsidRPr="00401A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естно</w:t>
      </w:r>
      <w:r w:rsidR="00EA7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EA756A" w:rsidRPr="00401A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самоуправлени</w:t>
      </w:r>
      <w:r w:rsidR="00EA7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– одна из основ конституционного строя Российской Федерации, важнейший элемент демократии гражданского общества.</w:t>
      </w:r>
    </w:p>
    <w:p w:rsidR="00985F73" w:rsidRDefault="00985F73" w:rsidP="00EA75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A756A" w:rsidRDefault="00EA756A" w:rsidP="00EA75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541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органы местного самоуправления – это важная и значимая составляющая управления государства</w:t>
      </w:r>
      <w:r w:rsidR="00C86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541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86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которые</w:t>
      </w:r>
      <w:r w:rsidR="00E541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получили большие права, наделены немалыми полномочиями, которые должны осуществлять в целях улучшения жизни населения своих территорий. Но и ответственность на них возложена огромная</w:t>
      </w:r>
      <w:r w:rsidR="00C86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541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86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</w:t>
      </w:r>
      <w:r w:rsidR="00E541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ответственность за социально-экономическое положение территорий, за создание комфортных условий для проживания жителей района.</w:t>
      </w:r>
    </w:p>
    <w:p w:rsidR="00985F73" w:rsidRDefault="00985F73" w:rsidP="00EA75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4170" w:rsidRDefault="00E54170" w:rsidP="00EA75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Учитывая все это, а также широту и многообразие вопросов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которые приходится решать , целесообразно вести речи о мастерстве и квалификации работников органов местного самоуправления</w:t>
      </w:r>
      <w:r w:rsidR="008D4D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Они должны быть профессионально грамотными,  добросовестно и честно выполнять свои обязанности, не быть равнодушными к окружающим, понимать высокий уровень своей ответственности,  уметь находить общий язык с разными людьми – это всегда тяжелый, а порой и неблагодарный труд.</w:t>
      </w:r>
    </w:p>
    <w:p w:rsidR="00985F73" w:rsidRDefault="00985F73" w:rsidP="00EA75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D4DC7" w:rsidRDefault="008D4DC7" w:rsidP="00EA75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В этот день мы чествуем глав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онышевка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сельсоветов района, специалистов местных администраций, которые являются профессионалами своего дела.</w:t>
      </w:r>
    </w:p>
    <w:p w:rsidR="00985F73" w:rsidRDefault="00985F73" w:rsidP="00EA75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D4DC7" w:rsidRDefault="008D4DC7" w:rsidP="00EA75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Действуя в рамках закона и в интересах местных жителей они находят взвешенные подходы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 четко решают задачи, направленные на развитие экономики  и социальной сферы  своих территорий,  благоустройство населенных пунктов. Это требует не только прочных профессиональных знаний, но и большого внимания и терпения.</w:t>
      </w:r>
    </w:p>
    <w:p w:rsidR="00985F73" w:rsidRDefault="00985F73" w:rsidP="00EA75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D4DC7" w:rsidRDefault="008D4DC7" w:rsidP="00EA75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ab/>
      </w:r>
      <w:r w:rsidR="00C86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Конечно, сегодня надо сказать и о депутатах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представительных органов получи</w:t>
      </w:r>
      <w:r w:rsidR="00C86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вших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высокое доверие  от жителей муниципалитетов представлять их интересы. </w:t>
      </w:r>
      <w:r w:rsidR="00C86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Уважаемые депутаты!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высокопрофессиональные</w:t>
      </w:r>
      <w:r w:rsidR="00794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контактные и разносторонние люди. За каждым из Вас стоят реальные дела. Вы всегда  на виду, к Вам обращаются  за помощью в решении проблем. Вас отличает готовность проявлять инициативу и брать на себя ответственность за конечный </w:t>
      </w:r>
      <w:proofErr w:type="gramStart"/>
      <w:r w:rsidR="00794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</w:t>
      </w:r>
      <w:proofErr w:type="gramEnd"/>
      <w:r w:rsidR="00C86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Вы достойно всегда решаете и коллегиально и каждый лично, все задачи, которые стоят перед Вами. Именно Вы гражданская надежда нашего общества!</w:t>
      </w:r>
    </w:p>
    <w:p w:rsidR="00985F73" w:rsidRDefault="00985F73" w:rsidP="00EA75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945B2" w:rsidRDefault="007945B2" w:rsidP="00EA75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Сегодня на мероприятие приглашены уважаемые ветераны, которые в разные годы внесли значительный вклад в развитие местного самоуправления района.</w:t>
      </w:r>
    </w:p>
    <w:p w:rsidR="00985F73" w:rsidRDefault="00985F73" w:rsidP="00EA75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79D2" w:rsidRDefault="003C79D2" w:rsidP="00EA75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Глубокоуважаемые ветераны!</w:t>
      </w:r>
    </w:p>
    <w:p w:rsidR="007945B2" w:rsidRDefault="007945B2" w:rsidP="00EA75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Благодаря Вам и Вашей плодотворной работе, опыту, инициативе, умению принимать важные решения, наши органы местного самоуправления развиваются.</w:t>
      </w:r>
    </w:p>
    <w:p w:rsidR="00985F73" w:rsidRDefault="00985F73" w:rsidP="00EA75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945B2" w:rsidRDefault="007945B2" w:rsidP="00EA75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Продолжая начатые Вами традиции, мы  сердечно благодарим Вас за это и гордимся тем, что имеем возможность поздравить Вас. От всей души желаем Вам крепкого здоровья, долгих лет жизни, неумолимой энергии, с которой Вы всегда выполняли все профессиональные задачи. Буд</w:t>
      </w:r>
      <w:r w:rsidR="000D2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 счастливы и полны сил еще много – много лет.</w:t>
      </w:r>
      <w:r w:rsidR="003C79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Ваш колоссальный опыт – мы готовы принять и приумножить деяниями сегодняшнего времени.</w:t>
      </w:r>
    </w:p>
    <w:p w:rsidR="00985F73" w:rsidRDefault="00985F73" w:rsidP="00EA75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A756A" w:rsidRDefault="000D27AD" w:rsidP="000D27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3C79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и конечно наши 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униципальные служащие Администрации </w:t>
      </w:r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района – одна из составляющих системы местного самоуправления района. Эффективность решения проблем на местах во многом зависит от </w:t>
      </w:r>
      <w:r w:rsidR="00985F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ного взаимодействия структурных подразделений Администрации района со структурами Администрации Курской области, политическими партиями, объединениями граждан, общественными организациями.</w:t>
      </w:r>
    </w:p>
    <w:p w:rsidR="00985F73" w:rsidRDefault="00985F73" w:rsidP="000D27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D27AD" w:rsidRDefault="000D27AD" w:rsidP="000D27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Только в сотрудничестве и тесном диалоге всех участников процесса возможно достижение самых амбиционных целей.</w:t>
      </w:r>
    </w:p>
    <w:p w:rsidR="00985F73" w:rsidRDefault="00985F73" w:rsidP="000D27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D27AD" w:rsidRDefault="000D27AD" w:rsidP="000D27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Муниципальные служащие Администрации района – надежные и верные помощники и единомышленники. Желаю Вам новых свершений и достижений в профессиональной деятельности.</w:t>
      </w:r>
    </w:p>
    <w:p w:rsidR="00985F73" w:rsidRDefault="00985F73" w:rsidP="000D27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D27AD" w:rsidRDefault="000D27AD" w:rsidP="000D27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этот праздничный день желаю всем работникам органов местного самоуправления, ветеранам, депутатскому корпусу успехов на благородном поприще служения людям, уважения со стороны коллег и населения, ради которого Вы работаете, крепкого здоровья и мудрости,  счастья и благополучия, теплого очага и  семейного уюта, мира и согласия, новых успехов в дальнейшем укреплении местного самоуправления</w:t>
      </w:r>
      <w:r w:rsidR="00D85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r w:rsidR="00D85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благо</w:t>
      </w:r>
      <w:r w:rsidR="00985F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5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родного края и создания условий для более</w:t>
      </w:r>
      <w:proofErr w:type="gramEnd"/>
      <w:r w:rsidR="00D85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достойной  жизни земляков.</w:t>
      </w:r>
    </w:p>
    <w:p w:rsidR="00985F73" w:rsidRDefault="00985F73" w:rsidP="000D27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A756A" w:rsidRDefault="00D85183" w:rsidP="00D851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Примите слова благодарности за преданность делу, профессионализм и особую ответственность в решении сложных задач вопросов местного значения.</w:t>
      </w:r>
    </w:p>
    <w:p w:rsidR="00985F73" w:rsidRDefault="00985F73" w:rsidP="00D851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A756A" w:rsidRDefault="00D85183" w:rsidP="007D6A6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Помните, что без Вашего личного участия дальнейшее развитие местного самоуправления не возможно.</w:t>
      </w:r>
    </w:p>
    <w:p w:rsidR="00D85183" w:rsidRDefault="00D85183" w:rsidP="007D6A6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Вместе – мы сила!</w:t>
      </w:r>
    </w:p>
    <w:p w:rsidR="00EA756A" w:rsidRDefault="00D85183" w:rsidP="007D6A6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Вместе – мы власть!</w:t>
      </w:r>
    </w:p>
    <w:sectPr w:rsidR="00EA756A" w:rsidSect="003C79D2">
      <w:pgSz w:w="11906" w:h="16838"/>
      <w:pgMar w:top="851" w:right="1276" w:bottom="79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49A"/>
    <w:rsid w:val="000D27AD"/>
    <w:rsid w:val="00174D4F"/>
    <w:rsid w:val="003B51C2"/>
    <w:rsid w:val="003C79D2"/>
    <w:rsid w:val="003F29B4"/>
    <w:rsid w:val="00401A07"/>
    <w:rsid w:val="004276A5"/>
    <w:rsid w:val="004F6FBC"/>
    <w:rsid w:val="005D1D7B"/>
    <w:rsid w:val="005F43BC"/>
    <w:rsid w:val="007945B2"/>
    <w:rsid w:val="007D6A64"/>
    <w:rsid w:val="00886B25"/>
    <w:rsid w:val="008A25E5"/>
    <w:rsid w:val="008D4DC7"/>
    <w:rsid w:val="008D70C4"/>
    <w:rsid w:val="008E5671"/>
    <w:rsid w:val="00985F73"/>
    <w:rsid w:val="009E3E5A"/>
    <w:rsid w:val="00AF5CEE"/>
    <w:rsid w:val="00B25651"/>
    <w:rsid w:val="00BE36A1"/>
    <w:rsid w:val="00C62E6C"/>
    <w:rsid w:val="00C86933"/>
    <w:rsid w:val="00D85183"/>
    <w:rsid w:val="00DD749A"/>
    <w:rsid w:val="00E54170"/>
    <w:rsid w:val="00EA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3B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F2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01A07"/>
  </w:style>
  <w:style w:type="character" w:styleId="a6">
    <w:name w:val="Hyperlink"/>
    <w:basedOn w:val="a0"/>
    <w:uiPriority w:val="99"/>
    <w:semiHidden/>
    <w:unhideWhenUsed/>
    <w:rsid w:val="00401A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3B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F2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01A07"/>
  </w:style>
  <w:style w:type="character" w:styleId="a6">
    <w:name w:val="Hyperlink"/>
    <w:basedOn w:val="a0"/>
    <w:uiPriority w:val="99"/>
    <w:semiHidden/>
    <w:unhideWhenUsed/>
    <w:rsid w:val="00401A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TeplakovaLN</dc:creator>
  <cp:lastModifiedBy>Даничев</cp:lastModifiedBy>
  <cp:revision>6</cp:revision>
  <cp:lastPrinted>2017-04-18T07:42:00Z</cp:lastPrinted>
  <dcterms:created xsi:type="dcterms:W3CDTF">2017-04-13T09:52:00Z</dcterms:created>
  <dcterms:modified xsi:type="dcterms:W3CDTF">2017-04-21T07:32:00Z</dcterms:modified>
</cp:coreProperties>
</file>