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F" w:rsidRPr="0037118F" w:rsidRDefault="006D1E04" w:rsidP="0037118F">
      <w:pPr>
        <w:shd w:val="clear" w:color="auto" w:fill="FFFFFF"/>
        <w:spacing w:before="360" w:after="12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B87733" wp14:editId="03C19CF9">
            <wp:simplePos x="0" y="0"/>
            <wp:positionH relativeFrom="column">
              <wp:posOffset>3253105</wp:posOffset>
            </wp:positionH>
            <wp:positionV relativeFrom="paragraph">
              <wp:posOffset>227330</wp:posOffset>
            </wp:positionV>
            <wp:extent cx="2726055" cy="2083435"/>
            <wp:effectExtent l="0" t="0" r="0" b="0"/>
            <wp:wrapSquare wrapText="bothSides"/>
            <wp:docPr id="14" name="Рисунок 14" descr="C:\Users\User\AppData\Local\Microsoft\Windows\Temporary Internet Files\Content.Word\сгорели-вне-электрический-выключатель-домашний-ожог-выключателя-15153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горели-вне-электрический-выключатель-домашний-ожог-выключателя-151539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8F" w:rsidRPr="00371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гашения горящей проводки</w:t>
      </w:r>
      <w:r w:rsidRPr="006D1E04">
        <w:t xml:space="preserve"> </w:t>
      </w:r>
    </w:p>
    <w:p w:rsidR="0037118F" w:rsidRDefault="0037118F" w:rsidP="00371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Короткое замыкание – это импульс, довольно мощный, который может разрушить сеть. Он появляется при соединении проводов цепи, при </w:t>
      </w:r>
      <w:proofErr w:type="gramStart"/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условии</w:t>
      </w:r>
      <w:proofErr w:type="gramEnd"/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ток не доходит до потребителя. После она накаляется и если не приняты меры – происходит возникновение огня. Если Вы видите искры, пламя, дым, понимаете, что проводка горит, – нужно срочно обесточить помещение. Делают это через щиток, но если к нему доступа нет или он сам является причиной – подача тока останавливается механическим путем. </w:t>
      </w:r>
      <w:proofErr w:type="gramStart"/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требуется инструмент, имеющий </w:t>
      </w:r>
      <w:proofErr w:type="spellStart"/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электроизоляцию</w:t>
      </w:r>
      <w:proofErr w:type="spellEnd"/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может быть тот же топор. Если нет возможности потушить – нужно вызывать пожарных немедленно.</w:t>
      </w:r>
    </w:p>
    <w:p w:rsidR="0037118F" w:rsidRPr="0037118F" w:rsidRDefault="006D1E04" w:rsidP="00371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029D41" wp14:editId="39576B07">
            <wp:simplePos x="0" y="0"/>
            <wp:positionH relativeFrom="column">
              <wp:posOffset>22225</wp:posOffset>
            </wp:positionH>
            <wp:positionV relativeFrom="paragraph">
              <wp:posOffset>1023620</wp:posOffset>
            </wp:positionV>
            <wp:extent cx="2016760" cy="1612265"/>
            <wp:effectExtent l="0" t="0" r="2540" b="6985"/>
            <wp:wrapSquare wrapText="bothSides"/>
            <wp:docPr id="15" name="Рисунок 15" descr="C:\Users\User\AppData\Local\Microsoft\Windows\Temporary Internet Files\Content.Word\388d316fcb070d8448484e093c3ca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388d316fcb070d8448484e093c3ca1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8F"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Горящие электроприборы и все, что связано с </w:t>
      </w:r>
      <w:proofErr w:type="spellStart"/>
      <w:r w:rsidR="0037118F"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электрикой</w:t>
      </w:r>
      <w:proofErr w:type="spellEnd"/>
      <w:r w:rsidR="0037118F"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запрещено гасить водой, даже морской. Это связанно с тем, что вода – проводник, довольно мощный, при тушении можно получить удар током. Применять воду можно в случаях, когда сеть уже обесточена и проводка подлежит замене.</w:t>
      </w:r>
      <w:r w:rsidR="0037118F"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37118F"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"https://radiolisky.ru/dom/vidy-raspredelitelnyh-shchitov.html" \t "_blank" </w:instrText>
      </w:r>
      <w:r w:rsidR="0037118F"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37118F" w:rsidRPr="0037118F" w:rsidRDefault="0037118F" w:rsidP="003711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6D1E04" w:rsidRPr="006D1E04">
        <w:t xml:space="preserve"> </w:t>
      </w:r>
      <w:r w:rsidRPr="00371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7118F">
        <w:rPr>
          <w:rFonts w:ascii="Times New Roman" w:hAnsi="Times New Roman" w:cs="Times New Roman"/>
          <w:color w:val="333333"/>
          <w:sz w:val="28"/>
          <w:szCs w:val="28"/>
          <w:shd w:val="clear" w:color="auto" w:fill="F5F4F1"/>
        </w:rPr>
        <w:t>ри обесточивании, подойдет любой способ борьбы с огнем. Но если сеть под напряжением, подойдет только огнетушитель класса</w:t>
      </w:r>
      <w:proofErr w:type="gramStart"/>
      <w:r w:rsidRPr="0037118F">
        <w:rPr>
          <w:rFonts w:ascii="Times New Roman" w:hAnsi="Times New Roman" w:cs="Times New Roman"/>
          <w:color w:val="333333"/>
          <w:sz w:val="28"/>
          <w:szCs w:val="28"/>
          <w:shd w:val="clear" w:color="auto" w:fill="F5F4F1"/>
        </w:rPr>
        <w:t xml:space="preserve"> Е</w:t>
      </w:r>
      <w:proofErr w:type="gramEnd"/>
      <w:r w:rsidRPr="0037118F">
        <w:rPr>
          <w:rFonts w:ascii="Times New Roman" w:hAnsi="Times New Roman" w:cs="Times New Roman"/>
          <w:color w:val="333333"/>
          <w:sz w:val="28"/>
          <w:szCs w:val="28"/>
          <w:shd w:val="clear" w:color="auto" w:fill="F5F4F1"/>
        </w:rPr>
        <w:t xml:space="preserve"> (порошковый), который специализируется на тушении пожаров такого типа. Максимальный порог для таких устройств – 900 Вольт. Если же пожар разгорелся в сети с </w:t>
      </w:r>
      <w:proofErr w:type="gramStart"/>
      <w:r w:rsidRPr="0037118F">
        <w:rPr>
          <w:rFonts w:ascii="Times New Roman" w:hAnsi="Times New Roman" w:cs="Times New Roman"/>
          <w:color w:val="333333"/>
          <w:sz w:val="28"/>
          <w:szCs w:val="28"/>
          <w:shd w:val="clear" w:color="auto" w:fill="F5F4F1"/>
        </w:rPr>
        <w:t>гораздо большим</w:t>
      </w:r>
      <w:proofErr w:type="gramEnd"/>
      <w:r w:rsidRPr="0037118F">
        <w:rPr>
          <w:rFonts w:ascii="Times New Roman" w:hAnsi="Times New Roman" w:cs="Times New Roman"/>
          <w:color w:val="333333"/>
          <w:sz w:val="28"/>
          <w:szCs w:val="28"/>
          <w:shd w:val="clear" w:color="auto" w:fill="F5F4F1"/>
        </w:rPr>
        <w:t xml:space="preserve"> вольтажом – в первую очередь требуется обесточить сеть. Остальные устройства, в том числе пенные, использовать нельзя – они только усугубят ситуацию.</w:t>
      </w:r>
    </w:p>
    <w:p w:rsidR="0037118F" w:rsidRPr="0037118F" w:rsidRDefault="0037118F" w:rsidP="00371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37118F" w:rsidRPr="0037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72E6"/>
    <w:multiLevelType w:val="multilevel"/>
    <w:tmpl w:val="615A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F"/>
    <w:rsid w:val="000C55F0"/>
    <w:rsid w:val="0037118F"/>
    <w:rsid w:val="006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00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06491227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4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7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610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80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088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084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103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463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8286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2021-06-10T08:33:00Z</dcterms:created>
  <dcterms:modified xsi:type="dcterms:W3CDTF">2021-06-10T08:47:00Z</dcterms:modified>
</cp:coreProperties>
</file>