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2" w:rsidRPr="009B0FCF" w:rsidRDefault="00287EF2" w:rsidP="00287EF2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287EF2" w:rsidRPr="009B0FCF" w:rsidRDefault="00287EF2" w:rsidP="00287EF2">
      <w:pPr>
        <w:jc w:val="center"/>
        <w:rPr>
          <w:b/>
        </w:rPr>
      </w:pPr>
    </w:p>
    <w:p w:rsidR="00287EF2" w:rsidRPr="009B0FCF" w:rsidRDefault="00287EF2" w:rsidP="00287EF2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763F3A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287EF2" w:rsidRPr="00CC0EDC" w:rsidRDefault="00287EF2" w:rsidP="00287EF2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048"/>
        <w:gridCol w:w="5763"/>
      </w:tblGrid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876FC">
              <w:rPr>
                <w:sz w:val="22"/>
                <w:szCs w:val="22"/>
              </w:rPr>
              <w:t>Малогородьковского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63" w:type="dxa"/>
            <w:shd w:val="clear" w:color="auto" w:fill="auto"/>
          </w:tcPr>
          <w:p w:rsidR="00287EF2" w:rsidRPr="00414F80" w:rsidRDefault="000E0DD9" w:rsidP="00301D25">
            <w:pPr>
              <w:rPr>
                <w:sz w:val="20"/>
                <w:szCs w:val="20"/>
              </w:rPr>
            </w:pPr>
            <w:r>
              <w:t>4621600010001027682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404FC9" w:rsidP="00301D25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  <w:bookmarkStart w:id="0" w:name="_GoBack"/>
            <w:bookmarkEnd w:id="0"/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C81F63" w:rsidP="00301D25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287EF2" w:rsidP="006D6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 w:rsidR="006D67FA"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 w:rsidR="006D67FA"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  <w:r>
              <w:rPr>
                <w:sz w:val="22"/>
                <w:szCs w:val="22"/>
              </w:rPr>
              <w:t xml:space="preserve">», утвержденный постановлением Администрацией </w:t>
            </w:r>
            <w:proofErr w:type="spellStart"/>
            <w:r w:rsidR="009876FC">
              <w:rPr>
                <w:sz w:val="22"/>
                <w:szCs w:val="22"/>
              </w:rPr>
              <w:t>Малогородьковского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6938B5">
              <w:rPr>
                <w:sz w:val="22"/>
                <w:szCs w:val="22"/>
              </w:rPr>
              <w:t>Конышевского</w:t>
            </w:r>
            <w:proofErr w:type="spellEnd"/>
            <w:r w:rsidR="006938B5">
              <w:rPr>
                <w:sz w:val="22"/>
                <w:szCs w:val="22"/>
              </w:rPr>
              <w:t xml:space="preserve"> района Курской области № </w:t>
            </w:r>
            <w:r w:rsidR="006D67FA">
              <w:rPr>
                <w:sz w:val="22"/>
                <w:szCs w:val="22"/>
              </w:rPr>
              <w:t>17</w:t>
            </w:r>
            <w:r w:rsidR="006938B5">
              <w:rPr>
                <w:sz w:val="22"/>
                <w:szCs w:val="22"/>
              </w:rPr>
              <w:t>-</w:t>
            </w:r>
            <w:r w:rsidR="006D67FA">
              <w:rPr>
                <w:sz w:val="22"/>
                <w:szCs w:val="22"/>
              </w:rPr>
              <w:t>па от 20</w:t>
            </w:r>
            <w:r>
              <w:rPr>
                <w:sz w:val="22"/>
                <w:szCs w:val="22"/>
              </w:rPr>
              <w:t>.</w:t>
            </w:r>
            <w:r w:rsidR="006938B5">
              <w:rPr>
                <w:sz w:val="22"/>
                <w:szCs w:val="22"/>
              </w:rPr>
              <w:t>0</w:t>
            </w:r>
            <w:r w:rsidR="006D67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6D67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87EF2" w:rsidRPr="00945892" w:rsidTr="003075E2">
        <w:tc>
          <w:tcPr>
            <w:tcW w:w="544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 w:val="restart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665D2B">
              <w:rPr>
                <w:sz w:val="22"/>
                <w:szCs w:val="22"/>
              </w:rPr>
              <w:t>муниципальной услугу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FB4D86" w:rsidP="00FB4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Радиотелефонная связь- 84715639224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75E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Портал государственных услуг-</w:t>
            </w:r>
            <w:r w:rsidR="003075E2" w:rsidRPr="003075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124E1E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124E1E">
              <w:rPr>
                <w:color w:val="000000"/>
                <w:sz w:val="20"/>
                <w:szCs w:val="20"/>
                <w:shd w:val="clear" w:color="auto" w:fill="FFFFFF"/>
              </w:rPr>
              <w:t>malogorodkovo.rkursk.ru</w:t>
            </w:r>
            <w:r w:rsidR="00124E1E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287EF2" w:rsidRPr="00945892" w:rsidRDefault="00287EF2" w:rsidP="00287EF2">
      <w:pPr>
        <w:tabs>
          <w:tab w:val="left" w:pos="3720"/>
        </w:tabs>
        <w:rPr>
          <w:sz w:val="22"/>
          <w:szCs w:val="22"/>
        </w:rPr>
      </w:pPr>
    </w:p>
    <w:p w:rsidR="00287EF2" w:rsidRDefault="00287EF2" w:rsidP="00287EF2">
      <w:pPr>
        <w:tabs>
          <w:tab w:val="left" w:pos="3720"/>
        </w:tabs>
      </w:pPr>
    </w:p>
    <w:p w:rsidR="00F203CF" w:rsidRDefault="00F203CF" w:rsidP="00F203CF">
      <w:pPr>
        <w:jc w:val="center"/>
      </w:pPr>
    </w:p>
    <w:p w:rsidR="00287EF2" w:rsidRDefault="00287EF2" w:rsidP="00F203CF">
      <w:pPr>
        <w:jc w:val="center"/>
      </w:pPr>
    </w:p>
    <w:p w:rsidR="00287EF2" w:rsidRDefault="00287EF2" w:rsidP="00F203CF">
      <w:pPr>
        <w:jc w:val="center"/>
      </w:pPr>
    </w:p>
    <w:p w:rsidR="00C8004D" w:rsidRPr="00287EF2" w:rsidRDefault="00C8004D" w:rsidP="00287EF2">
      <w:pPr>
        <w:tabs>
          <w:tab w:val="left" w:pos="3315"/>
        </w:tabs>
        <w:sectPr w:rsidR="00C8004D" w:rsidRPr="00287EF2" w:rsidSect="0081782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513A5" w:rsidRDefault="000513A5" w:rsidP="000513A5">
      <w:pPr>
        <w:jc w:val="center"/>
      </w:pPr>
    </w:p>
    <w:p w:rsidR="000513A5" w:rsidRDefault="000513A5" w:rsidP="00F203CF">
      <w:pPr>
        <w:jc w:val="center"/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850"/>
        <w:gridCol w:w="709"/>
        <w:gridCol w:w="851"/>
        <w:gridCol w:w="850"/>
        <w:gridCol w:w="1276"/>
        <w:gridCol w:w="1701"/>
        <w:gridCol w:w="992"/>
      </w:tblGrid>
      <w:tr w:rsidR="007E5FD4" w:rsidRPr="00DF7A86" w:rsidTr="007E5FD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7E5FD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Предоставление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земельных участков, находящихся </w:t>
            </w:r>
            <w:proofErr w:type="gramStart"/>
            <w:r w:rsidRPr="00343E2E">
              <w:rPr>
                <w:sz w:val="20"/>
                <w:szCs w:val="20"/>
              </w:rPr>
              <w:t>в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муниципальной собственности </w:t>
            </w:r>
            <w:r w:rsidRPr="00343E2E">
              <w:rPr>
                <w:bCs/>
                <w:color w:val="000000"/>
                <w:sz w:val="20"/>
                <w:szCs w:val="20"/>
              </w:rPr>
              <w:t xml:space="preserve">и (или)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государственная собственность на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t>которые</w:t>
            </w:r>
            <w:proofErr w:type="gramEnd"/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lastRenderedPageBreak/>
              <w:t>разграничена</w:t>
            </w:r>
            <w:proofErr w:type="gramEnd"/>
            <w:r w:rsidRPr="00343E2E">
              <w:rPr>
                <w:sz w:val="20"/>
                <w:szCs w:val="20"/>
              </w:rPr>
              <w:t xml:space="preserve">, на территории сельского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поселения в аренду на торгах и </w:t>
            </w:r>
            <w:proofErr w:type="gramStart"/>
            <w:r w:rsidRPr="00343E2E">
              <w:rPr>
                <w:sz w:val="20"/>
                <w:szCs w:val="20"/>
              </w:rPr>
              <w:t>без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665D2B">
              <w:rPr>
                <w:sz w:val="20"/>
                <w:szCs w:val="20"/>
              </w:rPr>
              <w:t>муниципальной услугу</w:t>
            </w:r>
            <w:r w:rsidRPr="0045453E">
              <w:rPr>
                <w:sz w:val="20"/>
                <w:szCs w:val="20"/>
              </w:rPr>
              <w:t xml:space="preserve">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</w:t>
            </w:r>
            <w:r w:rsidRPr="0045453E">
              <w:rPr>
                <w:sz w:val="20"/>
                <w:szCs w:val="20"/>
              </w:rPr>
              <w:lastRenderedPageBreak/>
              <w:t xml:space="preserve">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665D2B">
              <w:rPr>
                <w:sz w:val="20"/>
                <w:szCs w:val="20"/>
              </w:rPr>
              <w:t>муниципальной услугу</w:t>
            </w:r>
            <w:r w:rsidRPr="0045453E">
              <w:rPr>
                <w:sz w:val="20"/>
                <w:szCs w:val="20"/>
              </w:rPr>
              <w:t xml:space="preserve">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 xml:space="preserve"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</w:t>
            </w:r>
            <w:r w:rsidRPr="0045453E">
              <w:rPr>
                <w:sz w:val="20"/>
                <w:szCs w:val="20"/>
              </w:rPr>
              <w:lastRenderedPageBreak/>
              <w:t>12 часов следующего 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850" w:type="dxa"/>
            <w:shd w:val="clear" w:color="auto" w:fill="auto"/>
          </w:tcPr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наличие в представленных документах повреждений, не позволяющих однозначно истолковать </w:t>
            </w:r>
            <w:r w:rsidRPr="00343E2E">
              <w:rPr>
                <w:sz w:val="20"/>
                <w:szCs w:val="20"/>
              </w:rPr>
              <w:lastRenderedPageBreak/>
              <w:t>их содержание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</w:t>
            </w:r>
            <w:r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</w:t>
            </w:r>
            <w:r w:rsidRPr="007E5FD4">
              <w:rPr>
                <w:sz w:val="20"/>
                <w:szCs w:val="20"/>
              </w:rPr>
              <w:lastRenderedPageBreak/>
              <w:t xml:space="preserve">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B872E4" w:rsidP="00F149B0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 xml:space="preserve">, лица без </w:t>
            </w:r>
            <w:r w:rsidRPr="00F149B0">
              <w:rPr>
                <w:sz w:val="20"/>
                <w:szCs w:val="20"/>
              </w:rPr>
              <w:lastRenderedPageBreak/>
              <w:t>гражданства, индивидуальные предприниматели,  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55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</w:t>
            </w:r>
            <w:r w:rsidRPr="00235272">
              <w:rPr>
                <w:sz w:val="20"/>
                <w:szCs w:val="20"/>
              </w:rPr>
              <w:lastRenderedPageBreak/>
              <w:t>в свободной форме либо в форме на имя главы адм</w:t>
            </w:r>
            <w:r w:rsidR="00554014">
              <w:rPr>
                <w:sz w:val="20"/>
                <w:szCs w:val="20"/>
              </w:rPr>
              <w:t>и</w:t>
            </w:r>
            <w:r w:rsidRPr="00235272"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t xml:space="preserve"> сельсовета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сличения, </w:t>
            </w:r>
            <w:r>
              <w:rPr>
                <w:sz w:val="20"/>
                <w:szCs w:val="20"/>
              </w:rPr>
              <w:lastRenderedPageBreak/>
              <w:t>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</w:t>
            </w:r>
            <w:r w:rsidRPr="00F149B0">
              <w:rPr>
                <w:sz w:val="20"/>
                <w:szCs w:val="20"/>
              </w:rPr>
              <w:lastRenderedPageBreak/>
              <w:t>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Доверенность должна быть нотариально </w:t>
            </w:r>
            <w:r w:rsidRPr="00F149B0">
              <w:rPr>
                <w:sz w:val="20"/>
                <w:szCs w:val="20"/>
              </w:rPr>
              <w:lastRenderedPageBreak/>
              <w:t>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C81F63" w:rsidP="00945892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2911B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2911BE" w:rsidP="0029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="00E20079" w:rsidRPr="00E20079">
              <w:rPr>
                <w:sz w:val="20"/>
                <w:szCs w:val="20"/>
              </w:rPr>
              <w:t xml:space="preserve">ложение </w:t>
            </w:r>
            <w:r>
              <w:rPr>
                <w:sz w:val="20"/>
                <w:szCs w:val="20"/>
              </w:rPr>
              <w:t xml:space="preserve">к </w:t>
            </w:r>
            <w:r w:rsidR="00E20079" w:rsidRPr="00E20079"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2911BE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Приложение 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235272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235272" w:rsidRDefault="00235272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235272" w:rsidRDefault="00235272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</w:t>
            </w:r>
            <w:proofErr w:type="gramEnd"/>
            <w:r w:rsidRPr="00E20079">
              <w:rPr>
                <w:sz w:val="20"/>
                <w:szCs w:val="20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945892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945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</w:t>
            </w:r>
            <w:proofErr w:type="gramStart"/>
            <w:r w:rsidRPr="00E20079">
              <w:rPr>
                <w:sz w:val="20"/>
                <w:szCs w:val="20"/>
              </w:rPr>
              <w:t xml:space="preserve"> ,</w:t>
            </w:r>
            <w:proofErr w:type="gramEnd"/>
            <w:r w:rsidRPr="00E20079">
              <w:rPr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B872E4" w:rsidP="00945892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4C566D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4C566D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876FC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gramStart"/>
            <w:r w:rsidR="004C566D">
              <w:rPr>
                <w:sz w:val="20"/>
                <w:szCs w:val="20"/>
              </w:rPr>
              <w:t>,М</w:t>
            </w:r>
            <w:proofErr w:type="gramEnd"/>
            <w:r w:rsidR="004C566D"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6"/>
        <w:gridCol w:w="2126"/>
        <w:gridCol w:w="1843"/>
        <w:gridCol w:w="1843"/>
        <w:gridCol w:w="1278"/>
        <w:gridCol w:w="2976"/>
        <w:gridCol w:w="993"/>
        <w:gridCol w:w="1275"/>
      </w:tblGrid>
      <w:tr w:rsidR="00F203CF" w:rsidRPr="00CC0EDC" w:rsidTr="008B4C2A">
        <w:trPr>
          <w:trHeight w:val="964"/>
        </w:trPr>
        <w:tc>
          <w:tcPr>
            <w:tcW w:w="81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B4C2A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</w:t>
            </w:r>
          </w:p>
          <w:p w:rsidR="008B4C2A" w:rsidRDefault="00F203CF" w:rsidP="00945892">
            <w:pPr>
              <w:rPr>
                <w:sz w:val="20"/>
                <w:szCs w:val="20"/>
              </w:rPr>
            </w:pPr>
            <w:proofErr w:type="spellStart"/>
            <w:r w:rsidRPr="00CC0EDC">
              <w:rPr>
                <w:sz w:val="20"/>
                <w:szCs w:val="20"/>
              </w:rPr>
              <w:t>ся</w:t>
            </w:r>
            <w:proofErr w:type="spellEnd"/>
            <w:r w:rsidRPr="00CC0EDC">
              <w:rPr>
                <w:sz w:val="20"/>
                <w:szCs w:val="20"/>
              </w:rPr>
              <w:t xml:space="preserve">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</w:t>
            </w:r>
            <w:proofErr w:type="spellEnd"/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spellStart"/>
            <w:r w:rsidRPr="00CC0EDC">
              <w:rPr>
                <w:sz w:val="20"/>
                <w:szCs w:val="20"/>
              </w:rPr>
              <w:t>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8B4C2A">
        <w:trPr>
          <w:trHeight w:val="1404"/>
        </w:trPr>
        <w:tc>
          <w:tcPr>
            <w:tcW w:w="81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8B4C2A"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B872E4" w:rsidP="00945892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67131C" w:rsidRPr="00CC0EDC" w:rsidTr="008B4C2A">
        <w:tc>
          <w:tcPr>
            <w:tcW w:w="817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7131C" w:rsidRPr="00CC0EDC" w:rsidRDefault="00235272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27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8B4C2A">
        <w:tc>
          <w:tcPr>
            <w:tcW w:w="817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528"/>
        <w:gridCol w:w="1559"/>
        <w:gridCol w:w="1418"/>
        <w:gridCol w:w="1701"/>
        <w:gridCol w:w="1559"/>
      </w:tblGrid>
      <w:tr w:rsidR="00F203CF" w:rsidRPr="00CC0EDC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B872E4" w:rsidP="00945892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528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</w:t>
            </w:r>
            <w:r w:rsidRPr="00020DDD">
              <w:rPr>
                <w:color w:val="000000"/>
                <w:sz w:val="20"/>
                <w:szCs w:val="20"/>
              </w:rPr>
              <w:lastRenderedPageBreak/>
              <w:t>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1418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документационное обеспечение, технологическое </w:t>
            </w:r>
            <w:r w:rsidRPr="00020DDD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 xml:space="preserve">Приложение </w:t>
            </w:r>
            <w:r w:rsidR="004C566D">
              <w:rPr>
                <w:sz w:val="20"/>
                <w:szCs w:val="20"/>
              </w:rPr>
              <w:t xml:space="preserve">к </w:t>
            </w:r>
            <w:r w:rsidRPr="00020DDD">
              <w:rPr>
                <w:sz w:val="20"/>
                <w:szCs w:val="20"/>
              </w:rPr>
              <w:t>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5528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20DDD" w:rsidRPr="00020DDD" w:rsidRDefault="00235272" w:rsidP="00B872E4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</w:t>
            </w:r>
            <w:r w:rsidR="00B872E4">
              <w:rPr>
                <w:sz w:val="20"/>
                <w:szCs w:val="20"/>
              </w:rPr>
              <w:t>ьной услуги</w:t>
            </w:r>
            <w:r w:rsidRPr="00235272">
              <w:rPr>
                <w:sz w:val="20"/>
                <w:szCs w:val="20"/>
              </w:rPr>
              <w:t xml:space="preserve">  2. Получение ответа на межведомственные запросы.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B872E4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По результатам рассмотрения </w:t>
            </w:r>
            <w:proofErr w:type="gramStart"/>
            <w:r w:rsidRPr="00235272">
              <w:rPr>
                <w:sz w:val="20"/>
                <w:szCs w:val="20"/>
              </w:rPr>
              <w:t>документов, пре</w:t>
            </w:r>
            <w:r w:rsidR="00B872E4">
              <w:rPr>
                <w:sz w:val="20"/>
                <w:szCs w:val="20"/>
              </w:rPr>
              <w:t>дставленных заявителем</w:t>
            </w:r>
            <w:r w:rsidRPr="00235272">
              <w:rPr>
                <w:sz w:val="20"/>
                <w:szCs w:val="20"/>
              </w:rPr>
              <w:t xml:space="preserve">   и полученных на межведомственные запросы осуществляется</w:t>
            </w:r>
            <w:proofErr w:type="gramEnd"/>
            <w:r w:rsidRPr="00235272">
              <w:rPr>
                <w:sz w:val="20"/>
                <w:szCs w:val="20"/>
              </w:rPr>
              <w:t>:                                                                                                                   1. Подготовка проекта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</w:t>
            </w:r>
          </w:p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 2. Осуществляет регистрацию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3. Контролирует процедуру согласования проекта договора аренды,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235272">
              <w:rPr>
                <w:sz w:val="20"/>
                <w:szCs w:val="20"/>
              </w:rPr>
              <w:t xml:space="preserve">( </w:t>
            </w:r>
            <w:proofErr w:type="gramEnd"/>
            <w:r w:rsidRPr="00235272">
              <w:rPr>
                <w:sz w:val="20"/>
                <w:szCs w:val="20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559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заявителем информации о сроках и порядке </w:t>
            </w:r>
            <w:r w:rsidRPr="00CC0EDC">
              <w:rPr>
                <w:sz w:val="20"/>
                <w:szCs w:val="20"/>
              </w:rPr>
              <w:lastRenderedPageBreak/>
              <w:t>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приема и регистрации органом, предоставляющим </w:t>
            </w:r>
            <w:r w:rsidRPr="00CC0EDC">
              <w:rPr>
                <w:sz w:val="20"/>
                <w:szCs w:val="20"/>
              </w:rPr>
              <w:lastRenderedPageBreak/>
              <w:t>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заявителем государственной </w:t>
            </w:r>
            <w:r w:rsidRPr="00CC0EDC">
              <w:rPr>
                <w:sz w:val="20"/>
                <w:szCs w:val="20"/>
              </w:rPr>
              <w:lastRenderedPageBreak/>
              <w:t>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сведений о ходе выполнения запроса о </w:t>
            </w:r>
            <w:r w:rsidRPr="00CC0EDC">
              <w:rPr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</w:t>
            </w:r>
            <w:r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B872E4" w:rsidP="00D07771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sz w:val="22"/>
                <w:szCs w:val="22"/>
              </w:rPr>
              <w:t xml:space="preserve">расположенных </w:t>
            </w:r>
            <w:r w:rsidRPr="00F203CF">
              <w:rPr>
                <w:sz w:val="22"/>
                <w:szCs w:val="22"/>
              </w:rPr>
              <w:t xml:space="preserve">на территории сельского поселения в </w:t>
            </w:r>
            <w:r>
              <w:rPr>
                <w:sz w:val="22"/>
                <w:szCs w:val="22"/>
              </w:rPr>
              <w:t xml:space="preserve">собственность или  аренду </w:t>
            </w:r>
            <w:r w:rsidRPr="00F203CF">
              <w:rPr>
                <w:sz w:val="22"/>
                <w:szCs w:val="22"/>
              </w:rPr>
              <w:t>на торгах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B872E4">
            <w:pPr>
              <w:rPr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F203CF" w:rsidRPr="00D07771" w:rsidRDefault="00D07771" w:rsidP="00B872E4">
            <w:pPr>
              <w:rPr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203CF" w:rsidRDefault="00F203CF" w:rsidP="00F203CF"/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>
        <w:rPr>
          <w:rFonts w:eastAsia="SimSun"/>
          <w:bCs/>
          <w:iCs/>
          <w:sz w:val="24"/>
        </w:rPr>
        <w:t xml:space="preserve">                                 ОБРАЗЕЦ</w:t>
      </w:r>
      <w:r w:rsidRPr="0019347F">
        <w:rPr>
          <w:rFonts w:eastAsia="SimSun"/>
          <w:bCs/>
          <w:iCs/>
          <w:sz w:val="24"/>
        </w:rPr>
        <w:t xml:space="preserve">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9876FC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Малогородьковского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  <w:u w:val="single"/>
        </w:rPr>
        <w:t>Саломатину</w:t>
      </w:r>
      <w:proofErr w:type="spellEnd"/>
      <w:r>
        <w:rPr>
          <w:i/>
          <w:sz w:val="22"/>
          <w:szCs w:val="22"/>
          <w:u w:val="single"/>
        </w:rPr>
        <w:t xml:space="preserve"> Борису Александровичу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от </w:t>
      </w:r>
      <w:r>
        <w:rPr>
          <w:i/>
          <w:sz w:val="22"/>
          <w:szCs w:val="22"/>
          <w:u w:val="single"/>
        </w:rPr>
        <w:t>Иванова Ивана Ивановича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4"/>
          <w:szCs w:val="24"/>
          <w:u w:val="single"/>
        </w:rPr>
      </w:pPr>
      <w:r w:rsidRPr="00874919">
        <w:rPr>
          <w:i/>
          <w:sz w:val="24"/>
          <w:szCs w:val="24"/>
          <w:u w:val="single"/>
        </w:rPr>
        <w:t xml:space="preserve">паспорт </w:t>
      </w:r>
      <w:r>
        <w:rPr>
          <w:i/>
          <w:sz w:val="24"/>
          <w:szCs w:val="24"/>
          <w:u w:val="single"/>
        </w:rPr>
        <w:t xml:space="preserve">0000 000000 Выдан  ТПУФМС России по Курской области в </w:t>
      </w:r>
      <w:proofErr w:type="spellStart"/>
      <w:r>
        <w:rPr>
          <w:i/>
          <w:sz w:val="24"/>
          <w:szCs w:val="24"/>
          <w:u w:val="single"/>
        </w:rPr>
        <w:t>Конышевском</w:t>
      </w:r>
      <w:proofErr w:type="spellEnd"/>
      <w:r>
        <w:rPr>
          <w:i/>
          <w:sz w:val="24"/>
          <w:szCs w:val="24"/>
          <w:u w:val="single"/>
        </w:rPr>
        <w:t xml:space="preserve"> районе 11.11.2011 года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</w:t>
      </w:r>
      <w:r>
        <w:rPr>
          <w:i/>
          <w:sz w:val="22"/>
          <w:szCs w:val="22"/>
          <w:u w:val="single"/>
        </w:rPr>
        <w:t>: 307614,Курская область Конышевский район. с</w:t>
      </w:r>
      <w:proofErr w:type="gramStart"/>
      <w:r>
        <w:rPr>
          <w:i/>
          <w:sz w:val="22"/>
          <w:szCs w:val="22"/>
          <w:u w:val="single"/>
        </w:rPr>
        <w:t>.Н</w:t>
      </w:r>
      <w:proofErr w:type="gramEnd"/>
      <w:r>
        <w:rPr>
          <w:i/>
          <w:sz w:val="22"/>
          <w:szCs w:val="22"/>
          <w:u w:val="single"/>
        </w:rPr>
        <w:t>аумовка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Телефон </w:t>
      </w:r>
      <w:r>
        <w:rPr>
          <w:i/>
          <w:sz w:val="22"/>
          <w:szCs w:val="22"/>
          <w:u w:val="single"/>
        </w:rPr>
        <w:t>8 000 000 00 00</w:t>
      </w:r>
    </w:p>
    <w:p w:rsidR="00D07771" w:rsidRPr="00874919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</w:t>
      </w:r>
      <w:proofErr w:type="spellStart"/>
      <w:r>
        <w:rPr>
          <w:i/>
          <w:sz w:val="22"/>
          <w:szCs w:val="22"/>
          <w:u w:val="single"/>
          <w:lang w:val="en-US"/>
        </w:rPr>
        <w:t>Ivanov</w:t>
      </w:r>
      <w:proofErr w:type="spellEnd"/>
      <w:r w:rsidRPr="00874919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mail</w:t>
      </w:r>
      <w:r w:rsidRPr="00874919">
        <w:rPr>
          <w:i/>
          <w:sz w:val="22"/>
          <w:szCs w:val="22"/>
          <w:u w:val="single"/>
        </w:rPr>
        <w:t>.</w:t>
      </w:r>
      <w:proofErr w:type="spellStart"/>
      <w:r>
        <w:rPr>
          <w:i/>
          <w:sz w:val="22"/>
          <w:szCs w:val="22"/>
          <w:u w:val="single"/>
          <w:lang w:val="en-US"/>
        </w:rPr>
        <w:t>ru</w:t>
      </w:r>
      <w:proofErr w:type="spellEnd"/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о предоставлении земельного участка в аренду 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Прошу предоставить в аренду,  земельный участок с кадастровым номером </w:t>
      </w:r>
      <w:r>
        <w:rPr>
          <w:sz w:val="22"/>
          <w:szCs w:val="22"/>
        </w:rPr>
        <w:t>46</w:t>
      </w:r>
      <w:r>
        <w:rPr>
          <w:i/>
          <w:sz w:val="22"/>
          <w:szCs w:val="22"/>
          <w:u w:val="single"/>
        </w:rPr>
        <w:t>:09:0000001:000000</w:t>
      </w:r>
      <w:r w:rsidRPr="000760A0">
        <w:rPr>
          <w:sz w:val="22"/>
          <w:szCs w:val="22"/>
        </w:rPr>
        <w:t>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использования под существующим магазином общей площадью 100 </w:t>
      </w:r>
      <w:proofErr w:type="spellStart"/>
      <w:r>
        <w:rPr>
          <w:i/>
          <w:sz w:val="24"/>
          <w:szCs w:val="24"/>
          <w:u w:val="single"/>
        </w:rPr>
        <w:t>кв.м</w:t>
      </w:r>
      <w:proofErr w:type="spellEnd"/>
      <w:r>
        <w:rPr>
          <w:i/>
          <w:sz w:val="24"/>
          <w:szCs w:val="24"/>
          <w:u w:val="single"/>
        </w:rPr>
        <w:t xml:space="preserve">, расположенном по </w:t>
      </w:r>
      <w:proofErr w:type="spellStart"/>
      <w:r>
        <w:rPr>
          <w:i/>
          <w:sz w:val="24"/>
          <w:szCs w:val="24"/>
          <w:u w:val="single"/>
        </w:rPr>
        <w:t>адресу:Конышевский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район,с</w:t>
      </w:r>
      <w:proofErr w:type="gramStart"/>
      <w:r>
        <w:rPr>
          <w:i/>
          <w:sz w:val="24"/>
          <w:szCs w:val="24"/>
          <w:u w:val="single"/>
        </w:rPr>
        <w:t>.Н</w:t>
      </w:r>
      <w:proofErr w:type="gramEnd"/>
      <w:r>
        <w:rPr>
          <w:i/>
          <w:sz w:val="24"/>
          <w:szCs w:val="24"/>
          <w:u w:val="single"/>
        </w:rPr>
        <w:t>аумовка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Pr="007833C2">
        <w:rPr>
          <w:sz w:val="24"/>
          <w:szCs w:val="24"/>
        </w:rPr>
        <w:t>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Статья 39.6 пункт 2 подпункт 9.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  <w:r w:rsidRPr="007211A6"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7211A6" w:rsidRDefault="00D07771" w:rsidP="00D07771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Постановление администрации </w:t>
      </w:r>
      <w:proofErr w:type="spellStart"/>
      <w:r w:rsidR="009876FC">
        <w:rPr>
          <w:i/>
          <w:sz w:val="22"/>
          <w:szCs w:val="22"/>
          <w:u w:val="single"/>
        </w:rPr>
        <w:t>Малогородьковского</w:t>
      </w:r>
      <w:proofErr w:type="spellEnd"/>
      <w:r>
        <w:rPr>
          <w:i/>
          <w:sz w:val="22"/>
          <w:szCs w:val="22"/>
          <w:u w:val="single"/>
        </w:rPr>
        <w:t xml:space="preserve"> сельсовета № 12 от 11.11.2015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 Свидетельство о праве собственности на недвижимое имущество.</w:t>
      </w:r>
    </w:p>
    <w:p w:rsidR="00D07771" w:rsidRPr="007211A6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>Даю свое согласие администрации</w:t>
      </w:r>
      <w:r>
        <w:rPr>
          <w:sz w:val="22"/>
          <w:szCs w:val="22"/>
        </w:rPr>
        <w:t xml:space="preserve"> </w:t>
      </w:r>
      <w:proofErr w:type="spellStart"/>
      <w:r w:rsidR="009876FC">
        <w:rPr>
          <w:sz w:val="22"/>
          <w:szCs w:val="22"/>
        </w:rPr>
        <w:t>Малогородьковского</w:t>
      </w:r>
      <w:proofErr w:type="spellEnd"/>
      <w:r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236B12">
        <w:rPr>
          <w:sz w:val="24"/>
          <w:szCs w:val="24"/>
        </w:rPr>
        <w:t xml:space="preserve"> </w:t>
      </w: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 w:rsidRPr="0019347F">
        <w:rPr>
          <w:rFonts w:eastAsia="SimSun"/>
          <w:bCs/>
          <w:iCs/>
          <w:sz w:val="24"/>
        </w:rPr>
        <w:t>ПРЕДЛАГАЕМАЯ ФОРМА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9876FC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Малогородьковского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от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>
        <w:rPr>
          <w:sz w:val="16"/>
          <w:szCs w:val="16"/>
        </w:rPr>
        <w:t>ю</w:t>
      </w:r>
      <w:r w:rsidRPr="003419D9">
        <w:rPr>
          <w:sz w:val="16"/>
          <w:szCs w:val="16"/>
        </w:rPr>
        <w:t>ридические</w:t>
      </w:r>
      <w:r>
        <w:rPr>
          <w:sz w:val="16"/>
          <w:szCs w:val="16"/>
        </w:rPr>
        <w:t xml:space="preserve"> </w:t>
      </w:r>
      <w:r w:rsidRPr="003419D9">
        <w:rPr>
          <w:sz w:val="16"/>
          <w:szCs w:val="16"/>
        </w:rPr>
        <w:t>лица оформляют заявление на своем фирменном бланке*)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адрес:__________________ _____________________________________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Телефон _____________________________</w:t>
      </w:r>
    </w:p>
    <w:p w:rsidR="00D07771" w:rsidRPr="000760A0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о предоставлении земельного участка в аренду 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Прошу предоставить в аренду,  земельный участок с кадастровым номером _______________________________________________________,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</w:t>
      </w:r>
      <w:r w:rsidRPr="007833C2">
        <w:rPr>
          <w:sz w:val="24"/>
          <w:szCs w:val="24"/>
        </w:rPr>
        <w:t>_______________________.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33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</w:t>
      </w:r>
      <w:r>
        <w:rPr>
          <w:sz w:val="22"/>
          <w:szCs w:val="22"/>
        </w:rPr>
        <w:t>______________________________________________</w:t>
      </w:r>
      <w:r w:rsidRPr="000760A0">
        <w:rPr>
          <w:sz w:val="22"/>
          <w:szCs w:val="22"/>
        </w:rPr>
        <w:t>____________.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  <w:r w:rsidRPr="000760A0">
        <w:rPr>
          <w:sz w:val="22"/>
          <w:szCs w:val="22"/>
        </w:rPr>
        <w:t>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gramStart"/>
      <w:r w:rsidRPr="000760A0">
        <w:rPr>
          <w:sz w:val="22"/>
          <w:szCs w:val="22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</w:t>
      </w:r>
      <w:r>
        <w:rPr>
          <w:sz w:val="22"/>
          <w:szCs w:val="22"/>
        </w:rPr>
        <w:t xml:space="preserve"> «</w:t>
      </w:r>
      <w:r w:rsidRPr="000760A0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2"/>
          <w:szCs w:val="22"/>
        </w:rPr>
        <w:t>»,</w:t>
      </w:r>
      <w:r w:rsidRPr="000760A0">
        <w:rPr>
          <w:sz w:val="22"/>
          <w:szCs w:val="22"/>
        </w:rPr>
        <w:t xml:space="preserve"> за исключением документов, которые должны быть представлены в администрацию района в порядке межведомственного информационного взаимодействия;</w:t>
      </w:r>
      <w:proofErr w:type="gramEnd"/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60A0">
        <w:rPr>
          <w:sz w:val="22"/>
          <w:szCs w:val="22"/>
        </w:rPr>
        <w:t xml:space="preserve">Документ, подтверждающий полномочия представителя заявителя, в случае, если с заявлением о предоставлении </w:t>
      </w:r>
      <w:proofErr w:type="gramStart"/>
      <w:r w:rsidR="00665D2B">
        <w:rPr>
          <w:sz w:val="22"/>
          <w:szCs w:val="22"/>
        </w:rPr>
        <w:t>муниципальной</w:t>
      </w:r>
      <w:proofErr w:type="gramEnd"/>
      <w:r w:rsidR="00665D2B">
        <w:rPr>
          <w:sz w:val="22"/>
          <w:szCs w:val="22"/>
        </w:rPr>
        <w:t xml:space="preserve"> услугу</w:t>
      </w:r>
      <w:r w:rsidRPr="000760A0">
        <w:rPr>
          <w:sz w:val="22"/>
          <w:szCs w:val="22"/>
        </w:rPr>
        <w:t xml:space="preserve"> обращается представитель заявителя;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760A0">
        <w:rPr>
          <w:sz w:val="22"/>
          <w:szCs w:val="22"/>
        </w:rPr>
        <w:t xml:space="preserve">Заверенный перевод </w:t>
      </w:r>
      <w:proofErr w:type="gramStart"/>
      <w:r w:rsidRPr="000760A0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760A0">
        <w:rPr>
          <w:sz w:val="22"/>
          <w:szCs w:val="22"/>
        </w:rPr>
        <w:t>, если заявителем является иностранное юридическое лицо.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 xml:space="preserve">Даю свое согласие администрации </w:t>
      </w:r>
      <w:proofErr w:type="spellStart"/>
      <w:r w:rsidR="009876FC">
        <w:rPr>
          <w:sz w:val="22"/>
          <w:szCs w:val="22"/>
        </w:rPr>
        <w:t>Малогородьковского</w:t>
      </w:r>
      <w:proofErr w:type="spellEnd"/>
      <w:r w:rsidR="00BD2F8B"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 Дата, подпись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 МФЦ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 xml:space="preserve">посредством почтовой связи </w:t>
      </w:r>
    </w:p>
    <w:p w:rsidR="00D07771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на адрес электронной почты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36B12">
        <w:rPr>
          <w:sz w:val="24"/>
          <w:szCs w:val="24"/>
        </w:rPr>
        <w:t xml:space="preserve"> </w:t>
      </w:r>
      <w:r w:rsidRPr="000760A0">
        <w:rPr>
          <w:sz w:val="22"/>
          <w:szCs w:val="22"/>
        </w:rPr>
        <w:t xml:space="preserve">____________ Дата, подпись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_______________ Должность, подпись, печать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юридических лиц)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Pr="00AC0064" w:rsidRDefault="00D07771" w:rsidP="00D0777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C0064">
        <w:rPr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D07771" w:rsidRDefault="00D07771" w:rsidP="00D07771"/>
    <w:p w:rsidR="00D07771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9D0850" w:rsidRDefault="009D0850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0E0DD9"/>
    <w:rsid w:val="00124E1E"/>
    <w:rsid w:val="00235272"/>
    <w:rsid w:val="00287EF2"/>
    <w:rsid w:val="002911BE"/>
    <w:rsid w:val="003075E2"/>
    <w:rsid w:val="00324702"/>
    <w:rsid w:val="00343E2E"/>
    <w:rsid w:val="00404FC9"/>
    <w:rsid w:val="004C566D"/>
    <w:rsid w:val="004C6A06"/>
    <w:rsid w:val="00554014"/>
    <w:rsid w:val="00591955"/>
    <w:rsid w:val="00665D2B"/>
    <w:rsid w:val="0067131C"/>
    <w:rsid w:val="006938B5"/>
    <w:rsid w:val="006D67FA"/>
    <w:rsid w:val="00763F3A"/>
    <w:rsid w:val="007E5FD4"/>
    <w:rsid w:val="00817828"/>
    <w:rsid w:val="00854F3A"/>
    <w:rsid w:val="00864B56"/>
    <w:rsid w:val="008B4C2A"/>
    <w:rsid w:val="00945892"/>
    <w:rsid w:val="009876FC"/>
    <w:rsid w:val="009D0850"/>
    <w:rsid w:val="00A1465A"/>
    <w:rsid w:val="00B872E4"/>
    <w:rsid w:val="00BC5E5C"/>
    <w:rsid w:val="00BD2F8B"/>
    <w:rsid w:val="00C8004D"/>
    <w:rsid w:val="00C81F63"/>
    <w:rsid w:val="00D05081"/>
    <w:rsid w:val="00D07771"/>
    <w:rsid w:val="00E20079"/>
    <w:rsid w:val="00F149B0"/>
    <w:rsid w:val="00F203CF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Veron</cp:lastModifiedBy>
  <cp:revision>29</cp:revision>
  <dcterms:created xsi:type="dcterms:W3CDTF">2016-02-05T18:26:00Z</dcterms:created>
  <dcterms:modified xsi:type="dcterms:W3CDTF">2017-04-24T11:44:00Z</dcterms:modified>
</cp:coreProperties>
</file>