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9" w:rsidRPr="009A3888" w:rsidRDefault="009A3888" w:rsidP="009A3888">
      <w:pPr>
        <w:rPr>
          <w:szCs w:val="28"/>
        </w:rPr>
      </w:pPr>
      <w:r>
        <w:rPr>
          <w:noProof/>
          <w:szCs w:val="28"/>
        </w:rPr>
        <w:pict>
          <v:group id="Группа 4" o:spid="_x0000_s1026" style="position:absolute;margin-left:148.65pt;margin-top:-28.2pt;width:131.45pt;height:122.65pt;z-index:251658240;mso-wrap-distance-left:0;mso-wrap-distance-right:0" coordsize="2628,2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">
            <v:rect id="Rectangle 12" o:spid="_x0000_s1027" style="position:absolute;width:2628;height:2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8" type="#_x0000_t75" style="position:absolute;left:185;top:55;width:2331;height:2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ItzBAAAA2gAAAA8AAABkcnMvZG93bnJldi54bWxEj8FqwzAQRO+F/IPYQG+NnBZMcSKbEAgU&#10;cih1HXJdrI1l4l0ZS03cv68KhR6HmXnDbKuZB3WjKfReDKxXGSiS1tteOgPN5+HpFVSIKBYHL2Tg&#10;mwJU5eJhi4X1d/mgWx07lSASCjTgYhwLrUPriDGs/EiSvIufGGOSU6fthPcE50E/Z1muGXtJCw5H&#10;2jtqr/UXG+A6Y5c3eX88+nfOT3Jom/PamMflvNuAijTH//Bf+80aeIHfK+kG6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oItzBAAAA2gAAAA8AAAAAAAAAAAAAAAAAnwIA&#10;AGRycy9kb3ducmV2LnhtbFBLBQYAAAAABAAEAPcAAACNAwAAAAA=&#10;">
              <v:fill recolor="t" type="frame"/>
              <v:stroke joinstyle="round"/>
              <v:imagedata r:id="rId4" o:title="" gain="69719f" blacklevel="7864f"/>
            </v:shape>
            <w10:wrap type="topAndBottom"/>
          </v:group>
        </w:pict>
      </w:r>
      <w:r>
        <w:rPr>
          <w:spacing w:val="32"/>
          <w:sz w:val="44"/>
        </w:rPr>
        <w:t xml:space="preserve">              </w:t>
      </w:r>
      <w:r w:rsidR="001E1689">
        <w:rPr>
          <w:spacing w:val="32"/>
          <w:sz w:val="44"/>
        </w:rPr>
        <w:t>АДМИНИСТРАЦИЯ</w:t>
      </w:r>
    </w:p>
    <w:p w:rsidR="001E1689" w:rsidRDefault="009A3888" w:rsidP="001E1689">
      <w:pPr>
        <w:widowControl w:val="0"/>
        <w:ind w:left="-1560" w:right="-1276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комаровского </w:t>
      </w:r>
      <w:r w:rsidR="00EB07D0">
        <w:rPr>
          <w:b/>
          <w:caps/>
          <w:sz w:val="36"/>
        </w:rPr>
        <w:t xml:space="preserve"> </w:t>
      </w:r>
      <w:r w:rsidR="001E1689">
        <w:rPr>
          <w:b/>
          <w:caps/>
          <w:sz w:val="36"/>
        </w:rPr>
        <w:t>сельсовета</w:t>
      </w:r>
    </w:p>
    <w:p w:rsidR="001E1689" w:rsidRDefault="001E1689" w:rsidP="001E1689">
      <w:pPr>
        <w:pStyle w:val="1"/>
        <w:ind w:left="-1560" w:right="-1276"/>
        <w:rPr>
          <w:sz w:val="36"/>
        </w:rPr>
      </w:pPr>
      <w:r>
        <w:rPr>
          <w:sz w:val="36"/>
        </w:rPr>
        <w:t>КОРЕНЕВСКОГО  РАЙОНА  КУРСКОЙ  ОБЛАСТИ</w:t>
      </w:r>
    </w:p>
    <w:p w:rsidR="001E1689" w:rsidRDefault="001E1689" w:rsidP="001E1689">
      <w:pPr>
        <w:pStyle w:val="1"/>
        <w:ind w:left="-1560" w:right="-1276"/>
        <w:rPr>
          <w:sz w:val="24"/>
        </w:rPr>
      </w:pPr>
    </w:p>
    <w:p w:rsidR="001E1689" w:rsidRDefault="001E1689" w:rsidP="001E1689">
      <w:pPr>
        <w:pStyle w:val="a6"/>
        <w:ind w:left="-1560" w:right="-1276"/>
        <w:jc w:val="center"/>
        <w:rPr>
          <w:b/>
          <w:spacing w:val="76"/>
          <w:sz w:val="36"/>
        </w:rPr>
      </w:pPr>
      <w:r>
        <w:rPr>
          <w:b/>
          <w:spacing w:val="76"/>
          <w:sz w:val="36"/>
        </w:rPr>
        <w:t>П О С Т А Н О В Л Е Н И Е</w:t>
      </w:r>
    </w:p>
    <w:p w:rsidR="001E1689" w:rsidRDefault="001E1689" w:rsidP="001E1689">
      <w:pPr>
        <w:pStyle w:val="1"/>
        <w:ind w:left="-284"/>
        <w:rPr>
          <w:sz w:val="18"/>
        </w:rPr>
      </w:pPr>
    </w:p>
    <w:p w:rsidR="001E1689" w:rsidRDefault="001E1689" w:rsidP="001E1689">
      <w:pPr>
        <w:pStyle w:val="1"/>
        <w:rPr>
          <w:sz w:val="16"/>
        </w:rPr>
      </w:pPr>
    </w:p>
    <w:p w:rsidR="001E1689" w:rsidRDefault="001E1689" w:rsidP="001E1689">
      <w:pPr>
        <w:pStyle w:val="1"/>
        <w:rPr>
          <w:sz w:val="4"/>
        </w:rPr>
      </w:pPr>
    </w:p>
    <w:p w:rsidR="001E1689" w:rsidRDefault="009A3888" w:rsidP="001E1689">
      <w:pPr>
        <w:pStyle w:val="1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от 06.06.2014  г       № 36</w:t>
      </w:r>
    </w:p>
    <w:p w:rsidR="001E1689" w:rsidRDefault="009A3888" w:rsidP="001E1689">
      <w:pPr>
        <w:ind w:right="-1"/>
        <w:jc w:val="both"/>
        <w:rPr>
          <w:b/>
        </w:rPr>
      </w:pPr>
      <w:r>
        <w:rPr>
          <w:sz w:val="20"/>
        </w:rPr>
        <w:t>Курская область, 307441</w:t>
      </w:r>
      <w:r w:rsidR="001E1689">
        <w:rPr>
          <w:sz w:val="20"/>
        </w:rPr>
        <w:t>, с</w:t>
      </w:r>
      <w:proofErr w:type="gramStart"/>
      <w:r w:rsidR="001E1689">
        <w:rPr>
          <w:sz w:val="20"/>
        </w:rPr>
        <w:t>.</w:t>
      </w:r>
      <w:r>
        <w:rPr>
          <w:sz w:val="20"/>
        </w:rPr>
        <w:t>К</w:t>
      </w:r>
      <w:proofErr w:type="gramEnd"/>
      <w:r>
        <w:rPr>
          <w:sz w:val="20"/>
        </w:rPr>
        <w:t>омаровка</w:t>
      </w:r>
    </w:p>
    <w:p w:rsidR="001E1689" w:rsidRDefault="001E1689" w:rsidP="001E1689">
      <w:pPr>
        <w:jc w:val="center"/>
      </w:pPr>
    </w:p>
    <w:p w:rsidR="001E1689" w:rsidRDefault="001E1689" w:rsidP="001E1689">
      <w:pPr>
        <w:rPr>
          <w:b/>
          <w:szCs w:val="28"/>
        </w:rPr>
      </w:pPr>
      <w:r>
        <w:rPr>
          <w:b/>
          <w:szCs w:val="28"/>
        </w:rPr>
        <w:t xml:space="preserve">Об утверждении Порядка осуществления </w:t>
      </w:r>
    </w:p>
    <w:p w:rsidR="001E1689" w:rsidRDefault="001E1689" w:rsidP="001E1689">
      <w:pPr>
        <w:rPr>
          <w:b/>
          <w:szCs w:val="28"/>
        </w:rPr>
      </w:pPr>
      <w:r>
        <w:rPr>
          <w:b/>
          <w:szCs w:val="28"/>
        </w:rPr>
        <w:t xml:space="preserve">внутреннего финансового контроля и </w:t>
      </w:r>
    </w:p>
    <w:p w:rsidR="001E1689" w:rsidRDefault="001E1689" w:rsidP="001E1689">
      <w:pPr>
        <w:rPr>
          <w:b/>
          <w:szCs w:val="28"/>
        </w:rPr>
      </w:pPr>
      <w:r>
        <w:rPr>
          <w:b/>
          <w:szCs w:val="28"/>
        </w:rPr>
        <w:t xml:space="preserve">внутреннего финансового аудита, а также </w:t>
      </w:r>
    </w:p>
    <w:p w:rsidR="001E1689" w:rsidRDefault="001E1689" w:rsidP="001E1689">
      <w:pPr>
        <w:rPr>
          <w:b/>
          <w:szCs w:val="28"/>
        </w:rPr>
      </w:pPr>
      <w:r>
        <w:rPr>
          <w:b/>
          <w:szCs w:val="28"/>
        </w:rPr>
        <w:t xml:space="preserve">ведомственного контроля в сфере закупок </w:t>
      </w:r>
    </w:p>
    <w:tbl>
      <w:tblPr>
        <w:tblW w:w="0" w:type="auto"/>
        <w:tblLook w:val="01E0"/>
      </w:tblPr>
      <w:tblGrid>
        <w:gridCol w:w="5495"/>
      </w:tblGrid>
      <w:tr w:rsidR="001E1689" w:rsidTr="001E1689">
        <w:tc>
          <w:tcPr>
            <w:tcW w:w="5495" w:type="dxa"/>
          </w:tcPr>
          <w:p w:rsidR="001E1689" w:rsidRDefault="001E1689">
            <w:pPr>
              <w:jc w:val="both"/>
              <w:rPr>
                <w:szCs w:val="28"/>
                <w:lang w:eastAsia="ar-SA"/>
              </w:rPr>
            </w:pPr>
          </w:p>
        </w:tc>
      </w:tr>
    </w:tbl>
    <w:p w:rsidR="001E1689" w:rsidRDefault="001E1689" w:rsidP="001E1689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статьёй 160.2-1 Бюджетного кодекса Российской Федерации и статьёй 100 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ПОСТАНОВЛЯЕТ: 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согласно приложению к настоящему постановлению.</w:t>
      </w:r>
    </w:p>
    <w:p w:rsidR="001E1689" w:rsidRDefault="001E1689" w:rsidP="001E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9A3888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9A3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 Контроль за выполнением настоящего постановления оставляю за собой.</w:t>
      </w:r>
    </w:p>
    <w:p w:rsidR="001E1689" w:rsidRDefault="001E1689" w:rsidP="001E1689">
      <w:pPr>
        <w:autoSpaceDE w:val="0"/>
        <w:autoSpaceDN w:val="0"/>
        <w:adjustRightInd w:val="0"/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 </w:t>
      </w:r>
      <w:r>
        <w:rPr>
          <w:szCs w:val="28"/>
        </w:rPr>
        <w:t xml:space="preserve">сельсовета                 </w:t>
      </w:r>
      <w:r w:rsidR="009A3888">
        <w:rPr>
          <w:szCs w:val="28"/>
        </w:rPr>
        <w:t xml:space="preserve">                               </w:t>
      </w:r>
      <w:proofErr w:type="spellStart"/>
      <w:r w:rsidR="009A3888">
        <w:rPr>
          <w:szCs w:val="28"/>
        </w:rPr>
        <w:t>Р.Н.Коржов</w:t>
      </w:r>
      <w:proofErr w:type="spellEnd"/>
    </w:p>
    <w:p w:rsidR="001E1689" w:rsidRDefault="001E1689" w:rsidP="001E1689">
      <w:pPr>
        <w:jc w:val="both"/>
        <w:rPr>
          <w:szCs w:val="28"/>
        </w:rPr>
      </w:pPr>
    </w:p>
    <w:p w:rsidR="00EB07D0" w:rsidRDefault="001E1689" w:rsidP="001E168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B07D0" w:rsidRDefault="00EB07D0" w:rsidP="001E1689">
      <w:pPr>
        <w:jc w:val="both"/>
        <w:rPr>
          <w:szCs w:val="28"/>
        </w:rPr>
      </w:pPr>
    </w:p>
    <w:p w:rsidR="00EB07D0" w:rsidRDefault="00EB07D0" w:rsidP="001E1689">
      <w:pPr>
        <w:jc w:val="both"/>
        <w:rPr>
          <w:szCs w:val="28"/>
        </w:rPr>
      </w:pPr>
    </w:p>
    <w:p w:rsidR="00EB07D0" w:rsidRDefault="00EB07D0" w:rsidP="001E1689">
      <w:pPr>
        <w:jc w:val="both"/>
        <w:rPr>
          <w:szCs w:val="28"/>
        </w:rPr>
      </w:pPr>
    </w:p>
    <w:p w:rsidR="00EB07D0" w:rsidRDefault="00EB07D0" w:rsidP="001E1689">
      <w:pPr>
        <w:jc w:val="both"/>
        <w:rPr>
          <w:szCs w:val="28"/>
        </w:rPr>
      </w:pPr>
    </w:p>
    <w:p w:rsidR="00EB07D0" w:rsidRDefault="00EB07D0" w:rsidP="001E1689">
      <w:pPr>
        <w:jc w:val="both"/>
        <w:rPr>
          <w:szCs w:val="28"/>
        </w:rPr>
      </w:pPr>
    </w:p>
    <w:p w:rsidR="00EB07D0" w:rsidRDefault="00EB07D0" w:rsidP="001E1689">
      <w:pPr>
        <w:jc w:val="both"/>
        <w:rPr>
          <w:szCs w:val="28"/>
        </w:rPr>
      </w:pPr>
    </w:p>
    <w:p w:rsidR="001E1689" w:rsidRDefault="009A3888" w:rsidP="001E16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1E1689">
        <w:rPr>
          <w:szCs w:val="28"/>
        </w:rPr>
        <w:t>Приложение</w:t>
      </w:r>
    </w:p>
    <w:p w:rsidR="001E1689" w:rsidRDefault="001E1689" w:rsidP="001E1689">
      <w:pPr>
        <w:ind w:left="4956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 </w:t>
      </w:r>
      <w:proofErr w:type="spellStart"/>
      <w:r>
        <w:rPr>
          <w:szCs w:val="28"/>
        </w:rPr>
        <w:t>Кореневског</w:t>
      </w:r>
      <w:r w:rsidR="00EB07D0">
        <w:rPr>
          <w:szCs w:val="28"/>
        </w:rPr>
        <w:t>о</w:t>
      </w:r>
      <w:proofErr w:type="spellEnd"/>
      <w:r w:rsidR="009A3888">
        <w:rPr>
          <w:szCs w:val="28"/>
        </w:rPr>
        <w:t xml:space="preserve">   района от 06.06.2014 года № 36</w:t>
      </w:r>
    </w:p>
    <w:p w:rsidR="001E1689" w:rsidRDefault="001E1689" w:rsidP="001E1689">
      <w:pPr>
        <w:jc w:val="both"/>
        <w:rPr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1E1689" w:rsidTr="001E1689">
        <w:tc>
          <w:tcPr>
            <w:tcW w:w="4840" w:type="dxa"/>
          </w:tcPr>
          <w:p w:rsidR="001E1689" w:rsidRDefault="001E1689">
            <w:pPr>
              <w:jc w:val="both"/>
              <w:rPr>
                <w:szCs w:val="28"/>
                <w:lang w:eastAsia="ar-SA"/>
              </w:rPr>
            </w:pPr>
          </w:p>
        </w:tc>
      </w:tr>
    </w:tbl>
    <w:p w:rsidR="001E1689" w:rsidRDefault="001E1689" w:rsidP="001E1689">
      <w:pPr>
        <w:jc w:val="both"/>
        <w:rPr>
          <w:szCs w:val="28"/>
          <w:lang w:eastAsia="ar-SA"/>
        </w:rPr>
      </w:pPr>
    </w:p>
    <w:p w:rsidR="001E1689" w:rsidRDefault="001E1689" w:rsidP="001E16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>осуществления внутреннего финансового контроля и внутреннего финансового аудита, а также ведомственного контроля в сфере закупок</w:t>
      </w:r>
    </w:p>
    <w:p w:rsidR="001E1689" w:rsidRDefault="001E1689" w:rsidP="001E1689">
      <w:pPr>
        <w:jc w:val="center"/>
        <w:rPr>
          <w:szCs w:val="28"/>
        </w:rPr>
      </w:pP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9A3888">
      <w:pPr>
        <w:rPr>
          <w:szCs w:val="28"/>
        </w:rPr>
      </w:pPr>
      <w:r>
        <w:rPr>
          <w:szCs w:val="28"/>
        </w:rPr>
        <w:tab/>
        <w:t xml:space="preserve">1.1. </w:t>
      </w:r>
      <w:proofErr w:type="gramStart"/>
      <w:r>
        <w:rPr>
          <w:szCs w:val="28"/>
        </w:rPr>
        <w:t>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</w:t>
      </w:r>
      <w:r w:rsidR="009A3888">
        <w:rPr>
          <w:szCs w:val="28"/>
        </w:rPr>
        <w:t xml:space="preserve">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района, главными администраторами (администраторами) доходов бюджета </w:t>
      </w:r>
      <w:r w:rsidR="009A3888">
        <w:rPr>
          <w:szCs w:val="28"/>
        </w:rPr>
        <w:t xml:space="preserve"> 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района, главными администраторами (администраторами) источников финансирования дефицита бюджета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внутреннего финансового контроля и внутреннего финансового аудита.</w:t>
      </w:r>
      <w:proofErr w:type="gramEnd"/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1.2. Для целей настоящего Порядка используются следующие термины: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  <w:t xml:space="preserve">- главные распорядители средств бюджета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-  распорядители средств бюджета поселения, главные администраторы доходов  бюджета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главные администраторы источников финансирования дефицита бюджета поселения;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- получатели средств бюджета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</w:t>
      </w:r>
      <w:proofErr w:type="gramStart"/>
      <w:r>
        <w:rPr>
          <w:szCs w:val="28"/>
        </w:rPr>
        <w:t>источников финансирования дефицита бюджета поселения</w:t>
      </w:r>
      <w:proofErr w:type="gramEnd"/>
      <w:r>
        <w:rPr>
          <w:szCs w:val="28"/>
        </w:rPr>
        <w:t>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</w:t>
      </w:r>
      <w:r>
        <w:rPr>
          <w:szCs w:val="28"/>
        </w:rPr>
        <w:lastRenderedPageBreak/>
        <w:t xml:space="preserve">Администрации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района, решениями Собрания депутатов </w:t>
      </w:r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района.</w:t>
      </w:r>
      <w:proofErr w:type="gramEnd"/>
    </w:p>
    <w:p w:rsidR="001E1689" w:rsidRDefault="001E1689" w:rsidP="001E1689">
      <w:pPr>
        <w:jc w:val="center"/>
        <w:rPr>
          <w:szCs w:val="28"/>
        </w:rPr>
      </w:pP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>2. Осуществление внутреннего финансового контроля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на: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повышение экономности и результативности использования бюджетных средств.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2.2. Объектами внутреннего финансового контроля (далее - объекты контроля), осуществляемого: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</w:t>
      </w:r>
      <w:proofErr w:type="gramStart"/>
      <w:r>
        <w:rPr>
          <w:szCs w:val="28"/>
        </w:rPr>
        <w:t>источников финансирования дефицита бюджета поселения</w:t>
      </w:r>
      <w:proofErr w:type="gramEnd"/>
      <w:r>
        <w:rPr>
          <w:szCs w:val="28"/>
        </w:rPr>
        <w:t xml:space="preserve">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рамках закреплённых за ними бюджетных полномочий.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lastRenderedPageBreak/>
        <w:tab/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2.5. Внутренний финансовый контроль может осуществляется в форме предварительного, текущего и последующего контроля: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- текущий осуществляется в процессе совершения бюджетных процедур;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последующий проводится по итогам совершения бюджетных процедур.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2.6. Осуществление внутреннего финансового контроля может осуществляться сплошным и (или) выборочным способами.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получателей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2.8. Организация внутреннего финансового контроля.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2.8.1. Внутренний финансовый контроль осуществляется  подведомственного получателя средств бюджета поселения, исполняющих (осуществляющих) бюджетные процедуры.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2.8.2. Внутренний финансовый контроль осуществляется, руководителями, должностными лицами (должностным лицом) главного распорядителя средств бюджета поселения, в соответствии с их должностными инструкциями.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2.8.4. Процедура формирования плана осуществления внутреннего финансового контроля включает в себя следующие этапы: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контроля главного распорядителя средств бюджета поселения.  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2.9. Проведение внутреннего финансового контроля.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2.9.1. Внутренний финансовый контроль осуществляется 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2.9.2. Самоконтроль в форме предварительного и текущего контроля осуществляется должностными лицами (должностным лицом) главного распорядителя средств бюджета поселения сплошным способом после совершения ими бюджетных процедур.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Самоконтроль в форме последующего контроля осуществляется 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2.9.3.</w:t>
      </w:r>
      <w:r>
        <w:rPr>
          <w:szCs w:val="28"/>
        </w:rPr>
        <w:tab/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2.10. Оформление и рассмотрение результатов внутреннего финансового контроля.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по повышению экономности           и результативности использования бюджетных средств. 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Отчёт внутреннего финансового контроля направляется руководителю главного распорядителя средств бюджета поселения, подведомственному получателю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lastRenderedPageBreak/>
        <w:tab/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об отсутствии оснований применения мер, указанных в абзаце втором настоящего пункта;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о внесении изменений в планы внутреннего финансового контроля.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2.10.3. Отчёт внутреннего финансового контроля подведомственного получателя средств бюджета поселения рассматривается подведомственным получателем средств бюджета поселения в течение 10 рабочих дней с момента получения отчёта.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>3. Осуществление внутреннего финансового аудита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по: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оценке надёжности внутреннего финансового контроля главного распорядителя средств бюджета поселения и подготовке рекомендаций по повышению его эффективности;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подготовке предложений по повышению экономности и результативности  использования бюджетных средств.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3.3. Объектом внутреннего финансового аудита являются структурные подразделения (подразделение) главного распорядителя средств бюджета </w:t>
      </w:r>
      <w:r>
        <w:rPr>
          <w:szCs w:val="28"/>
        </w:rPr>
        <w:lastRenderedPageBreak/>
        <w:t>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3.7. Внеплановая аудиторская проверка осуществляется по поручению руководителя главного распорядителя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3.9. План составляется и утверждается до начала очередного финансового года.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3.10. Аудиторская проверка проводится на основании программы аудиторской проверки, утверждённой аудитором.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3.12. Аудиторское заключение направляется руководителю главного распорядителя средств бюджета поселения.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3.13. По итогам рассмотрения аудиторского заключения руководитель главного распорядителя средств бюджета </w:t>
      </w:r>
      <w:bookmarkStart w:id="0" w:name="_GoBack"/>
      <w:bookmarkEnd w:id="0"/>
      <w:proofErr w:type="spellStart"/>
      <w:r w:rsidR="009A3888">
        <w:rPr>
          <w:szCs w:val="28"/>
        </w:rPr>
        <w:t>Комаровского</w:t>
      </w:r>
      <w:proofErr w:type="spellEnd"/>
      <w:r w:rsidR="009A3888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принимает решение: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lastRenderedPageBreak/>
        <w:tab/>
        <w:t>- о необходимости реализации аудиторских выводов, предложений и рекомендаций;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- об отсутствии оснований применения мер, указанных в абзаце втором настоящего пункта;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- о применении материальной, дисциплинарной ответственности к виновным должностным лицам. 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3.14. </w:t>
      </w:r>
      <w:proofErr w:type="gramStart"/>
      <w:r>
        <w:rPr>
          <w:szCs w:val="28"/>
        </w:rPr>
        <w:t xml:space="preserve">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   в аудиторском заключении.  </w:t>
      </w:r>
      <w:proofErr w:type="gramEnd"/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center"/>
        <w:rPr>
          <w:szCs w:val="28"/>
        </w:rPr>
      </w:pPr>
      <w:r>
        <w:rPr>
          <w:szCs w:val="28"/>
        </w:rPr>
        <w:t>4. Заключительные и переходные положения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4.1. Главные распорядители средств бюджета поселения имеют право устанавливать Стандарты и (или) Порядки, Регламенты, регламентирующие внутренние процедуры планирования, подготовки, осуществления внутреннего финансового контроля и внутреннего финансового аудита в соответствии с общими требованиями настоящего Порядка. 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 xml:space="preserve">4.2. План внутреннего финансового контроля и план внутреннего финансового аудита на 2014 год утверждаются главными распорядителями средств бюджета поселения до 15 апреля 2014 года. </w:t>
      </w:r>
    </w:p>
    <w:p w:rsidR="001E1689" w:rsidRDefault="001E1689" w:rsidP="001E1689">
      <w:pPr>
        <w:jc w:val="both"/>
        <w:rPr>
          <w:szCs w:val="28"/>
        </w:rPr>
      </w:pPr>
      <w:r>
        <w:rPr>
          <w:szCs w:val="28"/>
        </w:rPr>
        <w:tab/>
        <w:t>4.3.План проведения проверок ведомственного контроля в сфере закупок на 2014 год утверждается главными распорядителями средств бюджета поселения до 15 апреля 2014 года.</w:t>
      </w:r>
    </w:p>
    <w:p w:rsidR="001E1689" w:rsidRDefault="001E1689" w:rsidP="001E1689">
      <w:pPr>
        <w:jc w:val="both"/>
        <w:rPr>
          <w:szCs w:val="28"/>
        </w:rPr>
      </w:pPr>
    </w:p>
    <w:p w:rsidR="001E1689" w:rsidRDefault="001E1689" w:rsidP="001E168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5. Порядок осуществления ведомственного контроля в сфере закупок для муниципальных нужд</w:t>
      </w:r>
    </w:p>
    <w:p w:rsidR="001E1689" w:rsidRDefault="001E1689" w:rsidP="001E1689">
      <w:pPr>
        <w:autoSpaceDE w:val="0"/>
        <w:autoSpaceDN w:val="0"/>
        <w:adjustRightInd w:val="0"/>
        <w:jc w:val="both"/>
        <w:rPr>
          <w:szCs w:val="28"/>
        </w:rPr>
      </w:pP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5.1. Настоящий Порядок устанавливает правила осуществления  муниципальными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5.2. Предметом ведомственного контроля является соблюдение подведомственными органам ведомственного контроля заказчиками, в том </w:t>
      </w:r>
      <w:r>
        <w:rPr>
          <w:szCs w:val="28"/>
        </w:rPr>
        <w:lastRenderedPageBreak/>
        <w:t>числе их контрактными службами, контрактными управляющими,  законодательства Российской Федерации о контрактной системе в сфере закупок.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 01 июля 2014 года соблюдения требований о нормировании в сфере закупок;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 с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планах-графиках, - информации, содержащейся в планах закупок;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реестре контрактов, заключенных заказчиками, - условиям контрактов;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соблюдения требований по определению поставщика (подрядчика, исполнителя);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</w:t>
      </w:r>
      <w:r>
        <w:rPr>
          <w:szCs w:val="28"/>
        </w:rPr>
        <w:lastRenderedPageBreak/>
        <w:t>единственного поставщика (подрядчика, исполнителя) для заключения контракта;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м) соответствия поставленного товара, выполненной работы                              (её результата) или оказанной услуги условиям контракта;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37"/>
      <w:bookmarkEnd w:id="1"/>
      <w:r>
        <w:rPr>
          <w:szCs w:val="28"/>
        </w:rPr>
        <w:t>5.4.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5.10. Уведомление должно содержать следующую информацию: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 заказчика, которому адресовано уведомление;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вид мероприятия ведомственного контроля (выездное или документарное);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дата начала и дата окончания проведения мероприятия ведомственного контроля;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5" w:history="1">
        <w:r>
          <w:rPr>
            <w:rStyle w:val="a3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60"/>
      <w:bookmarkEnd w:id="2"/>
      <w:r>
        <w:rPr>
          <w:szCs w:val="28"/>
        </w:rPr>
        <w:t>5.13.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E1689" w:rsidRDefault="001E1689" w:rsidP="001E16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6" w:anchor="Par60#Par60" w:history="1">
        <w:r>
          <w:rPr>
            <w:rStyle w:val="a3"/>
            <w:szCs w:val="28"/>
          </w:rPr>
          <w:t>пункте 5.13</w:t>
        </w:r>
      </w:hyperlink>
      <w:r>
        <w:rPr>
          <w:szCs w:val="28"/>
        </w:rPr>
        <w:t xml:space="preserve">. настоящих Правил, а также иные документы и информация, полученные (разработанные) в ходе проведения мероприятий </w:t>
      </w:r>
      <w:r>
        <w:rPr>
          <w:szCs w:val="28"/>
        </w:rPr>
        <w:lastRenderedPageBreak/>
        <w:t>ведомственного контроля, хранятся органом ведомственного контроля не менее 3 лет.</w:t>
      </w:r>
    </w:p>
    <w:p w:rsidR="001E1689" w:rsidRDefault="001E1689" w:rsidP="001E1689"/>
    <w:p w:rsidR="008858FF" w:rsidRDefault="008858FF"/>
    <w:sectPr w:rsidR="008858FF" w:rsidSect="005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E2"/>
    <w:rsid w:val="00026BF5"/>
    <w:rsid w:val="001E1689"/>
    <w:rsid w:val="005C274A"/>
    <w:rsid w:val="008858FF"/>
    <w:rsid w:val="009A3888"/>
    <w:rsid w:val="00A368E2"/>
    <w:rsid w:val="00EB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168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E168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1E16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semiHidden/>
    <w:unhideWhenUsed/>
    <w:rsid w:val="001E1689"/>
    <w:pPr>
      <w:widowControl w:val="0"/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rsid w:val="001E1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1E1689"/>
    <w:pPr>
      <w:keepNext/>
      <w:widowControl w:val="0"/>
      <w:jc w:val="center"/>
    </w:pPr>
    <w:rPr>
      <w:b/>
      <w:sz w:val="44"/>
    </w:rPr>
  </w:style>
  <w:style w:type="paragraph" w:customStyle="1" w:styleId="ConsPlusNormal">
    <w:name w:val="ConsPlusNormal"/>
    <w:rsid w:val="001E1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Outlook\7GIBGHI6\&#1074;&#1085;&#1091;&#1090;&#1088;%20&#1082;&#1086;&#1085;&#1090;&#1088;&#1086;&#1100;%20&#1080;%20&#1072;&#1091;&#1076;&#1080;&#1090;%20&#1074;&#1077;&#1076;&#1086;&#1084;&#1089;&#1090;%20&#1082;&#1086;&#1090;&#1088;%20&#1074;%20&#1089;&#1092;&#1077;&#1088;&#1077;%20&#1079;&#1072;&#1082;&#1091;&#1087;%202014.doc" TargetMode="External"/><Relationship Id="rId5" Type="http://schemas.openxmlformats.org/officeDocument/2006/relationships/hyperlink" Target="consultantplus://offline/ref=C36661EDB5507C646B08776D05CF1BE2E3069D9AA2EB24463F8B3EEAL7s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7</cp:revision>
  <cp:lastPrinted>2014-06-25T06:18:00Z</cp:lastPrinted>
  <dcterms:created xsi:type="dcterms:W3CDTF">2014-05-28T12:56:00Z</dcterms:created>
  <dcterms:modified xsi:type="dcterms:W3CDTF">2014-06-25T06:25:00Z</dcterms:modified>
</cp:coreProperties>
</file>