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B5" w:rsidRDefault="007565B5" w:rsidP="007565B5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B5" w:rsidRDefault="007565B5" w:rsidP="007565B5">
      <w:pPr>
        <w:rPr>
          <w:b/>
          <w:sz w:val="36"/>
          <w:szCs w:val="36"/>
        </w:rPr>
      </w:pPr>
    </w:p>
    <w:p w:rsidR="007565B5" w:rsidRPr="001B6F6E" w:rsidRDefault="007565B5" w:rsidP="007565B5">
      <w:pPr>
        <w:jc w:val="center"/>
        <w:rPr>
          <w:b/>
          <w:sz w:val="44"/>
          <w:szCs w:val="44"/>
        </w:rPr>
      </w:pPr>
      <w:r w:rsidRPr="001B6F6E">
        <w:rPr>
          <w:b/>
          <w:sz w:val="44"/>
          <w:szCs w:val="44"/>
        </w:rPr>
        <w:t xml:space="preserve">АДМИНИСТРАЦИЯ </w:t>
      </w:r>
    </w:p>
    <w:p w:rsidR="007565B5" w:rsidRDefault="007565B5" w:rsidP="007565B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7565B5" w:rsidRDefault="007565B5" w:rsidP="007565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      23.12.2011г.            №   521          </w:t>
      </w:r>
    </w:p>
    <w:p w:rsidR="007565B5" w:rsidRDefault="007565B5" w:rsidP="007565B5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с.Большое Солдатское</w:t>
      </w:r>
    </w:p>
    <w:p w:rsidR="007565B5" w:rsidRDefault="007565B5" w:rsidP="007565B5">
      <w:pPr>
        <w:rPr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7565B5" w:rsidRDefault="007565B5" w:rsidP="007565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услуг с элементами </w:t>
      </w:r>
      <w:proofErr w:type="spellStart"/>
      <w:r>
        <w:rPr>
          <w:sz w:val="28"/>
          <w:szCs w:val="28"/>
        </w:rPr>
        <w:t>межведомствен</w:t>
      </w:r>
      <w:proofErr w:type="spellEnd"/>
      <w:r>
        <w:rPr>
          <w:sz w:val="28"/>
          <w:szCs w:val="28"/>
        </w:rPr>
        <w:t>-</w:t>
      </w:r>
    </w:p>
    <w:p w:rsidR="007565B5" w:rsidRDefault="007565B5" w:rsidP="007565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и межуровневого взаимодействия в</w:t>
      </w: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Большесолдатском районе Курской</w:t>
      </w: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целях исполнения Федерального закона от 20 июля 2010 года № 210-ФЗ «Об организации предоставления государственных и муниципальных услуг», Администрация Большесолдатского района Курской области   </w:t>
      </w:r>
      <w:r w:rsidRPr="00C23ADA">
        <w:rPr>
          <w:b/>
          <w:sz w:val="28"/>
          <w:szCs w:val="28"/>
        </w:rPr>
        <w:t>ПОСТАНОВЛЯЕТ:</w:t>
      </w:r>
    </w:p>
    <w:p w:rsidR="007565B5" w:rsidRDefault="007565B5" w:rsidP="007565B5">
      <w:pPr>
        <w:jc w:val="both"/>
        <w:rPr>
          <w:b/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перечень муниципальных услуг с элементами межведомственного и межуровневого взаимодействия в Большесолдатском районе Курской области. Приложение.</w:t>
      </w: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со дня подписания.</w:t>
      </w: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Большесолдатского района                                       В.П.Зайцев</w:t>
      </w:r>
    </w:p>
    <w:p w:rsidR="0031318E" w:rsidRDefault="0031318E"/>
    <w:p w:rsidR="007565B5" w:rsidRDefault="007565B5"/>
    <w:p w:rsidR="007565B5" w:rsidRDefault="007565B5"/>
    <w:p w:rsidR="007565B5" w:rsidRDefault="007565B5"/>
    <w:p w:rsidR="007565B5" w:rsidRDefault="007565B5"/>
    <w:p w:rsidR="007565B5" w:rsidRDefault="007565B5"/>
    <w:p w:rsidR="007565B5" w:rsidRDefault="007565B5"/>
    <w:p w:rsidR="007565B5" w:rsidRDefault="007565B5"/>
    <w:p w:rsidR="007565B5" w:rsidRDefault="007565B5"/>
    <w:p w:rsidR="007565B5" w:rsidRDefault="007565B5"/>
    <w:p w:rsidR="007565B5" w:rsidRDefault="007565B5">
      <w:pPr>
        <w:sectPr w:rsidR="007565B5" w:rsidSect="007565B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</w:t>
      </w: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к постановлению Администрации</w:t>
      </w: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Большесолдатского района</w:t>
      </w: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Курской области</w:t>
      </w:r>
    </w:p>
    <w:p w:rsidR="007565B5" w:rsidRDefault="007565B5" w:rsidP="0075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от 23.12.2011г. № 521</w:t>
      </w:r>
    </w:p>
    <w:p w:rsidR="007565B5" w:rsidRDefault="007565B5" w:rsidP="007565B5">
      <w:pPr>
        <w:jc w:val="both"/>
        <w:rPr>
          <w:sz w:val="28"/>
          <w:szCs w:val="28"/>
        </w:rPr>
      </w:pPr>
    </w:p>
    <w:p w:rsidR="007565B5" w:rsidRPr="00FF6BCD" w:rsidRDefault="007565B5" w:rsidP="007565B5">
      <w:pPr>
        <w:jc w:val="both"/>
        <w:rPr>
          <w:sz w:val="28"/>
          <w:szCs w:val="28"/>
        </w:rPr>
      </w:pPr>
    </w:p>
    <w:p w:rsidR="007565B5" w:rsidRDefault="007565B5" w:rsidP="007565B5">
      <w:pPr>
        <w:jc w:val="center"/>
        <w:rPr>
          <w:b/>
          <w:sz w:val="28"/>
          <w:szCs w:val="28"/>
        </w:rPr>
      </w:pPr>
      <w:r w:rsidRPr="00B17758">
        <w:rPr>
          <w:b/>
          <w:sz w:val="28"/>
          <w:szCs w:val="28"/>
        </w:rPr>
        <w:t xml:space="preserve">Перечень муниципальных услуг с элементами межведомственного и межуровневого взаимодействия </w:t>
      </w:r>
    </w:p>
    <w:p w:rsidR="007565B5" w:rsidRPr="00B17758" w:rsidRDefault="007565B5" w:rsidP="007565B5">
      <w:pPr>
        <w:jc w:val="center"/>
        <w:rPr>
          <w:b/>
          <w:sz w:val="28"/>
          <w:szCs w:val="28"/>
        </w:rPr>
      </w:pPr>
      <w:r w:rsidRPr="00B17758">
        <w:rPr>
          <w:b/>
          <w:sz w:val="28"/>
          <w:szCs w:val="28"/>
        </w:rPr>
        <w:t>Курской области</w:t>
      </w:r>
    </w:p>
    <w:p w:rsidR="007565B5" w:rsidRDefault="007565B5" w:rsidP="007565B5">
      <w:pPr>
        <w:rPr>
          <w:sz w:val="32"/>
          <w:szCs w:val="32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80"/>
        <w:gridCol w:w="3780"/>
        <w:gridCol w:w="3060"/>
        <w:gridCol w:w="3600"/>
      </w:tblGrid>
      <w:tr w:rsidR="007565B5" w:rsidTr="00866EBE">
        <w:trPr>
          <w:trHeight w:val="645"/>
        </w:trPr>
        <w:tc>
          <w:tcPr>
            <w:tcW w:w="560" w:type="dxa"/>
            <w:vMerge w:val="restart"/>
          </w:tcPr>
          <w:p w:rsidR="007565B5" w:rsidRPr="00230356" w:rsidRDefault="007565B5" w:rsidP="00866EBE">
            <w:pPr>
              <w:rPr>
                <w:b/>
              </w:rPr>
            </w:pPr>
            <w:r w:rsidRPr="00230356">
              <w:rPr>
                <w:b/>
              </w:rPr>
              <w:t xml:space="preserve">№ 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  <w:r w:rsidRPr="00230356">
              <w:rPr>
                <w:b/>
              </w:rPr>
              <w:t>/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</w:p>
        </w:tc>
        <w:tc>
          <w:tcPr>
            <w:tcW w:w="4480" w:type="dxa"/>
            <w:vMerge w:val="restart"/>
          </w:tcPr>
          <w:p w:rsidR="007565B5" w:rsidRPr="00230356" w:rsidRDefault="007565B5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Наименование муниципальной услуги</w:t>
            </w:r>
          </w:p>
        </w:tc>
        <w:tc>
          <w:tcPr>
            <w:tcW w:w="3780" w:type="dxa"/>
            <w:vMerge w:val="restart"/>
          </w:tcPr>
          <w:p w:rsidR="007565B5" w:rsidRPr="00230356" w:rsidRDefault="007565B5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Нормативный правовой акт, устанавливающий полномочие органов местного самоуправления</w:t>
            </w:r>
          </w:p>
        </w:tc>
        <w:tc>
          <w:tcPr>
            <w:tcW w:w="6660" w:type="dxa"/>
            <w:gridSpan w:val="2"/>
          </w:tcPr>
          <w:p w:rsidR="007565B5" w:rsidRPr="00230356" w:rsidRDefault="007565B5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Орган местного самоуправления - получатель документов (сведений)</w:t>
            </w:r>
          </w:p>
        </w:tc>
      </w:tr>
      <w:tr w:rsidR="007565B5" w:rsidTr="00866EBE">
        <w:trPr>
          <w:trHeight w:val="645"/>
        </w:trPr>
        <w:tc>
          <w:tcPr>
            <w:tcW w:w="560" w:type="dxa"/>
            <w:vMerge/>
          </w:tcPr>
          <w:p w:rsidR="007565B5" w:rsidRPr="00230356" w:rsidRDefault="007565B5" w:rsidP="00866EBE">
            <w:pPr>
              <w:rPr>
                <w:b/>
              </w:rPr>
            </w:pPr>
          </w:p>
        </w:tc>
        <w:tc>
          <w:tcPr>
            <w:tcW w:w="4480" w:type="dxa"/>
            <w:vMerge/>
          </w:tcPr>
          <w:p w:rsidR="007565B5" w:rsidRPr="00230356" w:rsidRDefault="007565B5" w:rsidP="00866EBE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</w:tcPr>
          <w:p w:rsidR="007565B5" w:rsidRPr="00230356" w:rsidRDefault="007565B5" w:rsidP="00866EB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565B5" w:rsidRPr="00230356" w:rsidRDefault="007565B5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Наименование документов (сведений)</w:t>
            </w:r>
          </w:p>
        </w:tc>
        <w:tc>
          <w:tcPr>
            <w:tcW w:w="3600" w:type="dxa"/>
          </w:tcPr>
          <w:p w:rsidR="007565B5" w:rsidRPr="00230356" w:rsidRDefault="007565B5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Орган, организация, предоставляющие документы (сведения)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Назначение и выплата единовременной помощи при рождении ребенка гражданам, проживающим на территории Большесолдатского района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ind w:left="-36" w:firstLine="36"/>
              <w:jc w:val="both"/>
            </w:pPr>
            <w:r>
              <w:t>Федеральный закон Российской Федерации «О государственных пособиях гражданам имеющих детей» от 19.05.1995г. № 81-ФЗ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711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ind w:left="-36" w:firstLine="36"/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Справка о рождении ребенка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>Комитет ЗАГС Курской области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2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Назначение и выплата пенсии за выслугу лет лицам, замещавшим муниципальные должности  в органах местного самоуправления Большесолдатского района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ind w:left="-36" w:firstLine="36"/>
              <w:jc w:val="both"/>
            </w:pPr>
            <w:r>
              <w:t>Закон Курской области «О муниципальной службе в Курской области» от 06.07.2007г. № 60-ЗКО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ind w:left="-36" w:firstLine="36"/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справка о соотношении должностей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Комитет социального обеспечения Курской области</w:t>
            </w:r>
          </w:p>
        </w:tc>
      </w:tr>
      <w:tr w:rsidR="007565B5" w:rsidTr="00866EBE">
        <w:trPr>
          <w:trHeight w:val="357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3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 w:rsidRPr="0066486E"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 от  06.10.2003г.       № 131-ФЗ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-свидетельство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7565B5" w:rsidTr="00866EBE">
        <w:trPr>
          <w:trHeight w:val="285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4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 w:rsidRPr="00C305A1">
              <w:t>Выдача разрешений на строительство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Градостроительный кодекс </w:t>
            </w:r>
            <w:r>
              <w:lastRenderedPageBreak/>
              <w:t xml:space="preserve">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lastRenderedPageBreak/>
              <w:t>Администрация Большесолдатского района</w:t>
            </w:r>
          </w:p>
        </w:tc>
      </w:tr>
      <w:tr w:rsidR="007565B5" w:rsidTr="00866EBE">
        <w:trPr>
          <w:trHeight w:val="285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Pr="00C305A1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-правоустанавливающие документы на земельный участок (свидетельство о регистрации прав на земельный участок)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7565B5" w:rsidTr="00866EBE">
        <w:trPr>
          <w:trHeight w:val="285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>5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Выдача градостроительных планов участков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Градостроительный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285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-правоустанавливающие документы на земельный участок (свидетельство о регистрации прав на земельный участок)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7565B5" w:rsidTr="00866EBE">
        <w:trPr>
          <w:trHeight w:val="555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6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555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Кадастровый паспорт земельного участка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7565B5" w:rsidTr="00866EBE">
        <w:trPr>
          <w:trHeight w:val="413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7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412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свидетельство о государственной регистрации физического лица в качестве ИП (для индивидуальных предпринимателей);</w:t>
            </w:r>
          </w:p>
          <w:p w:rsidR="007565B5" w:rsidRDefault="007565B5" w:rsidP="00866EBE">
            <w:pPr>
              <w:jc w:val="both"/>
            </w:pPr>
            <w:r>
              <w:t>- кадастровый паспорт земельного участка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  <w:p w:rsidR="007565B5" w:rsidRDefault="007565B5" w:rsidP="00866EBE">
            <w:pPr>
              <w:jc w:val="both"/>
            </w:pPr>
          </w:p>
        </w:tc>
      </w:tr>
      <w:tr w:rsidR="007565B5" w:rsidTr="00866EBE">
        <w:trPr>
          <w:trHeight w:val="253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8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Предоставление земельных участков, находящихся в муниципальной собственности, для комплексного освоения, в целях жилищного строительства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выписка из ЕГРЮЛ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9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Предоставление земельных участков, находящихся в муниципальной собственности, для размещения объектов недвижимого имущества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 xml:space="preserve">- свидетельство о регистрации права собственности на объект </w:t>
            </w:r>
            <w:r>
              <w:lastRenderedPageBreak/>
              <w:t xml:space="preserve">недвижимого имущества; </w:t>
            </w: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>- выписка из ЕГРЮЛ (для юридических лиц)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lastRenderedPageBreak/>
              <w:t>Управление Федеральной государственной регистрации, кадастра и картографии</w:t>
            </w: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7565B5" w:rsidTr="00866EBE">
        <w:trPr>
          <w:trHeight w:val="381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lastRenderedPageBreak/>
              <w:t>10</w:t>
            </w:r>
          </w:p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Большесолдатского района юридическим лицам и гражданам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967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выписка из ЕГРЮЛ;</w:t>
            </w:r>
          </w:p>
          <w:p w:rsidR="007565B5" w:rsidRDefault="007565B5" w:rsidP="00866EBE">
            <w:pPr>
              <w:jc w:val="both"/>
            </w:pPr>
            <w:r>
              <w:t>- свидетельства ИНН;</w:t>
            </w: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>-кадастровый паспорт земельного участка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7565B5" w:rsidTr="00866EBE">
        <w:trPr>
          <w:trHeight w:val="1725"/>
        </w:trPr>
        <w:tc>
          <w:tcPr>
            <w:tcW w:w="560" w:type="dxa"/>
          </w:tcPr>
          <w:p w:rsidR="007565B5" w:rsidRDefault="007565B5" w:rsidP="00866EBE">
            <w:pPr>
              <w:jc w:val="both"/>
            </w:pPr>
            <w:r>
              <w:t>11</w:t>
            </w:r>
          </w:p>
        </w:tc>
        <w:tc>
          <w:tcPr>
            <w:tcW w:w="4480" w:type="dxa"/>
          </w:tcPr>
          <w:p w:rsidR="007565B5" w:rsidRDefault="007565B5" w:rsidP="00866EBE">
            <w:pPr>
              <w:ind w:firstLine="324"/>
              <w:jc w:val="both"/>
            </w:pPr>
            <w:r>
              <w:t>Подготовка документов для отнесения земель к категориям, перевод их из одной категории в другую</w:t>
            </w:r>
          </w:p>
        </w:tc>
        <w:tc>
          <w:tcPr>
            <w:tcW w:w="3780" w:type="dxa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выписка из ЕГРЮЛ или ЕГРП;</w:t>
            </w:r>
          </w:p>
          <w:p w:rsidR="007565B5" w:rsidRDefault="007565B5" w:rsidP="00866EBE">
            <w:pPr>
              <w:jc w:val="both"/>
            </w:pPr>
            <w:r>
              <w:t>- выписка из ЕГРП на недвижимое имущество и сделок с ним о правах на земельный участок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  <w:p w:rsidR="007565B5" w:rsidRDefault="007565B5" w:rsidP="00866EBE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7565B5" w:rsidTr="00866EBE">
        <w:trPr>
          <w:trHeight w:val="321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12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>Градостроительный кодекс Российской Федерации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35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правоустанавливающие документы на земельный участок;</w:t>
            </w:r>
          </w:p>
          <w:p w:rsidR="007565B5" w:rsidRDefault="007565B5" w:rsidP="00866EBE">
            <w:pPr>
              <w:jc w:val="both"/>
            </w:pPr>
            <w:r>
              <w:t>- градостроительный план земельного участка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7565B5" w:rsidTr="00866EBE">
        <w:trPr>
          <w:trHeight w:val="309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13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Жилищный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555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правоустанавливающие документы на переустраиваемое помещение (свидетельство о регистрации права собственности на недвижимое имущество);</w:t>
            </w:r>
          </w:p>
          <w:p w:rsidR="007565B5" w:rsidRDefault="007565B5" w:rsidP="00866EBE">
            <w:pPr>
              <w:jc w:val="both"/>
            </w:pPr>
            <w:r>
              <w:t>- технический паспорт жилого помещения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 xml:space="preserve">ФГУП 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</w:t>
            </w:r>
          </w:p>
          <w:p w:rsidR="007565B5" w:rsidRDefault="007565B5" w:rsidP="00866EBE">
            <w:pPr>
              <w:jc w:val="both"/>
            </w:pPr>
            <w:r>
              <w:t>Федеральное БТИ</w:t>
            </w:r>
          </w:p>
        </w:tc>
      </w:tr>
      <w:tr w:rsidR="007565B5" w:rsidTr="00866EBE">
        <w:trPr>
          <w:trHeight w:val="278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14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Выдача разрешений на ввод объекта в эксплуатацию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>Градостроительный кодекс Российской Федерации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277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 xml:space="preserve">- правоустанавливающие </w:t>
            </w:r>
            <w:r>
              <w:lastRenderedPageBreak/>
              <w:t>документы на земельный участок (свидетельство о регистрации прав собственности на земельный участок)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lastRenderedPageBreak/>
              <w:t xml:space="preserve">Управление Федеральной </w:t>
            </w:r>
            <w:r>
              <w:lastRenderedPageBreak/>
              <w:t>государственной регистрации, кадастра и картографии</w:t>
            </w:r>
          </w:p>
        </w:tc>
      </w:tr>
      <w:tr w:rsidR="007565B5" w:rsidTr="00866EBE">
        <w:trPr>
          <w:trHeight w:val="413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lastRenderedPageBreak/>
              <w:t>15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Подготовка и утверждение градостроительного плана земельного участка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Градостроительный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412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кадастровый паспорт земельного участка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7565B5" w:rsidTr="00866EBE">
        <w:trPr>
          <w:trHeight w:val="420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16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 w:rsidRPr="00B73157"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967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свидетельство ИНН;</w:t>
            </w:r>
          </w:p>
          <w:p w:rsidR="007565B5" w:rsidRDefault="007565B5" w:rsidP="00866EBE">
            <w:pPr>
              <w:jc w:val="both"/>
            </w:pPr>
            <w:r>
              <w:t>- свидетельство о государственной регистрации для предпринимателей, осуществляющих свою деятельность без образования юридического лица</w:t>
            </w:r>
          </w:p>
          <w:p w:rsidR="007565B5" w:rsidRDefault="007565B5" w:rsidP="00866EBE">
            <w:pPr>
              <w:jc w:val="both"/>
            </w:pPr>
            <w:r>
              <w:t>- выписка из ЕГРИП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7565B5" w:rsidTr="00866EBE">
        <w:trPr>
          <w:trHeight w:val="555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17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Предоставление земельных участков в аренду для индивидуального жилищного строительства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555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кадастровый паспорт земельного участка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 xml:space="preserve">Межрайонный отдел ФБУ «Кадастровая палата» по </w:t>
            </w:r>
            <w:proofErr w:type="spellStart"/>
            <w:r>
              <w:t>Большесолдатскому</w:t>
            </w:r>
            <w:proofErr w:type="spellEnd"/>
            <w:r>
              <w:t xml:space="preserve"> району</w:t>
            </w:r>
          </w:p>
        </w:tc>
      </w:tr>
      <w:tr w:rsidR="007565B5" w:rsidTr="00866EBE">
        <w:trPr>
          <w:trHeight w:val="278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18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Оформление и выдача земельно-правовых документов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277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выписка из ЕГРП</w:t>
            </w:r>
          </w:p>
        </w:tc>
        <w:tc>
          <w:tcPr>
            <w:tcW w:w="3600" w:type="dxa"/>
          </w:tcPr>
          <w:p w:rsidR="007565B5" w:rsidRDefault="007565B5" w:rsidP="00866EBE">
            <w:pPr>
              <w:jc w:val="both"/>
            </w:pPr>
            <w:r>
              <w:t>Управление Федеральной государственной регистрации, кадастра и картографии</w:t>
            </w:r>
          </w:p>
        </w:tc>
      </w:tr>
      <w:tr w:rsidR="007565B5" w:rsidTr="00866EBE">
        <w:trPr>
          <w:trHeight w:val="553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19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 xml:space="preserve">Предоставление информации о форме собственности на недвижимое и </w:t>
            </w:r>
            <w:r>
              <w:lastRenderedPageBreak/>
              <w:t>движимое имущество, земельные участки, находящиеся в собственности муниципального образования, и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lastRenderedPageBreak/>
              <w:t xml:space="preserve">Земельный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138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Для юридических лиц:</w:t>
            </w:r>
          </w:p>
          <w:p w:rsidR="007565B5" w:rsidRDefault="007565B5" w:rsidP="00866EBE">
            <w:pPr>
              <w:jc w:val="both"/>
            </w:pPr>
            <w:r>
              <w:t>- выписка из ЕГРЮЛ;</w:t>
            </w:r>
          </w:p>
          <w:p w:rsidR="007565B5" w:rsidRDefault="007565B5" w:rsidP="00866EBE">
            <w:pPr>
              <w:jc w:val="both"/>
            </w:pPr>
            <w:r>
              <w:t>- свидетельство ИНН;</w:t>
            </w:r>
          </w:p>
          <w:p w:rsidR="007565B5" w:rsidRDefault="007565B5" w:rsidP="00866EBE">
            <w:pPr>
              <w:jc w:val="both"/>
            </w:pPr>
            <w:r>
              <w:t>- свидетельство о государственной регистрации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Управление Федеральной налоговой службы</w:t>
            </w:r>
          </w:p>
        </w:tc>
      </w:tr>
      <w:tr w:rsidR="007565B5" w:rsidTr="00866EBE">
        <w:trPr>
          <w:trHeight w:val="295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lastRenderedPageBreak/>
              <w:t>20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Принятие документов, а так же выдача решений о переводе или об отказе в переводе жилого помещения в нежилое или нежилое помещение в жилое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 xml:space="preserve">Жилищный кодекс Российской Федерации 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правоустанавливающие документы на переводимое помещение (свидетельство о регистрации права собственности на недвижимое имущество);</w:t>
            </w:r>
          </w:p>
          <w:p w:rsidR="007565B5" w:rsidRDefault="007565B5" w:rsidP="00866EBE">
            <w:pPr>
              <w:jc w:val="both"/>
            </w:pPr>
            <w:r>
              <w:t>- план переводимого помещения с его техническим описанием (если помещение является жилым – технический паспорт данного помещения)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 xml:space="preserve">Управление Федеральной государственной регистрации, кадастра и картографии </w:t>
            </w: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</w:p>
          <w:p w:rsidR="007565B5" w:rsidRDefault="007565B5" w:rsidP="00866EBE">
            <w:pPr>
              <w:jc w:val="both"/>
            </w:pPr>
            <w:r>
              <w:t xml:space="preserve">ФГУП 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</w:t>
            </w:r>
          </w:p>
          <w:p w:rsidR="007565B5" w:rsidRDefault="007565B5" w:rsidP="00866EBE">
            <w:pPr>
              <w:jc w:val="both"/>
            </w:pPr>
            <w:r>
              <w:t xml:space="preserve">Федеральное БТИ 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21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 от  06.10.2003г.       № 131-ФЗ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690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выписка из ЕГРЮЛ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Межрайонная ИФНС № 4 по Курской области</w:t>
            </w:r>
          </w:p>
        </w:tc>
      </w:tr>
      <w:tr w:rsidR="007565B5" w:rsidTr="00866EBE">
        <w:trPr>
          <w:trHeight w:val="461"/>
        </w:trPr>
        <w:tc>
          <w:tcPr>
            <w:tcW w:w="560" w:type="dxa"/>
            <w:vMerge w:val="restart"/>
          </w:tcPr>
          <w:p w:rsidR="007565B5" w:rsidRDefault="007565B5" w:rsidP="00866EBE">
            <w:pPr>
              <w:jc w:val="both"/>
            </w:pPr>
            <w:r>
              <w:t>22</w:t>
            </w:r>
          </w:p>
        </w:tc>
        <w:tc>
          <w:tcPr>
            <w:tcW w:w="4480" w:type="dxa"/>
            <w:vMerge w:val="restart"/>
          </w:tcPr>
          <w:p w:rsidR="007565B5" w:rsidRDefault="007565B5" w:rsidP="00866EBE">
            <w:pPr>
              <w:ind w:firstLine="324"/>
              <w:jc w:val="both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780" w:type="dxa"/>
            <w:vMerge w:val="restart"/>
          </w:tcPr>
          <w:p w:rsidR="007565B5" w:rsidRDefault="007565B5" w:rsidP="00866EBE">
            <w:pPr>
              <w:jc w:val="both"/>
            </w:pPr>
            <w:r>
              <w:t>Федеральный закон Российской Федерации «Об общих принципах организации местного самоуправления в Российской Федерации»  от  06.10.2003г.       № 131-ФЗ</w:t>
            </w:r>
          </w:p>
        </w:tc>
        <w:tc>
          <w:tcPr>
            <w:tcW w:w="6660" w:type="dxa"/>
            <w:gridSpan w:val="2"/>
          </w:tcPr>
          <w:p w:rsidR="007565B5" w:rsidRDefault="007565B5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7565B5" w:rsidTr="00866EBE">
        <w:trPr>
          <w:trHeight w:val="349"/>
        </w:trPr>
        <w:tc>
          <w:tcPr>
            <w:tcW w:w="56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4480" w:type="dxa"/>
            <w:vMerge/>
          </w:tcPr>
          <w:p w:rsidR="007565B5" w:rsidRDefault="007565B5" w:rsidP="00866EBE">
            <w:pPr>
              <w:ind w:firstLine="324"/>
              <w:jc w:val="both"/>
            </w:pPr>
          </w:p>
        </w:tc>
        <w:tc>
          <w:tcPr>
            <w:tcW w:w="3780" w:type="dxa"/>
            <w:vMerge/>
          </w:tcPr>
          <w:p w:rsidR="007565B5" w:rsidRDefault="007565B5" w:rsidP="00866EBE">
            <w:pPr>
              <w:jc w:val="both"/>
            </w:pPr>
          </w:p>
        </w:tc>
        <w:tc>
          <w:tcPr>
            <w:tcW w:w="3060" w:type="dxa"/>
          </w:tcPr>
          <w:p w:rsidR="007565B5" w:rsidRDefault="007565B5" w:rsidP="00866EBE">
            <w:pPr>
              <w:jc w:val="both"/>
            </w:pPr>
            <w:r>
              <w:t>- выписка из домовой книги или справка о регистрации по месту жительства;</w:t>
            </w:r>
          </w:p>
          <w:p w:rsidR="007565B5" w:rsidRDefault="007565B5" w:rsidP="00866EBE">
            <w:pPr>
              <w:jc w:val="both"/>
            </w:pPr>
            <w:r>
              <w:t>- справка о составе семьи;</w:t>
            </w:r>
          </w:p>
        </w:tc>
        <w:tc>
          <w:tcPr>
            <w:tcW w:w="3600" w:type="dxa"/>
            <w:shd w:val="clear" w:color="auto" w:fill="auto"/>
          </w:tcPr>
          <w:p w:rsidR="007565B5" w:rsidRDefault="007565B5" w:rsidP="00866EBE">
            <w:pPr>
              <w:jc w:val="both"/>
            </w:pPr>
            <w:r>
              <w:t>Администрации сельсоветов района</w:t>
            </w:r>
          </w:p>
        </w:tc>
      </w:tr>
    </w:tbl>
    <w:p w:rsidR="007565B5" w:rsidRDefault="007565B5" w:rsidP="007565B5">
      <w:pPr>
        <w:jc w:val="right"/>
      </w:pPr>
    </w:p>
    <w:p w:rsidR="007565B5" w:rsidRDefault="007565B5" w:rsidP="007565B5">
      <w:pPr>
        <w:jc w:val="right"/>
      </w:pPr>
    </w:p>
    <w:p w:rsidR="007565B5" w:rsidRDefault="007565B5" w:rsidP="007565B5">
      <w:pPr>
        <w:jc w:val="right"/>
      </w:pPr>
    </w:p>
    <w:p w:rsidR="007565B5" w:rsidRDefault="007565B5" w:rsidP="007565B5">
      <w:pPr>
        <w:jc w:val="right"/>
      </w:pPr>
    </w:p>
    <w:p w:rsidR="007565B5" w:rsidRDefault="007565B5" w:rsidP="007565B5">
      <w:pPr>
        <w:jc w:val="right"/>
      </w:pPr>
    </w:p>
    <w:p w:rsidR="007565B5" w:rsidRDefault="007565B5" w:rsidP="007565B5">
      <w:pPr>
        <w:jc w:val="right"/>
      </w:pPr>
    </w:p>
    <w:p w:rsidR="007565B5" w:rsidRDefault="007565B5" w:rsidP="007565B5">
      <w:pPr>
        <w:jc w:val="right"/>
      </w:pPr>
    </w:p>
    <w:p w:rsidR="007565B5" w:rsidRDefault="007565B5"/>
    <w:sectPr w:rsidR="007565B5" w:rsidSect="007565B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65B5"/>
    <w:rsid w:val="0031318E"/>
    <w:rsid w:val="0075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1623</Words>
  <Characters>9253</Characters>
  <Application>Microsoft Office Word</Application>
  <DocSecurity>0</DocSecurity>
  <Lines>77</Lines>
  <Paragraphs>21</Paragraphs>
  <ScaleCrop>false</ScaleCrop>
  <Company>Microsoft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2018-04-09T11:38:00Z</dcterms:created>
  <dcterms:modified xsi:type="dcterms:W3CDTF">2018-04-09T11:40:00Z</dcterms:modified>
</cp:coreProperties>
</file>