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8E" w:rsidRDefault="00434B5F" w:rsidP="00C631A1">
      <w:pPr>
        <w:spacing w:after="0" w:line="240" w:lineRule="auto"/>
        <w:ind w:firstLine="709"/>
        <w:jc w:val="center"/>
        <w:rPr>
          <w:rFonts w:ascii="Arial" w:hAnsi="Arial" w:cs="Arial"/>
          <w:b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sz w:val="23"/>
          <w:szCs w:val="23"/>
          <w:shd w:val="clear" w:color="auto" w:fill="FFFFFF"/>
        </w:rPr>
        <w:t>К</w:t>
      </w:r>
      <w:r w:rsidR="00C631A1" w:rsidRPr="00F03B8E">
        <w:rPr>
          <w:rFonts w:ascii="Arial" w:hAnsi="Arial" w:cs="Arial"/>
          <w:b/>
          <w:sz w:val="23"/>
          <w:szCs w:val="23"/>
          <w:shd w:val="clear" w:color="auto" w:fill="FFFFFF"/>
        </w:rPr>
        <w:t>оллеги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я</w:t>
      </w:r>
      <w:r w:rsidR="00C631A1" w:rsidRPr="00F03B8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Министерства связи и массовых коммуникаций </w:t>
      </w:r>
    </w:p>
    <w:p w:rsidR="00C631A1" w:rsidRPr="00F03B8E" w:rsidRDefault="00C631A1" w:rsidP="00C631A1">
      <w:pPr>
        <w:spacing w:after="0" w:line="240" w:lineRule="auto"/>
        <w:ind w:firstLine="709"/>
        <w:jc w:val="center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b/>
          <w:sz w:val="23"/>
          <w:szCs w:val="23"/>
          <w:shd w:val="clear" w:color="auto" w:fill="FFFFFF"/>
        </w:rPr>
        <w:t>Российской Федерации</w:t>
      </w:r>
    </w:p>
    <w:p w:rsidR="00B4527E" w:rsidRPr="00F03B8E" w:rsidRDefault="002A08AD" w:rsidP="00402D8F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12 апреля в Зале коллегии Министерства связи и массовых коммуникаций Российской Федерации прошло заседание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 Курский регион в режиме </w:t>
      </w:r>
      <w:proofErr w:type="spellStart"/>
      <w:r w:rsidRPr="00F03B8E">
        <w:rPr>
          <w:rFonts w:ascii="Arial" w:hAnsi="Arial" w:cs="Arial"/>
          <w:sz w:val="23"/>
          <w:szCs w:val="23"/>
          <w:shd w:val="clear" w:color="auto" w:fill="FFFFFF"/>
        </w:rPr>
        <w:t>ведеоконференцсвязи</w:t>
      </w:r>
      <w:proofErr w:type="spellEnd"/>
      <w:r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 представляли Комитет информатизации, государственных и муниципальных услуг Курской области (в том чис</w:t>
      </w:r>
      <w:r w:rsidR="00B4527E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ле подведомственное учреждение </w:t>
      </w:r>
      <w:r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Центр электронного взаимодействия); </w:t>
      </w:r>
      <w:r w:rsidR="00B4527E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Комитет образования и науки Курской области (в том числе </w:t>
      </w:r>
      <w:r w:rsidR="006E71CB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подведомственное учреждение </w:t>
      </w:r>
      <w:r w:rsidR="00B4527E" w:rsidRPr="00F03B8E">
        <w:rPr>
          <w:rFonts w:ascii="Arial" w:hAnsi="Arial" w:cs="Arial"/>
          <w:sz w:val="23"/>
          <w:szCs w:val="23"/>
          <w:shd w:val="clear" w:color="auto" w:fill="FFFFFF"/>
        </w:rPr>
        <w:t>Информационно-аналитический центр); Комитет потребительского рынка</w:t>
      </w:r>
      <w:r w:rsidR="00FD7C27" w:rsidRPr="00F03B8E">
        <w:rPr>
          <w:rFonts w:ascii="Arial" w:hAnsi="Arial" w:cs="Arial"/>
          <w:sz w:val="23"/>
          <w:szCs w:val="23"/>
          <w:shd w:val="clear" w:color="auto" w:fill="FFFFFF"/>
        </w:rPr>
        <w:t>,р</w:t>
      </w:r>
      <w:r w:rsidR="00B4527E" w:rsidRPr="00F03B8E">
        <w:rPr>
          <w:rFonts w:ascii="Arial" w:hAnsi="Arial" w:cs="Arial"/>
          <w:sz w:val="23"/>
          <w:szCs w:val="23"/>
          <w:shd w:val="clear" w:color="auto" w:fill="FFFFFF"/>
        </w:rPr>
        <w:t>азвития малого предпринимательства и лицензирования Курской области; Курское региональное отделение Фонда социального страхования Курской области</w:t>
      </w:r>
      <w:r w:rsidR="0001142D" w:rsidRPr="00F03B8E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CB1342" w:rsidRPr="00F03B8E" w:rsidRDefault="00CB1342" w:rsidP="00402D8F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03B8E">
        <w:rPr>
          <w:rStyle w:val="1"/>
          <w:rFonts w:ascii="Arial" w:hAnsi="Arial" w:cs="Arial"/>
          <w:sz w:val="23"/>
          <w:szCs w:val="23"/>
        </w:rPr>
        <w:t>В 2017 году значение показателя «Доля граждан, использующих механизм получения государственных и муниципальных услуг в электронной форме» по Российской Федерации возросло на 13% по сравнению с 2016 годом и составило 64,3%, что на 4,3% выше планового значения (60%). При этом общее число граждан, использующих механизм получения государственных и муниципальных услуг в электронной форме, составило 46,6 млн. человек, что на 47% больше по сравнению с 2016 годом.</w:t>
      </w:r>
    </w:p>
    <w:p w:rsidR="00CB1342" w:rsidRPr="00F03B8E" w:rsidRDefault="00CB1342" w:rsidP="00402D8F">
      <w:pPr>
        <w:pStyle w:val="a3"/>
        <w:shd w:val="clear" w:color="auto" w:fill="auto"/>
        <w:spacing w:after="0" w:line="240" w:lineRule="auto"/>
        <w:ind w:firstLine="709"/>
        <w:jc w:val="both"/>
        <w:rPr>
          <w:rStyle w:val="1"/>
          <w:rFonts w:ascii="Arial" w:hAnsi="Arial" w:cs="Arial"/>
          <w:sz w:val="23"/>
          <w:szCs w:val="23"/>
        </w:rPr>
      </w:pPr>
      <w:r w:rsidRPr="00F03B8E">
        <w:rPr>
          <w:rStyle w:val="1"/>
          <w:rFonts w:ascii="Arial" w:hAnsi="Arial" w:cs="Arial"/>
          <w:sz w:val="23"/>
          <w:szCs w:val="23"/>
        </w:rPr>
        <w:t>Чаще всего в электронной форме получают государственные и муниципальные услуги лица в возрасте 25-44 лет (55% от общего числа граждан, которые получали услуги в электронной форме). Старшее поколение слабо вовлечено в эту практику: в группе 55-72 лет население отдает предпочтение личному посещению отделений органов власти (37%) и многофункциональных центров (31%).</w:t>
      </w:r>
    </w:p>
    <w:p w:rsidR="000852AD" w:rsidRPr="00F03B8E" w:rsidRDefault="00402D8F" w:rsidP="000852AD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>Минэкономразвития России и Деловая среда от «Сбербанка» запустили электронную платформу знаний и сервисов для бизнеса. Проект реализуется в рамках приоритетного проекта Правительства РФ «Малый бизнес и поддержка индивидуальной предпринимательской инициативы» и направлен на увеличение средних и малых предприятий в стране.</w:t>
      </w:r>
      <w:r w:rsidR="000852AD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 Е</w:t>
      </w:r>
      <w:r w:rsidR="0079667F" w:rsidRPr="00F03B8E">
        <w:rPr>
          <w:rFonts w:ascii="Arial" w:hAnsi="Arial" w:cs="Arial"/>
          <w:sz w:val="23"/>
          <w:szCs w:val="23"/>
          <w:shd w:val="clear" w:color="auto" w:fill="FFFFFF"/>
        </w:rPr>
        <w:t>го</w:t>
      </w:r>
      <w:r w:rsidR="000852AD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 уникальность в модели «единого окна». В одном месте собрано все, что нужно для бизнеса. Образовательные программы и сервисы охватывают основные этапы предпринимательской деятельности: от вдохновения, старта, личной эффективности, управления рисками до закрытия бизнеса.</w:t>
      </w:r>
    </w:p>
    <w:p w:rsidR="00402D8F" w:rsidRPr="00F03B8E" w:rsidRDefault="00BE680B" w:rsidP="00402D8F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>В скором будущем во всех регионах России заработает сервис дистанционной регистрации бизнеса и открытия банковского счета. Всего за 5 шагов с помощью мобильного устройства можно будет зарегистрироваться в качестве индивидуального предпринимателя или учредить юридическое лицо (при условии, что учредитель одно физическое лицо)</w:t>
      </w:r>
      <w:r w:rsidR="00DB7C01" w:rsidRPr="00F03B8E">
        <w:rPr>
          <w:rFonts w:ascii="Arial" w:hAnsi="Arial" w:cs="Arial"/>
          <w:sz w:val="23"/>
          <w:szCs w:val="23"/>
          <w:shd w:val="clear" w:color="auto" w:fill="FFFFFF"/>
        </w:rPr>
        <w:t xml:space="preserve"> с открытием банковского счета в Сбе</w:t>
      </w:r>
      <w:r w:rsidR="00773142" w:rsidRPr="00F03B8E">
        <w:rPr>
          <w:rFonts w:ascii="Arial" w:hAnsi="Arial" w:cs="Arial"/>
          <w:sz w:val="23"/>
          <w:szCs w:val="23"/>
          <w:shd w:val="clear" w:color="auto" w:fill="FFFFFF"/>
        </w:rPr>
        <w:t>р</w:t>
      </w:r>
      <w:r w:rsidR="00DB7C01" w:rsidRPr="00F03B8E">
        <w:rPr>
          <w:rFonts w:ascii="Arial" w:hAnsi="Arial" w:cs="Arial"/>
          <w:sz w:val="23"/>
          <w:szCs w:val="23"/>
          <w:shd w:val="clear" w:color="auto" w:fill="FFFFFF"/>
        </w:rPr>
        <w:t>банке</w:t>
      </w:r>
      <w:r w:rsidRPr="00F03B8E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AD121A" w:rsidRPr="00F03B8E" w:rsidRDefault="00AD121A" w:rsidP="00AD121A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>В настоящее время информационные системы учета детей, подлежащих обучению по образовательным программам дошкольного образования, созданы во всех субъектах Российской Федерации. Предлагаемые изменения этой системы позволят урегулировать проблему информированности родителей (законных представителей) о результатах рассмотрения заявлений на обеспечение дошкольным образованием, то есть детскими садами</w:t>
      </w:r>
      <w:r w:rsidR="00637314" w:rsidRPr="00F03B8E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637314" w:rsidRDefault="00637314" w:rsidP="00AD121A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03B8E">
        <w:rPr>
          <w:rFonts w:ascii="Arial" w:hAnsi="Arial" w:cs="Arial"/>
          <w:sz w:val="23"/>
          <w:szCs w:val="23"/>
          <w:shd w:val="clear" w:color="auto" w:fill="FFFFFF"/>
        </w:rPr>
        <w:t>Доработка формы подачи заявлений через портал государственных и муниципальных услуг на обеспечение детей местами в организациях, реализующих образовательные программы дошкольного образования, будет способствовать их качественной обработке и обеспечит достоверность данных о доступности дошкольного образования.</w:t>
      </w:r>
    </w:p>
    <w:p w:rsidR="000F3879" w:rsidRPr="00F03B8E" w:rsidRDefault="000F3879" w:rsidP="00AD121A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0F3879">
        <w:rPr>
          <w:rFonts w:ascii="Arial" w:hAnsi="Arial" w:cs="Arial"/>
          <w:sz w:val="23"/>
          <w:szCs w:val="23"/>
          <w:shd w:val="clear" w:color="auto" w:fill="FFFFFF"/>
        </w:rPr>
        <w:t xml:space="preserve">Сегодня 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портале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госуслуг</w:t>
      </w:r>
      <w:proofErr w:type="spellEnd"/>
      <w:r w:rsidRPr="000F3879">
        <w:rPr>
          <w:rFonts w:ascii="Arial" w:hAnsi="Arial" w:cs="Arial"/>
          <w:sz w:val="23"/>
          <w:szCs w:val="23"/>
          <w:shd w:val="clear" w:color="auto" w:fill="FFFFFF"/>
        </w:rPr>
        <w:t xml:space="preserve"> зарегистрировано 80</w:t>
      </w:r>
      <w:r>
        <w:rPr>
          <w:rFonts w:ascii="Arial" w:hAnsi="Arial" w:cs="Arial"/>
          <w:sz w:val="23"/>
          <w:szCs w:val="23"/>
          <w:shd w:val="clear" w:color="auto" w:fill="FFFFFF"/>
        </w:rPr>
        <w:t>,2</w:t>
      </w:r>
      <w:bookmarkStart w:id="0" w:name="_GoBack"/>
      <w:bookmarkEnd w:id="0"/>
      <w:r w:rsidRPr="000F3879">
        <w:rPr>
          <w:rFonts w:ascii="Arial" w:hAnsi="Arial" w:cs="Arial"/>
          <w:sz w:val="23"/>
          <w:szCs w:val="23"/>
          <w:shd w:val="clear" w:color="auto" w:fill="FFFFFF"/>
        </w:rPr>
        <w:t>% населения Курской области старше 14 лет.</w:t>
      </w:r>
    </w:p>
    <w:sectPr w:rsidR="000F3879" w:rsidRPr="00F03B8E" w:rsidSect="0027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08AD"/>
    <w:rsid w:val="0001142D"/>
    <w:rsid w:val="000852AD"/>
    <w:rsid w:val="000F3879"/>
    <w:rsid w:val="00104E51"/>
    <w:rsid w:val="00273F1A"/>
    <w:rsid w:val="002A08AD"/>
    <w:rsid w:val="0033354A"/>
    <w:rsid w:val="00402D8F"/>
    <w:rsid w:val="0042510D"/>
    <w:rsid w:val="00434B5F"/>
    <w:rsid w:val="0056140F"/>
    <w:rsid w:val="005A6DFA"/>
    <w:rsid w:val="00637314"/>
    <w:rsid w:val="006E71CB"/>
    <w:rsid w:val="00773142"/>
    <w:rsid w:val="0079667F"/>
    <w:rsid w:val="00AD121A"/>
    <w:rsid w:val="00AD36B8"/>
    <w:rsid w:val="00B1395B"/>
    <w:rsid w:val="00B4527E"/>
    <w:rsid w:val="00BA4BA7"/>
    <w:rsid w:val="00BD02AC"/>
    <w:rsid w:val="00BE680B"/>
    <w:rsid w:val="00C631A1"/>
    <w:rsid w:val="00CB1342"/>
    <w:rsid w:val="00DB7C01"/>
    <w:rsid w:val="00E95956"/>
    <w:rsid w:val="00F03B8E"/>
    <w:rsid w:val="00FD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A08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08A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rsid w:val="000114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1142D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01142D"/>
  </w:style>
  <w:style w:type="character" w:customStyle="1" w:styleId="3">
    <w:name w:val="Основной текст (3)_"/>
    <w:basedOn w:val="a0"/>
    <w:link w:val="30"/>
    <w:uiPriority w:val="99"/>
    <w:rsid w:val="005A6D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6DFA"/>
    <w:pPr>
      <w:widowControl w:val="0"/>
      <w:shd w:val="clear" w:color="auto" w:fill="FFFFFF"/>
      <w:spacing w:before="480" w:after="300" w:line="322" w:lineRule="exact"/>
      <w:ind w:firstLine="720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402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2018-04-13T05:09:00Z</dcterms:created>
  <dcterms:modified xsi:type="dcterms:W3CDTF">2018-04-13T05:09:00Z</dcterms:modified>
</cp:coreProperties>
</file>