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B3" w:rsidRDefault="00EC06B3" w:rsidP="00AA31B0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</w:rPr>
        <w:t>Информационное сообщение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В целях информирования общественности и участников оценки воздействия на окружающую среду о намечаемой хозяйственной деятельности по сооружению и эксплуатации энергоблоков № 1 и № 2 Курской АЭС-2, в соответствии с п. 4.3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>
        <w:t>Госкомэкологии</w:t>
      </w:r>
      <w:proofErr w:type="spellEnd"/>
      <w:r>
        <w:t xml:space="preserve"> России от 16.05.2000 № 372,  ОАО «Концерн </w:t>
      </w:r>
      <w:proofErr w:type="spellStart"/>
      <w:r>
        <w:t>Росэнергоатом</w:t>
      </w:r>
      <w:proofErr w:type="spellEnd"/>
      <w:r>
        <w:t xml:space="preserve">» (далее </w:t>
      </w:r>
      <w:r>
        <w:rPr>
          <w:rFonts w:ascii="Symbol" w:hAnsi="Symbol"/>
        </w:rPr>
        <w:sym w:font="Symbol" w:char="002D"/>
      </w:r>
      <w:r>
        <w:t xml:space="preserve"> Заказчик), место нахождения: 109507</w:t>
      </w:r>
      <w:proofErr w:type="gramEnd"/>
      <w:r>
        <w:t>, г. Москва,  ул. Ферганская, д. 25, ИНН 7721632827, КПП 772101001, сообщает следующее</w:t>
      </w:r>
      <w:r>
        <w:rPr>
          <w:rStyle w:val="a4"/>
          <w:bCs w:val="0"/>
        </w:rPr>
        <w:t>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r>
        <w:t>Срок проведения процедуры оценки воздействия на окружающую среду деятельности по строительству и эксплуатации энергоблоков № 1 и № 2 Курской АЭС-2 – июль 2013 года на выполнение работ по теме «Проведение оценки воздействия на окружающую среду деятельности по размещению, сооружению и эксплуатации энергоблоков № 1 и № 2 Курской АЭС-2».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r>
        <w:t xml:space="preserve">Месторасположение намечаемой хозяйственной деятельности </w:t>
      </w:r>
      <w:r>
        <w:rPr>
          <w:rFonts w:ascii="Symbol" w:hAnsi="Symbol"/>
        </w:rPr>
        <w:sym w:font="Symbol" w:char="002D"/>
      </w:r>
      <w:r>
        <w:t xml:space="preserve"> территории муниципальных образований «Город Курчатов» Курской области, «Курчатовский район» Курской области и «Макаровский сельсовет» Курчатовского района Курской области.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r>
        <w:t xml:space="preserve">Руководствуясь законодательством Российской Федерации, Заказчик (ОАО «Концерн </w:t>
      </w:r>
      <w:proofErr w:type="spellStart"/>
      <w:r>
        <w:t>Росэнергоатом</w:t>
      </w:r>
      <w:proofErr w:type="spellEnd"/>
      <w:r>
        <w:t xml:space="preserve">») принял решение об обращении в органы местного самоуправления муниципального образования «Город Курчатов» Курской области и Курчатовского муниципального района </w:t>
      </w:r>
      <w:proofErr w:type="gramStart"/>
      <w:r>
        <w:t>с целью проведения общественных обсуждений в форме общественных слушаний по предварительным материалам оценки воздействия на окружающую среду деятельности по размещению</w:t>
      </w:r>
      <w:proofErr w:type="gramEnd"/>
      <w:r>
        <w:t>, сооружению и эксплуатации энергоблоков № 1 и № 2 Курской АЭС-2.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r>
        <w:t xml:space="preserve">Органами, ответственными за организацию общественных обсуждений, являются Администрация муниципального образования «Город Курчатов» и Администрация муниципального образования «Курчатовский район» Курской области (при содействии ОАО «Концерн </w:t>
      </w:r>
      <w:proofErr w:type="spellStart"/>
      <w:r>
        <w:t>Росэнергоатом</w:t>
      </w:r>
      <w:proofErr w:type="spellEnd"/>
      <w:r>
        <w:t>»).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r>
        <w:t>Проект технического задания на выполнение работ по теме «Проведение оценки воздействия на окружающую среду деятельности по размещению, сооружению и эксплуатации энергоблоков № 1 и № 2 Курской АЭС-2» будет доступен для ознакомления с 03.07.2013 года по 03.08.2013 года по следующим адресам:</w:t>
      </w:r>
    </w:p>
    <w:p w:rsidR="00EC06B3" w:rsidRDefault="00EC06B3" w:rsidP="00AA31B0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1)</w:t>
      </w:r>
      <w:r>
        <w:rPr>
          <w:sz w:val="14"/>
          <w:szCs w:val="14"/>
        </w:rPr>
        <w:t xml:space="preserve">        </w:t>
      </w:r>
      <w:r>
        <w:t xml:space="preserve">Курская область, </w:t>
      </w:r>
      <w:proofErr w:type="gramStart"/>
      <w:r>
        <w:t>г</w:t>
      </w:r>
      <w:proofErr w:type="gramEnd"/>
      <w:r>
        <w:t>. Курчатов, пр. Коммунистический, дом 12, Администрация Курчатовского района Курской области;</w:t>
      </w:r>
    </w:p>
    <w:p w:rsidR="00EC06B3" w:rsidRDefault="00EC06B3" w:rsidP="00AA31B0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2)</w:t>
      </w:r>
      <w:r>
        <w:rPr>
          <w:sz w:val="14"/>
          <w:szCs w:val="14"/>
        </w:rPr>
        <w:t xml:space="preserve">        </w:t>
      </w:r>
      <w:r>
        <w:t xml:space="preserve">Курская область, </w:t>
      </w:r>
      <w:proofErr w:type="gramStart"/>
      <w:r>
        <w:t>г</w:t>
      </w:r>
      <w:proofErr w:type="gramEnd"/>
      <w:r>
        <w:t xml:space="preserve">. Курчатов, пр. Коммунистический, дом 33, Администрация  </w:t>
      </w:r>
      <w:proofErr w:type="gramStart"/>
      <w:r>
        <w:t>г</w:t>
      </w:r>
      <w:proofErr w:type="gramEnd"/>
      <w:r>
        <w:t>. Курчатов;</w:t>
      </w:r>
    </w:p>
    <w:p w:rsidR="00EC06B3" w:rsidRDefault="00EC06B3" w:rsidP="00AA31B0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3)</w:t>
      </w:r>
      <w:r>
        <w:rPr>
          <w:sz w:val="14"/>
          <w:szCs w:val="14"/>
        </w:rPr>
        <w:t xml:space="preserve">        </w:t>
      </w:r>
      <w:r>
        <w:t xml:space="preserve">Курская область, </w:t>
      </w:r>
      <w:proofErr w:type="gramStart"/>
      <w:r>
        <w:t>г</w:t>
      </w:r>
      <w:proofErr w:type="gramEnd"/>
      <w:r>
        <w:t>. Курчатов, ул. Ленинградская, дом 35, Центр общественной информации Курской АЭС</w:t>
      </w:r>
      <w:r>
        <w:rPr>
          <w:iCs/>
        </w:rPr>
        <w:t>;</w:t>
      </w:r>
    </w:p>
    <w:p w:rsidR="00EC06B3" w:rsidRDefault="00EC06B3" w:rsidP="00AA31B0">
      <w:pPr>
        <w:pStyle w:val="a3"/>
        <w:tabs>
          <w:tab w:val="left" w:pos="1134"/>
        </w:tabs>
        <w:spacing w:before="0" w:beforeAutospacing="0" w:after="0" w:afterAutospacing="0"/>
        <w:contextualSpacing/>
        <w:jc w:val="both"/>
      </w:pPr>
      <w:r>
        <w:t>4)</w:t>
      </w:r>
      <w:r>
        <w:rPr>
          <w:sz w:val="14"/>
          <w:szCs w:val="14"/>
        </w:rPr>
        <w:t xml:space="preserve">        </w:t>
      </w:r>
      <w:r>
        <w:t>Курская область, Курчатовский район, п. Иванино, пл. Антипова, 6, МУК «Районный центр культуры и досуга»;</w:t>
      </w:r>
    </w:p>
    <w:p w:rsidR="00EC06B3" w:rsidRDefault="00EC06B3" w:rsidP="00AA31B0">
      <w:pPr>
        <w:pStyle w:val="a3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t>5)</w:t>
      </w:r>
      <w:r>
        <w:rPr>
          <w:sz w:val="14"/>
          <w:szCs w:val="14"/>
        </w:rPr>
        <w:t xml:space="preserve">        </w:t>
      </w:r>
      <w:r>
        <w:t xml:space="preserve">в сети Интернет на сайтах </w:t>
      </w:r>
      <w:r>
        <w:rPr>
          <w:lang w:val="en-US"/>
        </w:rPr>
        <w:t>www</w:t>
      </w:r>
      <w:r>
        <w:t>.</w:t>
      </w:r>
      <w:proofErr w:type="spellStart"/>
      <w:r>
        <w:t>12.rkursk.ru</w:t>
      </w:r>
      <w:proofErr w:type="spellEnd"/>
      <w:r>
        <w:t xml:space="preserve"> и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kurchatov</w:t>
      </w:r>
      <w:proofErr w:type="spellEnd"/>
      <w:r>
        <w:t>.</w:t>
      </w:r>
      <w:r>
        <w:rPr>
          <w:lang w:val="en-US"/>
        </w:rPr>
        <w:t>info</w:t>
      </w:r>
      <w:r>
        <w:t>.</w:t>
      </w:r>
    </w:p>
    <w:p w:rsidR="00EC06B3" w:rsidRDefault="00EC06B3" w:rsidP="00AA31B0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Замечания и предложения от общественности и всех заинтересованных лиц на проект технического задания на выполнение работ по теме «Проведение оценки воздействия на окружающую среду деятельности по строительству и эксплуатации энергоблоков № 1 и № 2 Курской АЭС-2» принимаются в письменной форме в местах ознакомления с указанным проектом технического задания, а также могут быть направлены по адресу: 115054, г. Москва, Большой </w:t>
      </w:r>
      <w:proofErr w:type="spellStart"/>
      <w:r>
        <w:t>Строченовский</w:t>
      </w:r>
      <w:proofErr w:type="spellEnd"/>
      <w:r>
        <w:t xml:space="preserve"> переулок</w:t>
      </w:r>
      <w:proofErr w:type="gramEnd"/>
      <w:r>
        <w:t xml:space="preserve">, д. 25А, Проектно-конструкторский филиал ОАО «Концерн </w:t>
      </w:r>
      <w:proofErr w:type="spellStart"/>
      <w:r>
        <w:t>Росэнергоатом</w:t>
      </w:r>
      <w:proofErr w:type="spellEnd"/>
      <w:r>
        <w:t xml:space="preserve">»,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4" w:tgtFrame="_blank" w:history="1">
        <w:r>
          <w:rPr>
            <w:rStyle w:val="a5"/>
            <w:lang w:val="en-US"/>
          </w:rPr>
          <w:t>info</w:t>
        </w:r>
        <w:r>
          <w:rPr>
            <w:rStyle w:val="a5"/>
          </w:rPr>
          <w:t>@</w:t>
        </w:r>
        <w:proofErr w:type="spellStart"/>
        <w:r>
          <w:rPr>
            <w:rStyle w:val="a5"/>
            <w:lang w:val="en-US"/>
          </w:rPr>
          <w:t>pkf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rosenergoatom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до 03.08.2013 года.</w:t>
      </w:r>
    </w:p>
    <w:p w:rsidR="00EC06B3" w:rsidRDefault="00EC06B3" w:rsidP="00AA31B0">
      <w:pPr>
        <w:pStyle w:val="a3"/>
        <w:spacing w:before="0" w:beforeAutospacing="0" w:after="0" w:afterAutospacing="0"/>
        <w:jc w:val="right"/>
      </w:pPr>
      <w:r>
        <w:t xml:space="preserve">ОАО «Концерн </w:t>
      </w:r>
      <w:proofErr w:type="spellStart"/>
      <w:r>
        <w:t>Росэнергоатом</w:t>
      </w:r>
      <w:proofErr w:type="spellEnd"/>
      <w:r>
        <w:t>»</w:t>
      </w:r>
    </w:p>
    <w:p w:rsidR="003D10D5" w:rsidRDefault="003D10D5" w:rsidP="00AA31B0">
      <w:pPr>
        <w:spacing w:after="0" w:line="240" w:lineRule="auto"/>
        <w:jc w:val="both"/>
      </w:pPr>
    </w:p>
    <w:sectPr w:rsidR="003D10D5" w:rsidSect="003D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B3"/>
    <w:rsid w:val="0000449D"/>
    <w:rsid w:val="000234C9"/>
    <w:rsid w:val="00024A86"/>
    <w:rsid w:val="00081ADE"/>
    <w:rsid w:val="000A7A6B"/>
    <w:rsid w:val="000B13EA"/>
    <w:rsid w:val="000B7D60"/>
    <w:rsid w:val="000D27F1"/>
    <w:rsid w:val="000D2D7C"/>
    <w:rsid w:val="000D4CF3"/>
    <w:rsid w:val="000E63CA"/>
    <w:rsid w:val="000F1DBB"/>
    <w:rsid w:val="000F76F5"/>
    <w:rsid w:val="001007EE"/>
    <w:rsid w:val="00104B57"/>
    <w:rsid w:val="001117AC"/>
    <w:rsid w:val="001158F2"/>
    <w:rsid w:val="001200E3"/>
    <w:rsid w:val="00121034"/>
    <w:rsid w:val="00124393"/>
    <w:rsid w:val="001244FC"/>
    <w:rsid w:val="00124C0D"/>
    <w:rsid w:val="00124F43"/>
    <w:rsid w:val="00132FE5"/>
    <w:rsid w:val="00133B8E"/>
    <w:rsid w:val="0013530E"/>
    <w:rsid w:val="00137B0E"/>
    <w:rsid w:val="001411CE"/>
    <w:rsid w:val="00143B1A"/>
    <w:rsid w:val="00144E05"/>
    <w:rsid w:val="00160D72"/>
    <w:rsid w:val="001665DA"/>
    <w:rsid w:val="001670F2"/>
    <w:rsid w:val="00174DDA"/>
    <w:rsid w:val="00176C2C"/>
    <w:rsid w:val="001813C3"/>
    <w:rsid w:val="00187A0D"/>
    <w:rsid w:val="00195D3F"/>
    <w:rsid w:val="001A243B"/>
    <w:rsid w:val="001A506C"/>
    <w:rsid w:val="001B155C"/>
    <w:rsid w:val="001B2317"/>
    <w:rsid w:val="001C2C88"/>
    <w:rsid w:val="001E011E"/>
    <w:rsid w:val="001E1B19"/>
    <w:rsid w:val="001F1B3E"/>
    <w:rsid w:val="001F2A7B"/>
    <w:rsid w:val="001F30CE"/>
    <w:rsid w:val="0020541C"/>
    <w:rsid w:val="00210DDF"/>
    <w:rsid w:val="00213F65"/>
    <w:rsid w:val="002253F2"/>
    <w:rsid w:val="00227C0E"/>
    <w:rsid w:val="00233EA1"/>
    <w:rsid w:val="002362B2"/>
    <w:rsid w:val="00236538"/>
    <w:rsid w:val="00266F1B"/>
    <w:rsid w:val="00266FA9"/>
    <w:rsid w:val="00292CF8"/>
    <w:rsid w:val="00293CDA"/>
    <w:rsid w:val="002D249C"/>
    <w:rsid w:val="002D24BF"/>
    <w:rsid w:val="002D5730"/>
    <w:rsid w:val="002F0484"/>
    <w:rsid w:val="00310997"/>
    <w:rsid w:val="003119A8"/>
    <w:rsid w:val="00316AAC"/>
    <w:rsid w:val="0032602D"/>
    <w:rsid w:val="00341424"/>
    <w:rsid w:val="0034187A"/>
    <w:rsid w:val="00345E42"/>
    <w:rsid w:val="003461EE"/>
    <w:rsid w:val="003467DA"/>
    <w:rsid w:val="0034712C"/>
    <w:rsid w:val="00352539"/>
    <w:rsid w:val="00353007"/>
    <w:rsid w:val="0036242B"/>
    <w:rsid w:val="00365D48"/>
    <w:rsid w:val="00367E19"/>
    <w:rsid w:val="0037099D"/>
    <w:rsid w:val="0037423D"/>
    <w:rsid w:val="0039749C"/>
    <w:rsid w:val="00397DDD"/>
    <w:rsid w:val="00397F5D"/>
    <w:rsid w:val="003A3F8A"/>
    <w:rsid w:val="003A7EEE"/>
    <w:rsid w:val="003B1FEE"/>
    <w:rsid w:val="003C62C8"/>
    <w:rsid w:val="003C733F"/>
    <w:rsid w:val="003D0B2A"/>
    <w:rsid w:val="003D10D5"/>
    <w:rsid w:val="003D2468"/>
    <w:rsid w:val="003D393B"/>
    <w:rsid w:val="003D7D12"/>
    <w:rsid w:val="004138A2"/>
    <w:rsid w:val="00421704"/>
    <w:rsid w:val="0043263F"/>
    <w:rsid w:val="00433027"/>
    <w:rsid w:val="004436D6"/>
    <w:rsid w:val="00444AF9"/>
    <w:rsid w:val="00446A4B"/>
    <w:rsid w:val="00452306"/>
    <w:rsid w:val="00454E98"/>
    <w:rsid w:val="00457152"/>
    <w:rsid w:val="00473F68"/>
    <w:rsid w:val="0047529F"/>
    <w:rsid w:val="00475C34"/>
    <w:rsid w:val="004833CE"/>
    <w:rsid w:val="004834D1"/>
    <w:rsid w:val="004856C5"/>
    <w:rsid w:val="00491DE6"/>
    <w:rsid w:val="004978AF"/>
    <w:rsid w:val="004A2D6A"/>
    <w:rsid w:val="004A3648"/>
    <w:rsid w:val="004A4252"/>
    <w:rsid w:val="004A6ED6"/>
    <w:rsid w:val="004B0728"/>
    <w:rsid w:val="004B31D5"/>
    <w:rsid w:val="004B6894"/>
    <w:rsid w:val="004B6F64"/>
    <w:rsid w:val="004C7CC1"/>
    <w:rsid w:val="004D797F"/>
    <w:rsid w:val="004E6EB4"/>
    <w:rsid w:val="004F4114"/>
    <w:rsid w:val="004F6AEC"/>
    <w:rsid w:val="00500398"/>
    <w:rsid w:val="005068C0"/>
    <w:rsid w:val="0050764A"/>
    <w:rsid w:val="00515EB0"/>
    <w:rsid w:val="00524192"/>
    <w:rsid w:val="00525E48"/>
    <w:rsid w:val="0052661A"/>
    <w:rsid w:val="005270DB"/>
    <w:rsid w:val="00527752"/>
    <w:rsid w:val="00527FB1"/>
    <w:rsid w:val="005401B3"/>
    <w:rsid w:val="00540375"/>
    <w:rsid w:val="00546AA2"/>
    <w:rsid w:val="00551912"/>
    <w:rsid w:val="00551973"/>
    <w:rsid w:val="005548DD"/>
    <w:rsid w:val="00582146"/>
    <w:rsid w:val="005A0370"/>
    <w:rsid w:val="005A13F3"/>
    <w:rsid w:val="005B3E81"/>
    <w:rsid w:val="005D02CC"/>
    <w:rsid w:val="005E4251"/>
    <w:rsid w:val="005F00C7"/>
    <w:rsid w:val="005F58F4"/>
    <w:rsid w:val="005F76D5"/>
    <w:rsid w:val="00602DF9"/>
    <w:rsid w:val="00605978"/>
    <w:rsid w:val="006105D1"/>
    <w:rsid w:val="006157DC"/>
    <w:rsid w:val="00641017"/>
    <w:rsid w:val="00660B9F"/>
    <w:rsid w:val="00665FF3"/>
    <w:rsid w:val="0067343B"/>
    <w:rsid w:val="00684C67"/>
    <w:rsid w:val="006A216D"/>
    <w:rsid w:val="006B4A5A"/>
    <w:rsid w:val="006B6921"/>
    <w:rsid w:val="006B72D2"/>
    <w:rsid w:val="006C408B"/>
    <w:rsid w:val="006D7884"/>
    <w:rsid w:val="0071368B"/>
    <w:rsid w:val="00717BA7"/>
    <w:rsid w:val="0074763E"/>
    <w:rsid w:val="007550C7"/>
    <w:rsid w:val="00792CCD"/>
    <w:rsid w:val="00792E3A"/>
    <w:rsid w:val="00794828"/>
    <w:rsid w:val="007A228D"/>
    <w:rsid w:val="007B4791"/>
    <w:rsid w:val="007D7846"/>
    <w:rsid w:val="00800591"/>
    <w:rsid w:val="00803691"/>
    <w:rsid w:val="0081170C"/>
    <w:rsid w:val="00813964"/>
    <w:rsid w:val="008145C8"/>
    <w:rsid w:val="00817EEB"/>
    <w:rsid w:val="00823B40"/>
    <w:rsid w:val="0083172F"/>
    <w:rsid w:val="008360D1"/>
    <w:rsid w:val="0084319B"/>
    <w:rsid w:val="00875A58"/>
    <w:rsid w:val="0087615F"/>
    <w:rsid w:val="00876893"/>
    <w:rsid w:val="0088429B"/>
    <w:rsid w:val="00885502"/>
    <w:rsid w:val="00890727"/>
    <w:rsid w:val="008A454D"/>
    <w:rsid w:val="008B37EC"/>
    <w:rsid w:val="008B731F"/>
    <w:rsid w:val="008E675D"/>
    <w:rsid w:val="008F37F6"/>
    <w:rsid w:val="008F3A79"/>
    <w:rsid w:val="008F504D"/>
    <w:rsid w:val="008F67F0"/>
    <w:rsid w:val="008F79FA"/>
    <w:rsid w:val="00907BBE"/>
    <w:rsid w:val="00911A67"/>
    <w:rsid w:val="00912619"/>
    <w:rsid w:val="00920135"/>
    <w:rsid w:val="009245B0"/>
    <w:rsid w:val="0094136C"/>
    <w:rsid w:val="009473AE"/>
    <w:rsid w:val="00951A60"/>
    <w:rsid w:val="00952AF2"/>
    <w:rsid w:val="00967B7D"/>
    <w:rsid w:val="009709C4"/>
    <w:rsid w:val="009754BA"/>
    <w:rsid w:val="0098148F"/>
    <w:rsid w:val="009942E4"/>
    <w:rsid w:val="009948AD"/>
    <w:rsid w:val="009A5A05"/>
    <w:rsid w:val="009B105F"/>
    <w:rsid w:val="009B4477"/>
    <w:rsid w:val="009B5E61"/>
    <w:rsid w:val="009C02C1"/>
    <w:rsid w:val="009E316C"/>
    <w:rsid w:val="009F06D6"/>
    <w:rsid w:val="009F398B"/>
    <w:rsid w:val="009F6D35"/>
    <w:rsid w:val="00A3004B"/>
    <w:rsid w:val="00A37784"/>
    <w:rsid w:val="00A504D6"/>
    <w:rsid w:val="00A50666"/>
    <w:rsid w:val="00A5438A"/>
    <w:rsid w:val="00A5439A"/>
    <w:rsid w:val="00A54A6F"/>
    <w:rsid w:val="00A54AB4"/>
    <w:rsid w:val="00A60707"/>
    <w:rsid w:val="00A664C7"/>
    <w:rsid w:val="00A80478"/>
    <w:rsid w:val="00A86353"/>
    <w:rsid w:val="00A9052E"/>
    <w:rsid w:val="00A90C2F"/>
    <w:rsid w:val="00A91118"/>
    <w:rsid w:val="00A92C04"/>
    <w:rsid w:val="00AA31B0"/>
    <w:rsid w:val="00AA4D07"/>
    <w:rsid w:val="00AB0CB4"/>
    <w:rsid w:val="00AD16F8"/>
    <w:rsid w:val="00AD20AE"/>
    <w:rsid w:val="00AF6275"/>
    <w:rsid w:val="00B06F4C"/>
    <w:rsid w:val="00B2353C"/>
    <w:rsid w:val="00B2735A"/>
    <w:rsid w:val="00B27B07"/>
    <w:rsid w:val="00B42D7E"/>
    <w:rsid w:val="00B503D2"/>
    <w:rsid w:val="00B5312C"/>
    <w:rsid w:val="00B6637D"/>
    <w:rsid w:val="00B66C7E"/>
    <w:rsid w:val="00B8174D"/>
    <w:rsid w:val="00BA5BD3"/>
    <w:rsid w:val="00BB17D2"/>
    <w:rsid w:val="00BC20C9"/>
    <w:rsid w:val="00BC3D62"/>
    <w:rsid w:val="00BC7D85"/>
    <w:rsid w:val="00BD5AD3"/>
    <w:rsid w:val="00BE4625"/>
    <w:rsid w:val="00BE7724"/>
    <w:rsid w:val="00BE7E9F"/>
    <w:rsid w:val="00BF0719"/>
    <w:rsid w:val="00BF1601"/>
    <w:rsid w:val="00BF4D65"/>
    <w:rsid w:val="00C04238"/>
    <w:rsid w:val="00C15008"/>
    <w:rsid w:val="00C155D4"/>
    <w:rsid w:val="00C15EA8"/>
    <w:rsid w:val="00C16646"/>
    <w:rsid w:val="00C2185D"/>
    <w:rsid w:val="00C313BB"/>
    <w:rsid w:val="00C44381"/>
    <w:rsid w:val="00C54ED7"/>
    <w:rsid w:val="00C55F42"/>
    <w:rsid w:val="00C666E8"/>
    <w:rsid w:val="00C760CF"/>
    <w:rsid w:val="00C8115E"/>
    <w:rsid w:val="00C813B8"/>
    <w:rsid w:val="00C8372C"/>
    <w:rsid w:val="00C94D7D"/>
    <w:rsid w:val="00C95C93"/>
    <w:rsid w:val="00CC09B5"/>
    <w:rsid w:val="00CC5269"/>
    <w:rsid w:val="00CD223A"/>
    <w:rsid w:val="00CD2F2D"/>
    <w:rsid w:val="00CD3D7A"/>
    <w:rsid w:val="00CF1F7F"/>
    <w:rsid w:val="00CF51D8"/>
    <w:rsid w:val="00CF7709"/>
    <w:rsid w:val="00D04DEB"/>
    <w:rsid w:val="00D05C88"/>
    <w:rsid w:val="00D10354"/>
    <w:rsid w:val="00D220E8"/>
    <w:rsid w:val="00D23991"/>
    <w:rsid w:val="00D25857"/>
    <w:rsid w:val="00D26538"/>
    <w:rsid w:val="00D34B1C"/>
    <w:rsid w:val="00D369C9"/>
    <w:rsid w:val="00D4190A"/>
    <w:rsid w:val="00D4553E"/>
    <w:rsid w:val="00D52BEC"/>
    <w:rsid w:val="00D60FF1"/>
    <w:rsid w:val="00D626A6"/>
    <w:rsid w:val="00D81804"/>
    <w:rsid w:val="00D92231"/>
    <w:rsid w:val="00DC0CBA"/>
    <w:rsid w:val="00DC3348"/>
    <w:rsid w:val="00DD3356"/>
    <w:rsid w:val="00DD71D8"/>
    <w:rsid w:val="00E21136"/>
    <w:rsid w:val="00E27D1B"/>
    <w:rsid w:val="00E3183B"/>
    <w:rsid w:val="00E3521C"/>
    <w:rsid w:val="00E444A8"/>
    <w:rsid w:val="00E44DD8"/>
    <w:rsid w:val="00E5795F"/>
    <w:rsid w:val="00E61731"/>
    <w:rsid w:val="00E630E8"/>
    <w:rsid w:val="00E63D53"/>
    <w:rsid w:val="00E82EF2"/>
    <w:rsid w:val="00E97978"/>
    <w:rsid w:val="00EA2F51"/>
    <w:rsid w:val="00EA4C12"/>
    <w:rsid w:val="00EB1CC2"/>
    <w:rsid w:val="00EB27F7"/>
    <w:rsid w:val="00EB5A95"/>
    <w:rsid w:val="00EC06B3"/>
    <w:rsid w:val="00EC3D04"/>
    <w:rsid w:val="00ED442C"/>
    <w:rsid w:val="00ED458A"/>
    <w:rsid w:val="00ED6E8D"/>
    <w:rsid w:val="00EE4E3B"/>
    <w:rsid w:val="00EE736B"/>
    <w:rsid w:val="00EF6C1A"/>
    <w:rsid w:val="00F01D93"/>
    <w:rsid w:val="00F13758"/>
    <w:rsid w:val="00F14F76"/>
    <w:rsid w:val="00F16656"/>
    <w:rsid w:val="00F16770"/>
    <w:rsid w:val="00F17B22"/>
    <w:rsid w:val="00F312A8"/>
    <w:rsid w:val="00F54CA6"/>
    <w:rsid w:val="00F563BD"/>
    <w:rsid w:val="00F5795E"/>
    <w:rsid w:val="00F57E9F"/>
    <w:rsid w:val="00F70591"/>
    <w:rsid w:val="00F72422"/>
    <w:rsid w:val="00F8675C"/>
    <w:rsid w:val="00F93347"/>
    <w:rsid w:val="00F96278"/>
    <w:rsid w:val="00FA4A36"/>
    <w:rsid w:val="00FA6585"/>
    <w:rsid w:val="00FB1858"/>
    <w:rsid w:val="00FC2721"/>
    <w:rsid w:val="00FC4FC9"/>
    <w:rsid w:val="00FC7D45"/>
    <w:rsid w:val="00FD3697"/>
    <w:rsid w:val="00FE08A3"/>
    <w:rsid w:val="00FE0E15"/>
    <w:rsid w:val="00FE50E2"/>
    <w:rsid w:val="00FE5794"/>
    <w:rsid w:val="00FF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6B3"/>
    <w:rPr>
      <w:b/>
      <w:bCs/>
    </w:rPr>
  </w:style>
  <w:style w:type="character" w:styleId="a5">
    <w:name w:val="Hyperlink"/>
    <w:basedOn w:val="a0"/>
    <w:uiPriority w:val="99"/>
    <w:semiHidden/>
    <w:unhideWhenUsed/>
    <w:rsid w:val="00EC06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sentmsg?mailto=mailto%3ainfo@pkf.rosenergo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Company>Работа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2013-07-01T11:01:00Z</dcterms:created>
  <dcterms:modified xsi:type="dcterms:W3CDTF">2013-07-02T06:12:00Z</dcterms:modified>
</cp:coreProperties>
</file>