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24" w:rsidRPr="00E53924" w:rsidRDefault="00E53924" w:rsidP="00E53924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E5392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0F229C" wp14:editId="30AF7411">
            <wp:extent cx="1306195" cy="13716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24" w:rsidRPr="00E53924" w:rsidRDefault="00E53924" w:rsidP="00E53924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39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br/>
      </w:r>
      <w:r w:rsidRPr="00E539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</w:t>
      </w:r>
    </w:p>
    <w:p w:rsidR="00E53924" w:rsidRPr="00E53924" w:rsidRDefault="00E53924" w:rsidP="00E53924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</w:pPr>
      <w:r w:rsidRPr="00E539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ДИЧНЯНСКОГО СЕЛЬСОВЕТА </w:t>
      </w:r>
      <w:r w:rsidRPr="00E539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 xml:space="preserve">КУРЧАТОВСКОГО РАЙОНА КУРСКОЙ ОБЛАСТИ  </w:t>
      </w:r>
      <w:r w:rsidRPr="00E539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</w:r>
      <w:r w:rsidRPr="00E539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br/>
      </w:r>
      <w:r w:rsidRPr="00E53924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 xml:space="preserve"> </w:t>
      </w:r>
      <w:proofErr w:type="gramStart"/>
      <w:r w:rsidRPr="00E53924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>П</w:t>
      </w:r>
      <w:proofErr w:type="gramEnd"/>
      <w:r w:rsidRPr="00E53924">
        <w:rPr>
          <w:rFonts w:ascii="Times New Roman" w:eastAsia="Lucida Sans Unicode" w:hAnsi="Times New Roman" w:cs="Tahoma"/>
          <w:b/>
          <w:bCs/>
          <w:sz w:val="28"/>
          <w:szCs w:val="28"/>
          <w:lang w:eastAsia="ru-RU"/>
        </w:rPr>
        <w:t xml:space="preserve"> О С Т А Н О  В Л Е Н И Е</w:t>
      </w:r>
    </w:p>
    <w:p w:rsidR="00E53924" w:rsidRPr="00E53924" w:rsidRDefault="00E53924" w:rsidP="00E53924">
      <w:pPr>
        <w:widowControl w:val="0"/>
        <w:tabs>
          <w:tab w:val="left" w:pos="1440"/>
        </w:tabs>
        <w:suppressAutoHyphens/>
        <w:spacing w:after="120" w:line="240" w:lineRule="auto"/>
        <w:ind w:left="720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:rsidR="00E53924" w:rsidRPr="00E53924" w:rsidRDefault="00E53924" w:rsidP="00E53924">
      <w:pPr>
        <w:widowControl w:val="0"/>
        <w:tabs>
          <w:tab w:val="left" w:pos="1440"/>
        </w:tabs>
        <w:suppressAutoHyphens/>
        <w:spacing w:after="120" w:line="240" w:lineRule="auto"/>
        <w:ind w:left="720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>от 21 июля  2017 г   №  142</w:t>
      </w:r>
    </w:p>
    <w:p w:rsidR="00E53924" w:rsidRPr="00E53924" w:rsidRDefault="00E53924" w:rsidP="00E53924">
      <w:pPr>
        <w:widowControl w:val="0"/>
        <w:suppressAutoHyphens/>
        <w:spacing w:after="12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«Об отмене постановления                                                                                            </w:t>
      </w:r>
      <w:r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               </w:t>
      </w:r>
      <w:r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№ 245 от 26.09.2016 года»                                                                                         </w:t>
      </w:r>
    </w:p>
    <w:p w:rsidR="00E53924" w:rsidRPr="00E53924" w:rsidRDefault="00E53924" w:rsidP="00E53924">
      <w:pPr>
        <w:widowControl w:val="0"/>
        <w:suppressAutoHyphens/>
        <w:spacing w:after="120" w:line="100" w:lineRule="atLeast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                      </w:t>
      </w:r>
    </w:p>
    <w:p w:rsidR="00710B5D" w:rsidRDefault="00710B5D" w:rsidP="00E53924">
      <w:pPr>
        <w:pStyle w:val="ConsPlusTitle"/>
        <w:tabs>
          <w:tab w:val="left" w:pos="567"/>
        </w:tabs>
        <w:ind w:firstLine="360"/>
        <w:rPr>
          <w:b w:val="0"/>
          <w:szCs w:val="24"/>
        </w:rPr>
      </w:pPr>
      <w:r>
        <w:rPr>
          <w:rFonts w:eastAsia="Lucida Sans Unicode" w:cs="Tahoma"/>
          <w:szCs w:val="24"/>
        </w:rPr>
        <w:t xml:space="preserve">  </w:t>
      </w:r>
      <w:r w:rsidR="00E53924" w:rsidRPr="00E53924">
        <w:rPr>
          <w:b w:val="0"/>
          <w:szCs w:val="24"/>
        </w:rPr>
        <w:t xml:space="preserve">      В связи с представлением </w:t>
      </w:r>
      <w:r w:rsidRPr="00710B5D">
        <w:rPr>
          <w:b w:val="0"/>
          <w:szCs w:val="24"/>
          <w:lang w:eastAsia="ar-SA"/>
        </w:rPr>
        <w:t>Курчатовск</w:t>
      </w:r>
      <w:r>
        <w:rPr>
          <w:b w:val="0"/>
          <w:szCs w:val="24"/>
          <w:lang w:eastAsia="ar-SA"/>
        </w:rPr>
        <w:t xml:space="preserve">ой </w:t>
      </w:r>
      <w:r w:rsidRPr="00710B5D">
        <w:rPr>
          <w:b w:val="0"/>
          <w:szCs w:val="24"/>
          <w:lang w:eastAsia="ar-SA"/>
        </w:rPr>
        <w:t xml:space="preserve"> межрайонно</w:t>
      </w:r>
      <w:r>
        <w:rPr>
          <w:b w:val="0"/>
          <w:szCs w:val="24"/>
          <w:lang w:eastAsia="ar-SA"/>
        </w:rPr>
        <w:t>й</w:t>
      </w:r>
      <w:r w:rsidRPr="00710B5D">
        <w:rPr>
          <w:b w:val="0"/>
          <w:szCs w:val="24"/>
          <w:lang w:eastAsia="ar-SA"/>
        </w:rPr>
        <w:t xml:space="preserve">   прокур</w:t>
      </w:r>
      <w:r>
        <w:rPr>
          <w:b w:val="0"/>
          <w:szCs w:val="24"/>
          <w:lang w:eastAsia="ar-SA"/>
        </w:rPr>
        <w:t>атурой</w:t>
      </w:r>
      <w:r w:rsidRPr="00710B5D">
        <w:rPr>
          <w:b w:val="0"/>
          <w:szCs w:val="24"/>
          <w:lang w:eastAsia="ar-SA"/>
        </w:rPr>
        <w:t xml:space="preserve">                                                   </w:t>
      </w:r>
      <w:r>
        <w:rPr>
          <w:b w:val="0"/>
          <w:szCs w:val="24"/>
          <w:lang w:eastAsia="ar-SA"/>
        </w:rPr>
        <w:t xml:space="preserve">                          </w:t>
      </w:r>
      <w:r>
        <w:rPr>
          <w:szCs w:val="24"/>
          <w:lang w:eastAsia="ar-SA"/>
        </w:rPr>
        <w:t xml:space="preserve"> </w:t>
      </w:r>
      <w:r w:rsidR="00E53924" w:rsidRPr="00E53924">
        <w:rPr>
          <w:b w:val="0"/>
          <w:szCs w:val="24"/>
        </w:rPr>
        <w:t xml:space="preserve">об устранении нарушений земельного законодательства,  </w:t>
      </w:r>
    </w:p>
    <w:p w:rsidR="00E53924" w:rsidRPr="00E53924" w:rsidRDefault="00E53924" w:rsidP="00710B5D">
      <w:pPr>
        <w:pStyle w:val="ConsPlusTitle"/>
        <w:tabs>
          <w:tab w:val="left" w:pos="567"/>
        </w:tabs>
        <w:rPr>
          <w:b w:val="0"/>
          <w:szCs w:val="24"/>
        </w:rPr>
      </w:pPr>
      <w:r w:rsidRPr="00E53924">
        <w:rPr>
          <w:b w:val="0"/>
          <w:szCs w:val="24"/>
        </w:rPr>
        <w:t xml:space="preserve">Администрация Дичнянского сельсовета Курчатовского района Курской области </w:t>
      </w:r>
      <w:bookmarkStart w:id="0" w:name="_GoBack"/>
      <w:bookmarkEnd w:id="0"/>
    </w:p>
    <w:p w:rsidR="00E53924" w:rsidRPr="00E53924" w:rsidRDefault="00E53924" w:rsidP="00E53924">
      <w:pPr>
        <w:pStyle w:val="ConsPlusTitle"/>
        <w:tabs>
          <w:tab w:val="left" w:pos="567"/>
        </w:tabs>
        <w:ind w:firstLine="360"/>
        <w:jc w:val="both"/>
        <w:rPr>
          <w:b w:val="0"/>
          <w:szCs w:val="24"/>
        </w:rPr>
      </w:pPr>
    </w:p>
    <w:p w:rsidR="00E53924" w:rsidRPr="00E53924" w:rsidRDefault="00E53924" w:rsidP="00E5392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        ПОСТАНОВЛЯЕТ:              </w:t>
      </w:r>
    </w:p>
    <w:p w:rsidR="00E53924" w:rsidRPr="00E53924" w:rsidRDefault="00710B5D" w:rsidP="00E53924">
      <w:pPr>
        <w:widowControl w:val="0"/>
        <w:numPr>
          <w:ilvl w:val="4"/>
          <w:numId w:val="1"/>
        </w:numPr>
        <w:tabs>
          <w:tab w:val="left" w:pos="360"/>
          <w:tab w:val="num" w:pos="567"/>
          <w:tab w:val="left" w:pos="1440"/>
        </w:tabs>
        <w:suppressAutoHyphens/>
        <w:spacing w:after="0" w:line="240" w:lineRule="auto"/>
        <w:ind w:left="426" w:hanging="1494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           </w:t>
      </w:r>
      <w:r w:rsidR="00E53924"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  1.  Отменить постановление   № 245 от 26 сентября 2016 года  «О </w:t>
      </w:r>
      <w:proofErr w:type="spellStart"/>
      <w:r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>предоста</w:t>
      </w:r>
      <w:proofErr w:type="gramStart"/>
      <w:r>
        <w:rPr>
          <w:rFonts w:ascii="Times New Roman" w:eastAsia="Lucida Sans Unicode" w:hAnsi="Times New Roman" w:cs="Tahoma"/>
          <w:sz w:val="24"/>
          <w:szCs w:val="24"/>
          <w:lang w:eastAsia="ru-RU"/>
        </w:rPr>
        <w:t>в</w:t>
      </w:r>
      <w:proofErr w:type="spellEnd"/>
      <w:r>
        <w:rPr>
          <w:rFonts w:ascii="Times New Roman" w:eastAsia="Lucida Sans Unicode" w:hAnsi="Times New Roman" w:cs="Tahoma"/>
          <w:sz w:val="24"/>
          <w:szCs w:val="24"/>
          <w:lang w:eastAsia="ru-RU"/>
        </w:rPr>
        <w:t>-</w:t>
      </w:r>
      <w:proofErr w:type="gramEnd"/>
      <w:r>
        <w:rPr>
          <w:rFonts w:ascii="Times New Roman" w:eastAsia="Lucida Sans Unicode" w:hAnsi="Times New Roman" w:cs="Tahoma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ahoma"/>
          <w:sz w:val="24"/>
          <w:szCs w:val="24"/>
          <w:lang w:eastAsia="ru-RU"/>
        </w:rPr>
        <w:tab/>
      </w:r>
      <w:proofErr w:type="spellStart"/>
      <w:r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>лении</w:t>
      </w:r>
      <w:proofErr w:type="spellEnd"/>
      <w:r w:rsidR="00E53924"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земельного участка в постоянное (бессрочное пользование)  земельный участок из земель населенных пунктов с кадастровым номером 46:12:020503:16, расположенный по адресу: Курская область, Курчатовский район, </w:t>
      </w:r>
      <w:proofErr w:type="spellStart"/>
      <w:r w:rsidR="00E53924"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>Дичнянский</w:t>
      </w:r>
      <w:proofErr w:type="spellEnd"/>
      <w:r w:rsidR="00E53924"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сельсовет, село </w:t>
      </w:r>
      <w:proofErr w:type="spellStart"/>
      <w:r w:rsidR="00E53924"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>Дичня</w:t>
      </w:r>
      <w:proofErr w:type="spellEnd"/>
      <w:r w:rsidR="00E53924"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, разрешенное использование: для использования в целях эксплуатации здания, площадью 1/3 общей долевой собственности 3386 кв. м.       </w:t>
      </w:r>
    </w:p>
    <w:p w:rsidR="00710B5D" w:rsidRDefault="00710B5D" w:rsidP="00710B5D">
      <w:pPr>
        <w:widowControl w:val="0"/>
        <w:numPr>
          <w:ilvl w:val="4"/>
          <w:numId w:val="1"/>
        </w:numPr>
        <w:tabs>
          <w:tab w:val="left" w:pos="360"/>
          <w:tab w:val="num" w:pos="567"/>
          <w:tab w:val="left" w:pos="1440"/>
        </w:tabs>
        <w:suppressAutoHyphens/>
        <w:spacing w:after="0" w:line="240" w:lineRule="auto"/>
        <w:ind w:left="426" w:hanging="1494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               </w:t>
      </w:r>
      <w:r w:rsidR="00E53924"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2.  Настоящее постановление подлежит официальному обнародованию и    размещению на официальном Интернет-сайте муниципального   образования «</w:t>
      </w:r>
      <w:proofErr w:type="spellStart"/>
      <w:r w:rsidR="00E53924"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>Дичнянский</w:t>
      </w:r>
      <w:proofErr w:type="spellEnd"/>
      <w:r w:rsidR="00E53924"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сельсовет».</w:t>
      </w:r>
    </w:p>
    <w:p w:rsidR="00E53924" w:rsidRPr="00710B5D" w:rsidRDefault="00E53924" w:rsidP="00710B5D">
      <w:pPr>
        <w:widowControl w:val="0"/>
        <w:numPr>
          <w:ilvl w:val="4"/>
          <w:numId w:val="1"/>
        </w:numPr>
        <w:tabs>
          <w:tab w:val="left" w:pos="360"/>
          <w:tab w:val="num" w:pos="567"/>
          <w:tab w:val="left" w:pos="1440"/>
        </w:tabs>
        <w:suppressAutoHyphens/>
        <w:spacing w:after="0" w:line="240" w:lineRule="auto"/>
        <w:ind w:left="426" w:hanging="1494"/>
        <w:rPr>
          <w:rFonts w:ascii="Times New Roman" w:eastAsia="Lucida Sans Unicode" w:hAnsi="Times New Roman" w:cs="Tahoma"/>
          <w:sz w:val="24"/>
          <w:szCs w:val="24"/>
          <w:lang w:eastAsia="ru-RU"/>
        </w:rPr>
      </w:pPr>
      <w:r w:rsidRPr="00710B5D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</w:t>
      </w:r>
      <w:r w:rsidR="00710B5D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               </w:t>
      </w:r>
      <w:r w:rsidRPr="00710B5D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3.  Постановление вступает в силу с момента его подписания.    </w:t>
      </w:r>
    </w:p>
    <w:p w:rsidR="00E53924" w:rsidRPr="00E53924" w:rsidRDefault="00E53924" w:rsidP="00E53924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p w:rsidR="00E53924" w:rsidRPr="00E53924" w:rsidRDefault="00E53924" w:rsidP="00E53924">
      <w:pPr>
        <w:widowControl w:val="0"/>
        <w:suppressAutoHyphens/>
        <w:spacing w:after="120" w:line="240" w:lineRule="auto"/>
        <w:rPr>
          <w:rFonts w:ascii="Arial" w:eastAsia="Arial Unicode MS" w:hAnsi="Arial" w:cs="Times New Roman"/>
          <w:sz w:val="24"/>
          <w:szCs w:val="24"/>
          <w:lang w:eastAsia="ru-RU"/>
        </w:rPr>
      </w:pPr>
      <w:r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Глава  Дичнянского сельсовета                                                                                                  Курчатовского района                      </w:t>
      </w:r>
      <w:r w:rsidR="00710B5D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 </w:t>
      </w:r>
      <w:r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              </w:t>
      </w:r>
      <w:r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  </w:t>
      </w:r>
      <w:r w:rsidRPr="00E53924">
        <w:rPr>
          <w:rFonts w:ascii="Times New Roman" w:eastAsia="Lucida Sans Unicode" w:hAnsi="Times New Roman" w:cs="Tahoma"/>
          <w:sz w:val="24"/>
          <w:szCs w:val="24"/>
          <w:lang w:eastAsia="ru-RU"/>
        </w:rPr>
        <w:t xml:space="preserve">           В. Н. Тарасов</w:t>
      </w:r>
    </w:p>
    <w:p w:rsidR="00C72793" w:rsidRPr="00E53924" w:rsidRDefault="00710B5D">
      <w:pPr>
        <w:rPr>
          <w:sz w:val="24"/>
          <w:szCs w:val="24"/>
        </w:rPr>
      </w:pPr>
    </w:p>
    <w:sectPr w:rsidR="00C72793" w:rsidRPr="00E5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3204"/>
        </w:tabs>
        <w:ind w:left="32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204"/>
        </w:tabs>
        <w:ind w:left="32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204"/>
        </w:tabs>
        <w:ind w:left="32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204"/>
        </w:tabs>
        <w:ind w:left="32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204"/>
        </w:tabs>
        <w:ind w:left="32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204"/>
        </w:tabs>
        <w:ind w:left="32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204"/>
        </w:tabs>
        <w:ind w:left="32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204"/>
        </w:tabs>
        <w:ind w:left="32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204"/>
        </w:tabs>
        <w:ind w:left="3204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4"/>
    <w:rsid w:val="00710B5D"/>
    <w:rsid w:val="00CC419D"/>
    <w:rsid w:val="00E53924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3924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b/>
      <w:kern w:val="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2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3924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b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2017-07-24T10:46:00Z</cp:lastPrinted>
  <dcterms:created xsi:type="dcterms:W3CDTF">2017-07-24T09:51:00Z</dcterms:created>
  <dcterms:modified xsi:type="dcterms:W3CDTF">2017-07-24T10:46:00Z</dcterms:modified>
</cp:coreProperties>
</file>