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E87A13">
        <w:rPr>
          <w:rFonts w:ascii="Times New Roman" w:hAnsi="Times New Roman" w:cs="Times New Roman"/>
          <w:sz w:val="28"/>
          <w:szCs w:val="28"/>
        </w:rPr>
        <w:t>Об утверждении изменений и дополнений, вносимых в примерные Положения об оплате труда работников муниципальных бюджетных и казенных учреждений, подведомственных Управлению образования Администрации Обоянского района Курской области, утвержденные решениями Представительного Собрания Обоянского района Курской области от 15.09.2011 года №5/52-</w:t>
      </w:r>
      <w:r w:rsidR="00E87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A13">
        <w:rPr>
          <w:rFonts w:ascii="Times New Roman" w:hAnsi="Times New Roman" w:cs="Times New Roman"/>
          <w:sz w:val="28"/>
          <w:szCs w:val="28"/>
        </w:rPr>
        <w:t xml:space="preserve"> и от 30.11.2012 года №9/40-</w:t>
      </w:r>
      <w:r w:rsidR="00E87A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27FA" w:rsidRDefault="002327FA" w:rsidP="002327FA">
      <w:pPr>
        <w:jc w:val="center"/>
        <w:rPr>
          <w:sz w:val="28"/>
        </w:rPr>
      </w:pPr>
    </w:p>
    <w:p w:rsidR="00834516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834516">
        <w:rPr>
          <w:sz w:val="28"/>
          <w:szCs w:val="28"/>
        </w:rPr>
        <w:t>примерные Положения об оплате труда работников муниципальных бюджетных и казенных учреждений, подведомственных Управлению образования Администрации Обоянского района Курской области по следующим видам экономической деятельности:</w:t>
      </w:r>
    </w:p>
    <w:p w:rsidR="00834516" w:rsidRDefault="00834516" w:rsidP="0083451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«Образование».</w:t>
      </w:r>
    </w:p>
    <w:p w:rsidR="00834516" w:rsidRDefault="00834516" w:rsidP="0083451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«Деятельность по созданию и использованию баз данных и информационных ресурсов».</w:t>
      </w:r>
    </w:p>
    <w:p w:rsidR="00834516" w:rsidRDefault="00834516" w:rsidP="0083451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«Деятельность в области бухгалтерского учета и аудита».</w:t>
      </w:r>
    </w:p>
    <w:p w:rsidR="00834516" w:rsidRDefault="00834516" w:rsidP="0083451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«Деятельность детских лагерей на время каникул».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>ы представленного</w:t>
      </w:r>
      <w:r>
        <w:rPr>
          <w:sz w:val="28"/>
          <w:szCs w:val="28"/>
        </w:rPr>
        <w:t xml:space="preserve"> проекта Решения установлено следующее:</w:t>
      </w:r>
    </w:p>
    <w:p w:rsidR="004F70A0" w:rsidRPr="0059578A" w:rsidRDefault="004F70A0" w:rsidP="004F70A0">
      <w:pPr>
        <w:ind w:firstLine="708"/>
        <w:jc w:val="both"/>
        <w:rPr>
          <w:sz w:val="28"/>
          <w:szCs w:val="28"/>
        </w:rPr>
      </w:pPr>
      <w:r w:rsidRPr="0059578A">
        <w:rPr>
          <w:sz w:val="28"/>
          <w:szCs w:val="28"/>
        </w:rPr>
        <w:t xml:space="preserve">В соответствии с п. 2. </w:t>
      </w:r>
      <w:hyperlink r:id="rId7" w:history="1">
        <w:r w:rsidRPr="0059578A">
          <w:rPr>
            <w:iCs/>
            <w:sz w:val="28"/>
            <w:szCs w:val="28"/>
          </w:rPr>
          <w:t xml:space="preserve">ст. 53, Федерального закона от 06.10.2003 N 131-ФЗ (ред. от 07.05.2013, с изм. от 27.06.2013) "Об общих принципах организации местного самоуправления в Российской Федерации" </w:t>
        </w:r>
      </w:hyperlink>
    </w:p>
    <w:p w:rsidR="004F70A0" w:rsidRPr="0059578A" w:rsidRDefault="0059578A" w:rsidP="004F70A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9578A">
        <w:rPr>
          <w:b/>
          <w:i/>
          <w:sz w:val="28"/>
          <w:szCs w:val="28"/>
        </w:rPr>
        <w:t>«</w:t>
      </w:r>
      <w:r w:rsidR="004F70A0" w:rsidRPr="0059578A">
        <w:rPr>
          <w:b/>
          <w:i/>
          <w:sz w:val="28"/>
          <w:szCs w:val="28"/>
        </w:rPr>
        <w:t>Органы местного самоуправления самостоятельно определяют размеры и условия оплаты труда депутатов, членов выборных органов местного сам</w:t>
      </w:r>
      <w:bookmarkStart w:id="0" w:name="_GoBack"/>
      <w:bookmarkEnd w:id="0"/>
      <w:r w:rsidR="004F70A0" w:rsidRPr="0059578A">
        <w:rPr>
          <w:b/>
          <w:i/>
          <w:sz w:val="28"/>
          <w:szCs w:val="28"/>
        </w:rPr>
        <w:t>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вопросов местного значения</w:t>
      </w:r>
      <w:r w:rsidRPr="0059578A">
        <w:rPr>
          <w:b/>
          <w:i/>
          <w:sz w:val="28"/>
          <w:szCs w:val="28"/>
        </w:rPr>
        <w:t>»</w:t>
      </w:r>
      <w:r w:rsidR="004F70A0" w:rsidRPr="0059578A">
        <w:rPr>
          <w:b/>
          <w:i/>
          <w:sz w:val="28"/>
          <w:szCs w:val="28"/>
        </w:rPr>
        <w:t xml:space="preserve">. </w:t>
      </w:r>
    </w:p>
    <w:p w:rsidR="00BB05E7" w:rsidRDefault="00834516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наименовании и тексте </w:t>
      </w:r>
      <w:r w:rsidR="008B0F44">
        <w:rPr>
          <w:bCs/>
          <w:iCs/>
          <w:sz w:val="28"/>
          <w:szCs w:val="28"/>
        </w:rPr>
        <w:t>проекта</w:t>
      </w:r>
      <w:r w:rsidR="00052607">
        <w:rPr>
          <w:bCs/>
          <w:iCs/>
          <w:sz w:val="28"/>
          <w:szCs w:val="28"/>
        </w:rPr>
        <w:t xml:space="preserve"> содержится ссылка на Р</w:t>
      </w:r>
      <w:r>
        <w:rPr>
          <w:bCs/>
          <w:iCs/>
          <w:sz w:val="28"/>
          <w:szCs w:val="28"/>
        </w:rPr>
        <w:t>ешение Представительного Собрания Обоянского района Курской области №5/52-</w:t>
      </w:r>
      <w:r>
        <w:rPr>
          <w:bCs/>
          <w:iCs/>
          <w:sz w:val="28"/>
          <w:szCs w:val="28"/>
          <w:lang w:val="en-US"/>
        </w:rPr>
        <w:t>II</w:t>
      </w:r>
      <w:r w:rsidR="00BB05E7">
        <w:rPr>
          <w:bCs/>
          <w:iCs/>
          <w:sz w:val="28"/>
          <w:szCs w:val="28"/>
        </w:rPr>
        <w:t xml:space="preserve"> </w:t>
      </w:r>
      <w:proofErr w:type="gramStart"/>
      <w:r w:rsidR="00BB05E7">
        <w:rPr>
          <w:bCs/>
          <w:iCs/>
          <w:sz w:val="28"/>
          <w:szCs w:val="28"/>
        </w:rPr>
        <w:lastRenderedPageBreak/>
        <w:t>от 15.09.2011 г. «О внесении изменений в примерные Положения об оплате труда работников муниципальных бюджетных и казенных учреждений, подведомственных Управлению образования Администрации Обоянского района Курской области, по видам экономической деятельности «Образование», «Обучение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 и «Прочая деятельность, связанная с использованием вычислительной техники и информационных технологий», «Деятельность в области</w:t>
      </w:r>
      <w:proofErr w:type="gramEnd"/>
      <w:r w:rsidR="00BB05E7">
        <w:rPr>
          <w:bCs/>
          <w:iCs/>
          <w:sz w:val="28"/>
          <w:szCs w:val="28"/>
        </w:rPr>
        <w:t xml:space="preserve"> бухгалтерского учета и аудита», «Деятельность детских лагерей на время каникул».</w:t>
      </w:r>
    </w:p>
    <w:p w:rsidR="002678D6" w:rsidRPr="00BB05E7" w:rsidRDefault="00BB05E7" w:rsidP="00905B8F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</w:t>
      </w:r>
      <w:r w:rsidR="00052607">
        <w:rPr>
          <w:bCs/>
          <w:iCs/>
          <w:sz w:val="28"/>
          <w:szCs w:val="28"/>
        </w:rPr>
        <w:t>ким образом, данное</w:t>
      </w:r>
      <w:r>
        <w:rPr>
          <w:bCs/>
          <w:iCs/>
          <w:sz w:val="28"/>
          <w:szCs w:val="28"/>
        </w:rPr>
        <w:t xml:space="preserve"> </w:t>
      </w:r>
      <w:r w:rsidR="00052607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ешение не утверждает примерные Положения об оплате труда работников учреждений, подведомственных Управлению образования Администрации Обоянского района, как указано в представленном проекте, а вносит в них изменения.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Pr="0073277E">
        <w:rPr>
          <w:sz w:val="28"/>
          <w:szCs w:val="28"/>
        </w:rPr>
        <w:t xml:space="preserve">. </w:t>
      </w:r>
    </w:p>
    <w:p w:rsidR="00052607" w:rsidRPr="0073277E" w:rsidRDefault="00052607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9B2E10" w:rsidRDefault="00CC122A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2607"/>
    <w:rsid w:val="00193B5A"/>
    <w:rsid w:val="002327FA"/>
    <w:rsid w:val="00236CDC"/>
    <w:rsid w:val="002678D6"/>
    <w:rsid w:val="004336E9"/>
    <w:rsid w:val="00475ACD"/>
    <w:rsid w:val="0049747D"/>
    <w:rsid w:val="004F70A0"/>
    <w:rsid w:val="00533D02"/>
    <w:rsid w:val="0055595B"/>
    <w:rsid w:val="00582A0E"/>
    <w:rsid w:val="0059578A"/>
    <w:rsid w:val="005C3EFB"/>
    <w:rsid w:val="00725E3C"/>
    <w:rsid w:val="0073277E"/>
    <w:rsid w:val="00742695"/>
    <w:rsid w:val="00791624"/>
    <w:rsid w:val="00824C67"/>
    <w:rsid w:val="00834516"/>
    <w:rsid w:val="008B0F44"/>
    <w:rsid w:val="009025B1"/>
    <w:rsid w:val="00905B8F"/>
    <w:rsid w:val="00960322"/>
    <w:rsid w:val="00971DC6"/>
    <w:rsid w:val="009B2E10"/>
    <w:rsid w:val="009D7488"/>
    <w:rsid w:val="00AB0BF6"/>
    <w:rsid w:val="00B043F1"/>
    <w:rsid w:val="00BB05E7"/>
    <w:rsid w:val="00BC4AE3"/>
    <w:rsid w:val="00C90960"/>
    <w:rsid w:val="00CC122A"/>
    <w:rsid w:val="00D71017"/>
    <w:rsid w:val="00DB135D"/>
    <w:rsid w:val="00E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91462216FAEE4847889024D1B33D03754EABFCF37312E7752F3185F122420FA3137323C24ABD9J2m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2013-04-17T08:13:00Z</cp:lastPrinted>
  <dcterms:created xsi:type="dcterms:W3CDTF">2013-07-23T05:41:00Z</dcterms:created>
  <dcterms:modified xsi:type="dcterms:W3CDTF">2013-07-23T08:40:00Z</dcterms:modified>
</cp:coreProperties>
</file>