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10" w:rsidRPr="00310B10" w:rsidRDefault="00310B10" w:rsidP="00310B10">
      <w:pPr>
        <w:pStyle w:val="a5"/>
        <w:jc w:val="center"/>
        <w:rPr>
          <w:rFonts w:ascii="Times New Roman" w:hAnsi="Times New Roman" w:cs="Times New Roman"/>
          <w:b/>
          <w:sz w:val="28"/>
          <w:szCs w:val="28"/>
        </w:rPr>
      </w:pPr>
      <w:r w:rsidRPr="00310B10">
        <w:rPr>
          <w:rFonts w:ascii="Times New Roman" w:hAnsi="Times New Roman" w:cs="Times New Roman"/>
          <w:b/>
          <w:sz w:val="28"/>
          <w:szCs w:val="28"/>
        </w:rPr>
        <w:t>О подготовке и проведении пожароопасного сезона 2017 года</w:t>
      </w:r>
    </w:p>
    <w:p w:rsidR="00310B10" w:rsidRDefault="00310B10" w:rsidP="00310B10">
      <w:pPr>
        <w:pStyle w:val="a5"/>
        <w:jc w:val="center"/>
        <w:rPr>
          <w:rFonts w:ascii="Times New Roman" w:hAnsi="Times New Roman" w:cs="Times New Roman"/>
          <w:b/>
          <w:sz w:val="28"/>
          <w:szCs w:val="28"/>
        </w:rPr>
      </w:pPr>
      <w:r w:rsidRPr="00310B10">
        <w:rPr>
          <w:rFonts w:ascii="Times New Roman" w:hAnsi="Times New Roman" w:cs="Times New Roman"/>
          <w:b/>
          <w:sz w:val="28"/>
          <w:szCs w:val="28"/>
        </w:rPr>
        <w:t xml:space="preserve">на территории </w:t>
      </w:r>
      <w:proofErr w:type="spellStart"/>
      <w:r w:rsidRPr="00310B10">
        <w:rPr>
          <w:rFonts w:ascii="Times New Roman" w:hAnsi="Times New Roman" w:cs="Times New Roman"/>
          <w:b/>
          <w:sz w:val="28"/>
          <w:szCs w:val="28"/>
        </w:rPr>
        <w:t>Пристенского</w:t>
      </w:r>
      <w:proofErr w:type="spellEnd"/>
      <w:r w:rsidRPr="00310B10">
        <w:rPr>
          <w:rFonts w:ascii="Times New Roman" w:hAnsi="Times New Roman" w:cs="Times New Roman"/>
          <w:b/>
          <w:sz w:val="28"/>
          <w:szCs w:val="28"/>
        </w:rPr>
        <w:t xml:space="preserve"> района.</w:t>
      </w:r>
    </w:p>
    <w:p w:rsidR="00310B10" w:rsidRPr="00310B10" w:rsidRDefault="00310B10" w:rsidP="00310B10">
      <w:pPr>
        <w:pStyle w:val="a5"/>
        <w:jc w:val="center"/>
        <w:rPr>
          <w:rFonts w:ascii="Times New Roman" w:hAnsi="Times New Roman" w:cs="Times New Roman"/>
          <w:b/>
          <w:sz w:val="28"/>
          <w:szCs w:val="28"/>
        </w:rPr>
      </w:pPr>
    </w:p>
    <w:p w:rsidR="00F349C7" w:rsidRPr="008E6B57" w:rsidRDefault="008E6B57" w:rsidP="008E6B57">
      <w:pPr>
        <w:pStyle w:val="a5"/>
        <w:jc w:val="both"/>
        <w:rPr>
          <w:rFonts w:ascii="Times New Roman" w:hAnsi="Times New Roman" w:cs="Times New Roman"/>
          <w:sz w:val="24"/>
          <w:szCs w:val="24"/>
        </w:rPr>
      </w:pPr>
      <w:r>
        <w:rPr>
          <w:b/>
          <w:bCs/>
        </w:rPr>
        <w:t xml:space="preserve">                 </w:t>
      </w:r>
      <w:r w:rsidR="00F349C7" w:rsidRPr="008E6B57">
        <w:rPr>
          <w:rFonts w:ascii="Times New Roman" w:hAnsi="Times New Roman" w:cs="Times New Roman"/>
          <w:b/>
          <w:bCs/>
          <w:sz w:val="24"/>
          <w:szCs w:val="24"/>
        </w:rPr>
        <w:t xml:space="preserve">Уважаемые жители </w:t>
      </w:r>
      <w:proofErr w:type="spellStart"/>
      <w:r w:rsidR="00F349C7" w:rsidRPr="008E6B57">
        <w:rPr>
          <w:rFonts w:ascii="Times New Roman" w:hAnsi="Times New Roman" w:cs="Times New Roman"/>
          <w:b/>
          <w:bCs/>
          <w:sz w:val="24"/>
          <w:szCs w:val="24"/>
        </w:rPr>
        <w:t>Пристенского</w:t>
      </w:r>
      <w:proofErr w:type="spellEnd"/>
      <w:r w:rsidR="00F349C7" w:rsidRPr="008E6B57">
        <w:rPr>
          <w:rFonts w:ascii="Times New Roman" w:hAnsi="Times New Roman" w:cs="Times New Roman"/>
          <w:b/>
          <w:bCs/>
          <w:sz w:val="24"/>
          <w:szCs w:val="24"/>
        </w:rPr>
        <w:t xml:space="preserve"> района,</w:t>
      </w:r>
      <w:r w:rsidR="00F349C7" w:rsidRPr="008E6B57">
        <w:rPr>
          <w:rFonts w:ascii="Times New Roman" w:hAnsi="Times New Roman" w:cs="Times New Roman"/>
          <w:sz w:val="24"/>
          <w:szCs w:val="24"/>
        </w:rPr>
        <w:t xml:space="preserve"> за истекший период 2017 года в </w:t>
      </w:r>
      <w:proofErr w:type="spellStart"/>
      <w:r w:rsidR="00F349C7" w:rsidRPr="008E6B57">
        <w:rPr>
          <w:rFonts w:ascii="Times New Roman" w:hAnsi="Times New Roman" w:cs="Times New Roman"/>
          <w:sz w:val="24"/>
          <w:szCs w:val="24"/>
        </w:rPr>
        <w:t>Пристенском</w:t>
      </w:r>
      <w:proofErr w:type="spellEnd"/>
      <w:r w:rsidR="00F349C7" w:rsidRPr="008E6B57">
        <w:rPr>
          <w:rFonts w:ascii="Times New Roman" w:hAnsi="Times New Roman" w:cs="Times New Roman"/>
          <w:sz w:val="24"/>
          <w:szCs w:val="24"/>
        </w:rPr>
        <w:t xml:space="preserve"> районе произошло 1 загорание сухой травы в администрации Котовского сельсовета, а также зарегистрирована 1 </w:t>
      </w:r>
      <w:proofErr w:type="spellStart"/>
      <w:r w:rsidR="00F349C7" w:rsidRPr="008E6B57">
        <w:rPr>
          <w:rFonts w:ascii="Times New Roman" w:hAnsi="Times New Roman" w:cs="Times New Roman"/>
          <w:sz w:val="24"/>
          <w:szCs w:val="24"/>
        </w:rPr>
        <w:t>термоточка</w:t>
      </w:r>
      <w:proofErr w:type="spellEnd"/>
      <w:r w:rsidR="00F349C7" w:rsidRPr="008E6B57">
        <w:rPr>
          <w:rFonts w:ascii="Times New Roman" w:hAnsi="Times New Roman" w:cs="Times New Roman"/>
          <w:sz w:val="24"/>
          <w:szCs w:val="24"/>
        </w:rPr>
        <w:t xml:space="preserve"> на территории </w:t>
      </w:r>
      <w:proofErr w:type="spellStart"/>
      <w:r w:rsidR="00F349C7" w:rsidRPr="008E6B57">
        <w:rPr>
          <w:rFonts w:ascii="Times New Roman" w:hAnsi="Times New Roman" w:cs="Times New Roman"/>
          <w:sz w:val="24"/>
          <w:szCs w:val="24"/>
        </w:rPr>
        <w:t>Бобрышевского</w:t>
      </w:r>
      <w:proofErr w:type="spellEnd"/>
      <w:r w:rsidR="00F349C7" w:rsidRPr="008E6B57">
        <w:rPr>
          <w:rFonts w:ascii="Times New Roman" w:hAnsi="Times New Roman" w:cs="Times New Roman"/>
          <w:sz w:val="24"/>
          <w:szCs w:val="24"/>
        </w:rPr>
        <w:t xml:space="preserve"> сельсовета, которая в дальнейшем не подтвердилась. За весенне-летний пожароопасный период 2016 года на территории </w:t>
      </w:r>
      <w:proofErr w:type="spellStart"/>
      <w:r w:rsidR="00F349C7" w:rsidRPr="008E6B57">
        <w:rPr>
          <w:rFonts w:ascii="Times New Roman" w:hAnsi="Times New Roman" w:cs="Times New Roman"/>
          <w:sz w:val="24"/>
          <w:szCs w:val="24"/>
        </w:rPr>
        <w:t>Пристенского</w:t>
      </w:r>
      <w:proofErr w:type="spellEnd"/>
      <w:r w:rsidR="00F349C7" w:rsidRPr="008E6B57">
        <w:rPr>
          <w:rFonts w:ascii="Times New Roman" w:hAnsi="Times New Roman" w:cs="Times New Roman"/>
          <w:sz w:val="24"/>
          <w:szCs w:val="24"/>
        </w:rPr>
        <w:t xml:space="preserve"> района зарегистрировано 24 загорания сухой травы, мусора и бесхозных строений, что 68 % меньше с АППГ. Главами органов местного самоуправления было составлено 8 административных протоколов за сжигание сухой травы по ст. 63 ЗКО «Об административных правонарушениях». Но как показывает практика с резким потеплением ситуация все таки выходит из </w:t>
      </w:r>
      <w:proofErr w:type="gramStart"/>
      <w:r w:rsidR="00F349C7" w:rsidRPr="008E6B57">
        <w:rPr>
          <w:rFonts w:ascii="Times New Roman" w:hAnsi="Times New Roman" w:cs="Times New Roman"/>
          <w:sz w:val="24"/>
          <w:szCs w:val="24"/>
        </w:rPr>
        <w:t>под</w:t>
      </w:r>
      <w:proofErr w:type="gramEnd"/>
      <w:r w:rsidR="00F349C7" w:rsidRPr="008E6B57">
        <w:rPr>
          <w:rFonts w:ascii="Times New Roman" w:hAnsi="Times New Roman" w:cs="Times New Roman"/>
          <w:sz w:val="24"/>
          <w:szCs w:val="24"/>
        </w:rPr>
        <w:t xml:space="preserve"> контроля. В связи с этим необходимо выполнить до и во время прохождения весенне-летнего пожароопасного периода следующие мероприятия </w:t>
      </w:r>
      <w:proofErr w:type="gramStart"/>
      <w:r w:rsidR="00F349C7" w:rsidRPr="008E6B57">
        <w:rPr>
          <w:rFonts w:ascii="Times New Roman" w:hAnsi="Times New Roman" w:cs="Times New Roman"/>
          <w:sz w:val="24"/>
          <w:szCs w:val="24"/>
        </w:rPr>
        <w:t>по</w:t>
      </w:r>
      <w:proofErr w:type="gramEnd"/>
      <w:r w:rsidR="00F349C7" w:rsidRPr="008E6B57">
        <w:rPr>
          <w:rFonts w:ascii="Times New Roman" w:hAnsi="Times New Roman" w:cs="Times New Roman"/>
          <w:sz w:val="24"/>
          <w:szCs w:val="24"/>
        </w:rPr>
        <w:t>:</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 xml:space="preserve">- ограничению посещения лесов, а также запрещению разведения костров и применения открытого огня в них - постоянно; </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 организации патрулирования территорий населенных пунктов силами муниципального образования, сотрудниками органов внутренних дел и лицами уполномоченными осуществлять государственный пожарный надзор в лесах, а также силами добровольных пожарных формирований - постоянно;</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 подготовки для возможного использования в тушении пожаров имеющейся водово</w:t>
      </w:r>
      <w:r w:rsidR="008E6B57">
        <w:rPr>
          <w:rFonts w:ascii="Times New Roman" w:hAnsi="Times New Roman" w:cs="Times New Roman"/>
          <w:sz w:val="24"/>
          <w:szCs w:val="24"/>
        </w:rPr>
        <w:t xml:space="preserve">зной и землеройной техники до </w:t>
      </w:r>
      <w:r w:rsidRPr="008E6B57">
        <w:rPr>
          <w:rFonts w:ascii="Times New Roman" w:hAnsi="Times New Roman" w:cs="Times New Roman"/>
          <w:sz w:val="24"/>
          <w:szCs w:val="24"/>
        </w:rPr>
        <w:t xml:space="preserve"> 24.03.2017 г.;</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 выполнению превентивных мероприятий по недопущению переброски огня с луговых территорий в населенные пункты и лесные массивы, посредством проведения, обновления опашки, устройства минерализованных полос и обустройство противопожарных разрывов в местах примыкания к лесам до 24.03.2017 г.;</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 xml:space="preserve">информированию населения муниципальных образований о недопущении сжигания сухой травы и мусора путем проведения </w:t>
      </w:r>
      <w:proofErr w:type="spellStart"/>
      <w:r w:rsidRPr="008E6B57">
        <w:rPr>
          <w:rFonts w:ascii="Times New Roman" w:hAnsi="Times New Roman" w:cs="Times New Roman"/>
          <w:sz w:val="24"/>
          <w:szCs w:val="24"/>
        </w:rPr>
        <w:t>подворовых</w:t>
      </w:r>
      <w:proofErr w:type="spellEnd"/>
      <w:r w:rsidRPr="008E6B57">
        <w:rPr>
          <w:rFonts w:ascii="Times New Roman" w:hAnsi="Times New Roman" w:cs="Times New Roman"/>
          <w:sz w:val="24"/>
          <w:szCs w:val="24"/>
        </w:rPr>
        <w:t xml:space="preserve"> обходов, сходов граждан, размещения данной информации на информационных стендах администраций МО, в местах скопления людей (магазины, СДК, ФАПЫ) — постоянно;</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своевременному введению на территориях МО особого противопожарного режима при осложнении обстановки — постоянно;</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проведению органами образования разъяснительной работы с детьми и подростками по недопущению ш</w:t>
      </w:r>
      <w:r w:rsidR="00EC1027">
        <w:rPr>
          <w:rFonts w:ascii="Times New Roman" w:hAnsi="Times New Roman" w:cs="Times New Roman"/>
          <w:sz w:val="24"/>
          <w:szCs w:val="24"/>
        </w:rPr>
        <w:t>алости с огнем до 24.03.2017 г.</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Также в законодательство РФ в Правила противопожарного режима в РФ внесены изменения такие как:</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 xml:space="preserve">72(3). </w:t>
      </w:r>
      <w:proofErr w:type="gramStart"/>
      <w:r w:rsidRPr="008E6B57">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8E6B57">
        <w:rPr>
          <w:rFonts w:ascii="Times New Roman" w:hAnsi="Times New Roman" w:cs="Times New Roman"/>
          <w:sz w:val="24"/>
          <w:szCs w:val="24"/>
        </w:rPr>
        <w:t xml:space="preserve"> </w:t>
      </w:r>
      <w:proofErr w:type="gramStart"/>
      <w:r w:rsidRPr="008E6B57">
        <w:rPr>
          <w:rFonts w:ascii="Times New Roman" w:hAnsi="Times New Roman" w:cs="Times New Roman"/>
          <w:sz w:val="24"/>
          <w:szCs w:val="24"/>
        </w:rPr>
        <w:t xml:space="preserve">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(п. 72(3) введен </w:t>
      </w:r>
      <w:hyperlink r:id="rId5" w:history="1">
        <w:r w:rsidRPr="008E6B57">
          <w:rPr>
            <w:rStyle w:val="a3"/>
            <w:rFonts w:ascii="Times New Roman" w:hAnsi="Times New Roman" w:cs="Times New Roman"/>
            <w:color w:val="0000FF"/>
            <w:sz w:val="24"/>
            <w:szCs w:val="24"/>
          </w:rPr>
          <w:t>Постановлением</w:t>
        </w:r>
      </w:hyperlink>
      <w:r w:rsidRPr="008E6B57">
        <w:rPr>
          <w:rFonts w:ascii="Times New Roman" w:hAnsi="Times New Roman" w:cs="Times New Roman"/>
          <w:sz w:val="24"/>
          <w:szCs w:val="24"/>
        </w:rPr>
        <w:t xml:space="preserve"> Правительства РФ от 18.08.2016 N 807).</w:t>
      </w:r>
      <w:proofErr w:type="gramEnd"/>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74. Временные строения должны располагаться на расстоянии не менее 15 метров от других зданий и сооружений или у противопожарных стен</w:t>
      </w:r>
      <w:proofErr w:type="gramStart"/>
      <w:r w:rsidRPr="008E6B57">
        <w:rPr>
          <w:rFonts w:ascii="Times New Roman" w:hAnsi="Times New Roman" w:cs="Times New Roman"/>
          <w:sz w:val="24"/>
          <w:szCs w:val="24"/>
        </w:rPr>
        <w:t>.</w:t>
      </w:r>
      <w:proofErr w:type="gramEnd"/>
      <w:r w:rsidRPr="008E6B57">
        <w:rPr>
          <w:rFonts w:ascii="Times New Roman" w:hAnsi="Times New Roman" w:cs="Times New Roman"/>
          <w:sz w:val="24"/>
          <w:szCs w:val="24"/>
        </w:rPr>
        <w:t xml:space="preserve"> (</w:t>
      </w:r>
      <w:proofErr w:type="gramStart"/>
      <w:r w:rsidRPr="008E6B57">
        <w:rPr>
          <w:rFonts w:ascii="Times New Roman" w:hAnsi="Times New Roman" w:cs="Times New Roman"/>
          <w:sz w:val="24"/>
          <w:szCs w:val="24"/>
        </w:rPr>
        <w:t>а</w:t>
      </w:r>
      <w:proofErr w:type="gramEnd"/>
      <w:r w:rsidRPr="008E6B57">
        <w:rPr>
          <w:rFonts w:ascii="Times New Roman" w:hAnsi="Times New Roman" w:cs="Times New Roman"/>
          <w:sz w:val="24"/>
          <w:szCs w:val="24"/>
        </w:rPr>
        <w:t xml:space="preserve">бзац введен </w:t>
      </w:r>
      <w:hyperlink r:id="rId6" w:history="1">
        <w:r w:rsidRPr="008E6B57">
          <w:rPr>
            <w:rStyle w:val="a3"/>
            <w:rFonts w:ascii="Times New Roman" w:hAnsi="Times New Roman" w:cs="Times New Roman"/>
            <w:color w:val="0000FF"/>
            <w:sz w:val="24"/>
            <w:szCs w:val="24"/>
          </w:rPr>
          <w:t>Постановлением</w:t>
        </w:r>
      </w:hyperlink>
      <w:r w:rsidRPr="008E6B57">
        <w:rPr>
          <w:rFonts w:ascii="Times New Roman" w:hAnsi="Times New Roman" w:cs="Times New Roman"/>
          <w:sz w:val="24"/>
          <w:szCs w:val="24"/>
        </w:rPr>
        <w:t xml:space="preserve"> Правительства РФ от 20.09.2016 N 947)</w:t>
      </w:r>
    </w:p>
    <w:p w:rsidR="00F349C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lastRenderedPageBreak/>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roofErr w:type="gramStart"/>
      <w:r w:rsidRPr="008E6B57">
        <w:rPr>
          <w:rFonts w:ascii="Times New Roman" w:hAnsi="Times New Roman" w:cs="Times New Roman"/>
          <w:sz w:val="24"/>
          <w:szCs w:val="24"/>
        </w:rPr>
        <w:t>.</w:t>
      </w:r>
      <w:proofErr w:type="gramEnd"/>
      <w:r w:rsidRPr="008E6B57">
        <w:rPr>
          <w:rFonts w:ascii="Times New Roman" w:hAnsi="Times New Roman" w:cs="Times New Roman"/>
          <w:sz w:val="24"/>
          <w:szCs w:val="24"/>
        </w:rPr>
        <w:t xml:space="preserve"> (</w:t>
      </w:r>
      <w:proofErr w:type="gramStart"/>
      <w:r w:rsidRPr="008E6B57">
        <w:rPr>
          <w:rFonts w:ascii="Times New Roman" w:hAnsi="Times New Roman" w:cs="Times New Roman"/>
          <w:sz w:val="24"/>
          <w:szCs w:val="24"/>
        </w:rPr>
        <w:t>а</w:t>
      </w:r>
      <w:proofErr w:type="gramEnd"/>
      <w:r w:rsidRPr="008E6B57">
        <w:rPr>
          <w:rFonts w:ascii="Times New Roman" w:hAnsi="Times New Roman" w:cs="Times New Roman"/>
          <w:sz w:val="24"/>
          <w:szCs w:val="24"/>
        </w:rPr>
        <w:t xml:space="preserve">бзац введен </w:t>
      </w:r>
      <w:hyperlink r:id="rId7" w:history="1">
        <w:r w:rsidRPr="008E6B57">
          <w:rPr>
            <w:rStyle w:val="a3"/>
            <w:rFonts w:ascii="Times New Roman" w:hAnsi="Times New Roman" w:cs="Times New Roman"/>
            <w:color w:val="0000FF"/>
            <w:sz w:val="24"/>
            <w:szCs w:val="24"/>
          </w:rPr>
          <w:t>Постановлением</w:t>
        </w:r>
      </w:hyperlink>
      <w:r w:rsidRPr="008E6B57">
        <w:rPr>
          <w:rFonts w:ascii="Times New Roman" w:hAnsi="Times New Roman" w:cs="Times New Roman"/>
          <w:sz w:val="24"/>
          <w:szCs w:val="24"/>
        </w:rPr>
        <w:t xml:space="preserve"> Правительства РФ от 20.09.2016 N 947)</w:t>
      </w:r>
    </w:p>
    <w:p w:rsidR="008E6B57" w:rsidRPr="008E6B57" w:rsidRDefault="008E6B57" w:rsidP="008E6B57">
      <w:pPr>
        <w:pStyle w:val="a5"/>
        <w:jc w:val="both"/>
        <w:rPr>
          <w:rFonts w:ascii="Times New Roman" w:hAnsi="Times New Roman" w:cs="Times New Roman"/>
          <w:sz w:val="24"/>
          <w:szCs w:val="24"/>
        </w:rPr>
      </w:pP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 xml:space="preserve">Ст. инспектор отдела НД и </w:t>
      </w:r>
      <w:proofErr w:type="gramStart"/>
      <w:r w:rsidRPr="008E6B57">
        <w:rPr>
          <w:rFonts w:ascii="Times New Roman" w:hAnsi="Times New Roman" w:cs="Times New Roman"/>
          <w:sz w:val="24"/>
          <w:szCs w:val="24"/>
        </w:rPr>
        <w:t>ПР</w:t>
      </w:r>
      <w:proofErr w:type="gramEnd"/>
      <w:r w:rsidRPr="008E6B57">
        <w:rPr>
          <w:rFonts w:ascii="Times New Roman" w:hAnsi="Times New Roman" w:cs="Times New Roman"/>
          <w:sz w:val="24"/>
          <w:szCs w:val="24"/>
        </w:rPr>
        <w:t xml:space="preserve"> по </w:t>
      </w:r>
      <w:proofErr w:type="spellStart"/>
      <w:r w:rsidRPr="008E6B57">
        <w:rPr>
          <w:rFonts w:ascii="Times New Roman" w:hAnsi="Times New Roman" w:cs="Times New Roman"/>
          <w:sz w:val="24"/>
          <w:szCs w:val="24"/>
        </w:rPr>
        <w:t>Обоянскому</w:t>
      </w:r>
      <w:proofErr w:type="spellEnd"/>
      <w:r w:rsidRPr="008E6B57">
        <w:rPr>
          <w:rFonts w:ascii="Times New Roman" w:hAnsi="Times New Roman" w:cs="Times New Roman"/>
          <w:sz w:val="24"/>
          <w:szCs w:val="24"/>
        </w:rPr>
        <w:t>,</w:t>
      </w:r>
    </w:p>
    <w:p w:rsidR="00F349C7" w:rsidRPr="008E6B57" w:rsidRDefault="00F349C7" w:rsidP="008E6B57">
      <w:pPr>
        <w:pStyle w:val="a5"/>
        <w:jc w:val="both"/>
        <w:rPr>
          <w:rFonts w:ascii="Times New Roman" w:hAnsi="Times New Roman" w:cs="Times New Roman"/>
          <w:sz w:val="24"/>
          <w:szCs w:val="24"/>
        </w:rPr>
      </w:pPr>
      <w:proofErr w:type="spellStart"/>
      <w:r w:rsidRPr="008E6B57">
        <w:rPr>
          <w:rFonts w:ascii="Times New Roman" w:hAnsi="Times New Roman" w:cs="Times New Roman"/>
          <w:sz w:val="24"/>
          <w:szCs w:val="24"/>
        </w:rPr>
        <w:t>Медвенскому</w:t>
      </w:r>
      <w:proofErr w:type="spellEnd"/>
      <w:r w:rsidRPr="008E6B57">
        <w:rPr>
          <w:rFonts w:ascii="Times New Roman" w:hAnsi="Times New Roman" w:cs="Times New Roman"/>
          <w:sz w:val="24"/>
          <w:szCs w:val="24"/>
        </w:rPr>
        <w:t xml:space="preserve"> и </w:t>
      </w:r>
      <w:proofErr w:type="spellStart"/>
      <w:r w:rsidRPr="008E6B57">
        <w:rPr>
          <w:rFonts w:ascii="Times New Roman" w:hAnsi="Times New Roman" w:cs="Times New Roman"/>
          <w:sz w:val="24"/>
          <w:szCs w:val="24"/>
        </w:rPr>
        <w:t>Пристенскому</w:t>
      </w:r>
      <w:proofErr w:type="spellEnd"/>
      <w:r w:rsidRPr="008E6B57">
        <w:rPr>
          <w:rFonts w:ascii="Times New Roman" w:hAnsi="Times New Roman" w:cs="Times New Roman"/>
          <w:sz w:val="24"/>
          <w:szCs w:val="24"/>
        </w:rPr>
        <w:t xml:space="preserve"> районам</w:t>
      </w:r>
    </w:p>
    <w:p w:rsidR="00F349C7" w:rsidRPr="008E6B57" w:rsidRDefault="00F349C7" w:rsidP="008E6B57">
      <w:pPr>
        <w:pStyle w:val="a5"/>
        <w:jc w:val="both"/>
        <w:rPr>
          <w:rFonts w:ascii="Times New Roman" w:hAnsi="Times New Roman" w:cs="Times New Roman"/>
          <w:sz w:val="24"/>
          <w:szCs w:val="24"/>
        </w:rPr>
      </w:pPr>
      <w:r w:rsidRPr="008E6B57">
        <w:rPr>
          <w:rFonts w:ascii="Times New Roman" w:hAnsi="Times New Roman" w:cs="Times New Roman"/>
          <w:sz w:val="24"/>
          <w:szCs w:val="24"/>
        </w:rPr>
        <w:t>капитан  внутренней службы                                            Н.В. Захаров.</w:t>
      </w:r>
    </w:p>
    <w:p w:rsidR="009E0A98" w:rsidRPr="008E6B57" w:rsidRDefault="009E0A98" w:rsidP="008E6B57">
      <w:pPr>
        <w:pStyle w:val="a5"/>
        <w:jc w:val="both"/>
        <w:rPr>
          <w:rFonts w:ascii="Times New Roman" w:hAnsi="Times New Roman" w:cs="Times New Roman"/>
          <w:sz w:val="24"/>
          <w:szCs w:val="24"/>
        </w:rPr>
      </w:pPr>
    </w:p>
    <w:sectPr w:rsidR="009E0A98" w:rsidRPr="008E6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9D2"/>
    <w:multiLevelType w:val="multilevel"/>
    <w:tmpl w:val="1EEA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EC3B9B"/>
    <w:multiLevelType w:val="multilevel"/>
    <w:tmpl w:val="B356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349C7"/>
    <w:rsid w:val="00310B10"/>
    <w:rsid w:val="008E6B57"/>
    <w:rsid w:val="009E0A98"/>
    <w:rsid w:val="00EC1027"/>
    <w:rsid w:val="00F34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49C7"/>
    <w:rPr>
      <w:color w:val="000080"/>
      <w:u w:val="single"/>
    </w:rPr>
  </w:style>
  <w:style w:type="paragraph" w:styleId="a4">
    <w:name w:val="Normal (Web)"/>
    <w:basedOn w:val="a"/>
    <w:uiPriority w:val="99"/>
    <w:semiHidden/>
    <w:unhideWhenUsed/>
    <w:rsid w:val="00F349C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349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58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10B4BE1C5FD2D633F47E5C30ABEFC3BE53420C66A90AED624570EE01DF0E5231D9A77982AEC085W3m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B4BE1C5FD2D633F47E5C30ABEFC3BE53420C66A90AED624570EE01DF0E5231D9A77982AEC085W3m6S" TargetMode="External"/><Relationship Id="rId5" Type="http://schemas.openxmlformats.org/officeDocument/2006/relationships/hyperlink" Target="consultantplus://offline/ref=0910B4BE1C5FD2D633F47E5C30ABEFC3BE53440A60AC0AED624570EE01DF0E5231D9A77982AEC184W3m6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2017-03-24T11:42:00Z</dcterms:created>
  <dcterms:modified xsi:type="dcterms:W3CDTF">2017-03-24T11:47:00Z</dcterms:modified>
</cp:coreProperties>
</file>