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drawings/drawing3.xml" ContentType="application/vnd.openxmlformats-officedocument.drawingml.chartshap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drawings/drawing2.xml" ContentType="application/vnd.openxmlformats-officedocument.drawingml.chartshapes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2B94" w:rsidRPr="003969F8" w:rsidRDefault="00EB180D" w:rsidP="00EB1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Губернатора Курской области Александра Николаевича Михайлова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о деятельности Администрации Курской области по улучшению уровня и качества жизни населения в рамках  </w:t>
      </w:r>
      <w:r w:rsidR="00322B94" w:rsidRPr="003969F8">
        <w:rPr>
          <w:rFonts w:ascii="Times New Roman" w:hAnsi="Times New Roman" w:cs="Times New Roman"/>
          <w:b/>
          <w:sz w:val="28"/>
          <w:szCs w:val="28"/>
        </w:rPr>
        <w:t xml:space="preserve">реализации указов Президента Российской Федерации от 7 мая 2012 года и задачах по </w:t>
      </w:r>
      <w:r w:rsidR="00CB0C0A">
        <w:rPr>
          <w:rFonts w:ascii="Times New Roman" w:hAnsi="Times New Roman" w:cs="Times New Roman"/>
          <w:b/>
          <w:sz w:val="28"/>
          <w:szCs w:val="28"/>
        </w:rPr>
        <w:t xml:space="preserve">реализации основных направлений </w:t>
      </w:r>
      <w:r>
        <w:rPr>
          <w:rFonts w:ascii="Times New Roman" w:hAnsi="Times New Roman" w:cs="Times New Roman"/>
          <w:b/>
          <w:sz w:val="28"/>
          <w:szCs w:val="28"/>
        </w:rPr>
        <w:t>стратегического развития РФ в Курской области</w:t>
      </w: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>Разрешите представить вашему вниманию отчет об итогах социально- экономическог</w:t>
      </w:r>
      <w:r w:rsidR="006F25BE">
        <w:rPr>
          <w:rFonts w:ascii="Times New Roman" w:hAnsi="Times New Roman" w:cs="Times New Roman"/>
          <w:sz w:val="28"/>
          <w:szCs w:val="28"/>
        </w:rPr>
        <w:t>о развития Пристенского района</w:t>
      </w:r>
      <w:r w:rsidRPr="003969F8">
        <w:rPr>
          <w:rFonts w:ascii="Times New Roman" w:hAnsi="Times New Roman" w:cs="Times New Roman"/>
          <w:sz w:val="28"/>
          <w:szCs w:val="28"/>
        </w:rPr>
        <w:t xml:space="preserve">  в рамках реализации указов Президента Российской Федерации от 7 мая 2012 года и задачах по улучшению уровня и качества жизни населения на ближайшую перспективу.</w:t>
      </w: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Общая цель реализации Указов – обеспечить новый, более высокий уровень жизни граждан Российской Федерации, прежде всего за счёт кардинального повышения эффективности государственного управления и качества работы государственного сектора.</w:t>
      </w: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 Указах Президента Российской Федерации от 7 мая 2012 года обозначены основные направления развития страны на ближайшие годы, в частности, по вопросам долгосрочной государственной экономической и социальной политики, строительства, мер по реализации внешнеполитического курса, демографической политики.</w:t>
      </w: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Результаты 2017 года – это общие достижения в работе органов местного самоуправления муниципального района, поселений, трудовых коллективов, предприятий и организаций района различных отраслей, представителей малого и среднего бизнеса и всех без исключения жителей района, которые были обеспечены благодаря совместным усилиям и конструктивному диалогу. </w:t>
      </w:r>
    </w:p>
    <w:p w:rsidR="001028F3" w:rsidRPr="003969F8" w:rsidRDefault="001028F3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E074F" w:rsidRPr="00196939" w:rsidRDefault="004E074F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Развитие сельского хозяйства.</w:t>
      </w:r>
    </w:p>
    <w:p w:rsidR="006B47AC" w:rsidRPr="00196939" w:rsidRDefault="006B47AC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t xml:space="preserve">    </w:t>
      </w:r>
    </w:p>
    <w:p w:rsidR="006B47AC" w:rsidRPr="00196939" w:rsidRDefault="006B47AC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t>Отрасль растениеводство.</w:t>
      </w:r>
    </w:p>
    <w:p w:rsidR="004E074F" w:rsidRPr="003969F8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074F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Агропромышленный комплекс  – это успешно развивающаяся отрасль экономики района, в котором работают 6 сельхозпредприятий, 25 к</w:t>
      </w:r>
      <w:r w:rsidR="006D51F7" w:rsidRPr="003969F8">
        <w:rPr>
          <w:rFonts w:ascii="Times New Roman" w:hAnsi="Times New Roman" w:cs="Times New Roman"/>
          <w:sz w:val="28"/>
          <w:szCs w:val="28"/>
        </w:rPr>
        <w:t>рестьянских фермерских хозяйств</w:t>
      </w:r>
      <w:r w:rsidR="00700FFF">
        <w:rPr>
          <w:rFonts w:ascii="Times New Roman" w:hAnsi="Times New Roman" w:cs="Times New Roman"/>
          <w:sz w:val="28"/>
          <w:szCs w:val="28"/>
        </w:rPr>
        <w:t>. 2017 год характеризуется</w:t>
      </w:r>
      <w:r w:rsidRPr="003969F8">
        <w:rPr>
          <w:rFonts w:ascii="Times New Roman" w:hAnsi="Times New Roman" w:cs="Times New Roman"/>
          <w:sz w:val="28"/>
          <w:szCs w:val="28"/>
        </w:rPr>
        <w:t xml:space="preserve"> ростом производства сельхозпродукции, увеличением объемов инвестиций в аграрный сектор района.</w:t>
      </w:r>
    </w:p>
    <w:p w:rsidR="005F7B76" w:rsidRDefault="005F7B76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80916" cy="2518117"/>
            <wp:effectExtent l="19050" t="0" r="0" b="0"/>
            <wp:docPr id="55" name="Рисунок 43" descr="C:\Users\Максим\Desktop\отчет главы 2017\Петров 2018\DSC_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аксим\Desktop\отчет главы 2017\Петров 2018\DSC_07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269" cy="2514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74F" w:rsidRPr="003969F8" w:rsidRDefault="004E074F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eastAsia="Times New Roman" w:hAnsi="Times New Roman" w:cs="Times New Roman"/>
          <w:sz w:val="28"/>
          <w:szCs w:val="28"/>
        </w:rPr>
        <w:tab/>
        <w:t xml:space="preserve"> По итогам работы в 2017 году число прибыльных хозяйств состави</w:t>
      </w:r>
      <w:r w:rsidR="003969F8">
        <w:rPr>
          <w:rFonts w:ascii="Times New Roman" w:eastAsia="Times New Roman" w:hAnsi="Times New Roman" w:cs="Times New Roman"/>
          <w:sz w:val="28"/>
          <w:szCs w:val="28"/>
        </w:rPr>
        <w:t>ло</w:t>
      </w:r>
      <w:r w:rsidRPr="003969F8">
        <w:rPr>
          <w:rFonts w:ascii="Times New Roman" w:eastAsia="Times New Roman" w:hAnsi="Times New Roman" w:cs="Times New Roman"/>
          <w:sz w:val="28"/>
          <w:szCs w:val="28"/>
        </w:rPr>
        <w:t xml:space="preserve"> 100%. Все хозяйства произвели совокупной валовой продукции в суммарном выражении более чем на </w:t>
      </w:r>
      <w:r w:rsidRPr="003969F8">
        <w:rPr>
          <w:rFonts w:ascii="Times New Roman" w:eastAsia="Times New Roman" w:hAnsi="Times New Roman" w:cs="Times New Roman"/>
          <w:b/>
          <w:sz w:val="28"/>
          <w:szCs w:val="28"/>
        </w:rPr>
        <w:t>13 млрд. руб.</w:t>
      </w:r>
      <w:r w:rsidRPr="003969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 xml:space="preserve"> От отрасли растениеводства ожидается получить более </w:t>
      </w:r>
      <w:r w:rsidRPr="003969F8">
        <w:rPr>
          <w:rFonts w:ascii="Times New Roman" w:hAnsi="Times New Roman" w:cs="Times New Roman"/>
          <w:b/>
          <w:sz w:val="28"/>
          <w:szCs w:val="28"/>
        </w:rPr>
        <w:t>1 млрд. рублей прибыли</w:t>
      </w:r>
      <w:r w:rsidRPr="003969F8">
        <w:rPr>
          <w:rFonts w:ascii="Times New Roman" w:hAnsi="Times New Roman" w:cs="Times New Roman"/>
          <w:sz w:val="28"/>
          <w:szCs w:val="28"/>
        </w:rPr>
        <w:t xml:space="preserve">, </w:t>
      </w:r>
      <w:r w:rsidR="001028F3" w:rsidRPr="003969F8">
        <w:rPr>
          <w:rFonts w:ascii="Times New Roman" w:hAnsi="Times New Roman" w:cs="Times New Roman"/>
          <w:sz w:val="28"/>
          <w:szCs w:val="28"/>
        </w:rPr>
        <w:t>всего</w:t>
      </w:r>
      <w:r w:rsidRPr="003969F8">
        <w:rPr>
          <w:rFonts w:ascii="Times New Roman" w:hAnsi="Times New Roman" w:cs="Times New Roman"/>
          <w:sz w:val="28"/>
          <w:szCs w:val="28"/>
        </w:rPr>
        <w:t xml:space="preserve"> реализовано продукции растениеводства на сумму </w:t>
      </w:r>
      <w:r w:rsidRPr="003969F8">
        <w:rPr>
          <w:rFonts w:ascii="Times New Roman" w:hAnsi="Times New Roman" w:cs="Times New Roman"/>
          <w:b/>
          <w:sz w:val="28"/>
          <w:szCs w:val="28"/>
        </w:rPr>
        <w:t>около 3,5 миллиарда рублей</w:t>
      </w:r>
      <w:r w:rsidRPr="003969F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F54DB" w:rsidRDefault="002F54DB" w:rsidP="00BC2C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40327" cy="2495471"/>
            <wp:effectExtent l="19050" t="0" r="7773" b="0"/>
            <wp:docPr id="11" name="Рисунок 1" descr="C:\Users\Максим\Desktop\отчет главы 2017\Петров 2018\некипе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Desktop\отчет главы 2017\Петров 2018\некипелов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268" cy="2495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4DB" w:rsidRDefault="004E074F" w:rsidP="002F54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eastAsia="Times New Roman" w:hAnsi="Times New Roman" w:cs="Times New Roman"/>
          <w:sz w:val="28"/>
          <w:szCs w:val="28"/>
        </w:rPr>
        <w:t>За последние годы в районе сложилась и стабильно удерживается структура посевных площадей</w:t>
      </w:r>
      <w:r w:rsidR="003969F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3969F8">
        <w:rPr>
          <w:rFonts w:ascii="Times New Roman" w:eastAsia="Times New Roman" w:hAnsi="Times New Roman" w:cs="Times New Roman"/>
          <w:sz w:val="28"/>
          <w:szCs w:val="28"/>
        </w:rPr>
        <w:t xml:space="preserve"> направленная на выращивание  сельскохозяйственных культур</w:t>
      </w:r>
      <w:r w:rsidR="003969F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3969F8">
        <w:rPr>
          <w:rFonts w:ascii="Times New Roman" w:eastAsia="Times New Roman" w:hAnsi="Times New Roman" w:cs="Times New Roman"/>
          <w:sz w:val="28"/>
          <w:szCs w:val="28"/>
        </w:rPr>
        <w:t xml:space="preserve"> дающих наибольшие экономические показатели. Используется вся пашня, заброшенных земель нет. Так  в 2017 году посевная площадь составила</w:t>
      </w:r>
      <w:r w:rsidRPr="003969F8">
        <w:rPr>
          <w:rFonts w:ascii="Times New Roman" w:hAnsi="Times New Roman" w:cs="Times New Roman"/>
          <w:sz w:val="28"/>
          <w:szCs w:val="28"/>
        </w:rPr>
        <w:t xml:space="preserve"> 65,8 тыс.га. Зерновые культуры были размещены на площади 44,18 тыс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>а, это на 3,8 тыс.га больше</w:t>
      </w:r>
      <w:r w:rsidR="003969F8">
        <w:rPr>
          <w:rFonts w:ascii="Times New Roman" w:hAnsi="Times New Roman" w:cs="Times New Roman"/>
          <w:sz w:val="28"/>
          <w:szCs w:val="28"/>
        </w:rPr>
        <w:t>,</w:t>
      </w:r>
      <w:r w:rsidRPr="003969F8">
        <w:rPr>
          <w:rFonts w:ascii="Times New Roman" w:hAnsi="Times New Roman" w:cs="Times New Roman"/>
          <w:sz w:val="28"/>
          <w:szCs w:val="28"/>
        </w:rPr>
        <w:t xml:space="preserve"> чем в 2016 году. В том числе</w:t>
      </w:r>
      <w:r w:rsidR="003969F8">
        <w:rPr>
          <w:rFonts w:ascii="Times New Roman" w:hAnsi="Times New Roman" w:cs="Times New Roman"/>
          <w:sz w:val="28"/>
          <w:szCs w:val="28"/>
        </w:rPr>
        <w:t>,</w:t>
      </w:r>
      <w:r w:rsidRPr="003969F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>озимая пшеница выращивалась на площади 12,7 тыс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а, озимое тритикале – 1,76 тыс.га, ячмень 12,3 тыс.га, яровая пшеница – 836 га, горох 733 га, овес </w:t>
      </w:r>
      <w:r w:rsidRPr="003969F8">
        <w:rPr>
          <w:rFonts w:ascii="Times New Roman" w:hAnsi="Times New Roman" w:cs="Times New Roman"/>
          <w:sz w:val="28"/>
          <w:szCs w:val="28"/>
        </w:rPr>
        <w:lastRenderedPageBreak/>
        <w:t>350  га., люпин 240га,</w:t>
      </w:r>
      <w:r w:rsidR="002F54DB">
        <w:rPr>
          <w:rFonts w:ascii="Times New Roman" w:hAnsi="Times New Roman" w:cs="Times New Roman"/>
          <w:sz w:val="28"/>
          <w:szCs w:val="28"/>
        </w:rPr>
        <w:t xml:space="preserve"> кукуруза на зерно 15,7 тыс.га. </w:t>
      </w:r>
      <w:r w:rsidRPr="003969F8">
        <w:rPr>
          <w:rFonts w:ascii="Times New Roman" w:hAnsi="Times New Roman" w:cs="Times New Roman"/>
          <w:sz w:val="28"/>
          <w:szCs w:val="28"/>
        </w:rPr>
        <w:t>Посевы сахарной свеклы  располагались на площади  2,4 тыс. га,</w:t>
      </w:r>
      <w:r w:rsidR="002F54DB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 xml:space="preserve">подсолнечник – 4,7 тыс.га. Посевы сои разместились на 13,1 тыс.га. </w:t>
      </w:r>
      <w:r w:rsidR="002F54DB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7680" w:type="dxa"/>
        <w:tblInd w:w="93" w:type="dxa"/>
        <w:tblLook w:val="04A0"/>
      </w:tblPr>
      <w:tblGrid>
        <w:gridCol w:w="700"/>
        <w:gridCol w:w="2960"/>
        <w:gridCol w:w="2060"/>
        <w:gridCol w:w="1960"/>
      </w:tblGrid>
      <w:tr w:rsidR="002F54DB" w:rsidRPr="006A1D7C" w:rsidTr="002F54DB">
        <w:trPr>
          <w:trHeight w:val="885"/>
        </w:trPr>
        <w:tc>
          <w:tcPr>
            <w:tcW w:w="76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Валовой сбор зерновых по районам в 2017 году</w:t>
            </w:r>
          </w:p>
        </w:tc>
      </w:tr>
      <w:tr w:rsidR="002F54DB" w:rsidRPr="006A1D7C" w:rsidTr="002F54DB">
        <w:trPr>
          <w:trHeight w:val="630"/>
        </w:trPr>
        <w:tc>
          <w:tcPr>
            <w:tcW w:w="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Наименование района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Площадь пашни - всего 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Валовой сбор зерновых, тонн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Пристенский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70549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313083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Щигровский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93401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307901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Рыльский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86196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300089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Медвенский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73421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250400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Суджанский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61022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249676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Советский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84761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245672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Касторенский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88839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233844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Горшеченский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88413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221750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Курский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81493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218672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Кореневский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53794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215127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Солнцевский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67719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211060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Дмитриевский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74099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197829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Обоянский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61727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194160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Фатежский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82016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190070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Черемисиновский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59985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183905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Конышевский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64927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181973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Мантуровский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66922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180973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Хомутовский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72878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177774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Тимский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65230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169606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Золотухинский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77616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168821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Беловский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55766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160068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Глушковский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44314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155148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Большесолдатский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54260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144826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Льговский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54507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144377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Железногорский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46815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117245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Поныровский</w:t>
            </w:r>
            <w:proofErr w:type="spellEnd"/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46588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99966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Курчатовский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30729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68299</w:t>
            </w:r>
          </w:p>
        </w:tc>
      </w:tr>
      <w:tr w:rsidR="002F54DB" w:rsidRPr="006A1D7C" w:rsidTr="002F54D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Октябрьский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35682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sz w:val="24"/>
                <w:szCs w:val="24"/>
              </w:rPr>
              <w:t>56633</w:t>
            </w:r>
          </w:p>
        </w:tc>
      </w:tr>
      <w:tr w:rsidR="002F54DB" w:rsidRPr="006A1D7C" w:rsidTr="002F54DB">
        <w:trPr>
          <w:trHeight w:val="600"/>
        </w:trPr>
        <w:tc>
          <w:tcPr>
            <w:tcW w:w="3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2D69A"/>
            <w:vAlign w:val="center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Итого: 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1843669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2F54DB" w:rsidRPr="006A1D7C" w:rsidRDefault="002F54DB" w:rsidP="002F54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A1D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5362802</w:t>
            </w:r>
          </w:p>
        </w:tc>
      </w:tr>
    </w:tbl>
    <w:p w:rsidR="002F54DB" w:rsidRDefault="002F54DB" w:rsidP="002F54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122F" w:rsidRDefault="004E074F" w:rsidP="002F54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Благодаря внедрению новых прогрессивных технологий выращивания высокоурожайных сортов, применения удобрений и средств защиты, в отчетном году впервые за все время получено </w:t>
      </w:r>
      <w:r w:rsidRPr="003969F8">
        <w:rPr>
          <w:rFonts w:ascii="Times New Roman" w:hAnsi="Times New Roman" w:cs="Times New Roman"/>
          <w:b/>
          <w:sz w:val="28"/>
          <w:szCs w:val="28"/>
        </w:rPr>
        <w:t>31</w:t>
      </w:r>
      <w:r w:rsidR="00D7122F">
        <w:rPr>
          <w:rFonts w:ascii="Times New Roman" w:hAnsi="Times New Roman" w:cs="Times New Roman"/>
          <w:b/>
          <w:sz w:val="28"/>
          <w:szCs w:val="28"/>
        </w:rPr>
        <w:t>3,1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 тыс.</w:t>
      </w:r>
      <w:r w:rsidR="004357CE" w:rsidRPr="003969F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b/>
          <w:sz w:val="28"/>
          <w:szCs w:val="28"/>
        </w:rPr>
        <w:t>тонн</w:t>
      </w:r>
      <w:r w:rsidRPr="003969F8">
        <w:rPr>
          <w:rFonts w:ascii="Times New Roman" w:hAnsi="Times New Roman" w:cs="Times New Roman"/>
          <w:sz w:val="28"/>
          <w:szCs w:val="28"/>
        </w:rPr>
        <w:t xml:space="preserve"> зерна в физическом весе или </w:t>
      </w:r>
      <w:r w:rsidRPr="003969F8">
        <w:rPr>
          <w:rFonts w:ascii="Times New Roman" w:hAnsi="Times New Roman" w:cs="Times New Roman"/>
          <w:b/>
          <w:sz w:val="28"/>
          <w:szCs w:val="28"/>
        </w:rPr>
        <w:t>28</w:t>
      </w:r>
      <w:r w:rsidR="00D7122F">
        <w:rPr>
          <w:rFonts w:ascii="Times New Roman" w:hAnsi="Times New Roman" w:cs="Times New Roman"/>
          <w:b/>
          <w:sz w:val="28"/>
          <w:szCs w:val="28"/>
        </w:rPr>
        <w:t>3</w:t>
      </w:r>
      <w:r w:rsidRPr="003969F8">
        <w:rPr>
          <w:rFonts w:ascii="Times New Roman" w:hAnsi="Times New Roman" w:cs="Times New Roman"/>
          <w:b/>
          <w:sz w:val="28"/>
          <w:szCs w:val="28"/>
        </w:rPr>
        <w:t>,</w:t>
      </w:r>
      <w:r w:rsidR="00D7122F">
        <w:rPr>
          <w:rFonts w:ascii="Times New Roman" w:hAnsi="Times New Roman" w:cs="Times New Roman"/>
          <w:b/>
          <w:sz w:val="28"/>
          <w:szCs w:val="28"/>
        </w:rPr>
        <w:t>6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 тыс.</w:t>
      </w:r>
      <w:r w:rsidR="004357CE" w:rsidRPr="003969F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b/>
          <w:sz w:val="28"/>
          <w:szCs w:val="28"/>
        </w:rPr>
        <w:t>тонн</w:t>
      </w:r>
      <w:r w:rsidRPr="003969F8">
        <w:rPr>
          <w:rFonts w:ascii="Times New Roman" w:hAnsi="Times New Roman" w:cs="Times New Roman"/>
          <w:sz w:val="28"/>
          <w:szCs w:val="28"/>
        </w:rPr>
        <w:t xml:space="preserve"> в зачетном весе, при урожайности </w:t>
      </w:r>
      <w:r w:rsidR="00D7122F">
        <w:rPr>
          <w:rFonts w:ascii="Times New Roman" w:hAnsi="Times New Roman" w:cs="Times New Roman"/>
          <w:b/>
          <w:sz w:val="28"/>
          <w:szCs w:val="28"/>
        </w:rPr>
        <w:t>69,8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969F8">
        <w:rPr>
          <w:rFonts w:ascii="Times New Roman" w:hAnsi="Times New Roman" w:cs="Times New Roman"/>
          <w:b/>
          <w:sz w:val="28"/>
          <w:szCs w:val="28"/>
        </w:rPr>
        <w:t>ц</w:t>
      </w:r>
      <w:proofErr w:type="spellEnd"/>
      <w:r w:rsidRPr="003969F8">
        <w:rPr>
          <w:rFonts w:ascii="Times New Roman" w:hAnsi="Times New Roman" w:cs="Times New Roman"/>
          <w:b/>
          <w:sz w:val="28"/>
          <w:szCs w:val="28"/>
        </w:rPr>
        <w:t>/га</w:t>
      </w:r>
      <w:r w:rsidRPr="003969F8">
        <w:rPr>
          <w:rFonts w:ascii="Times New Roman" w:hAnsi="Times New Roman" w:cs="Times New Roman"/>
          <w:sz w:val="28"/>
          <w:szCs w:val="28"/>
        </w:rPr>
        <w:t xml:space="preserve"> в физическом весе или 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64 </w:t>
      </w:r>
      <w:proofErr w:type="spellStart"/>
      <w:r w:rsidRPr="003969F8">
        <w:rPr>
          <w:rFonts w:ascii="Times New Roman" w:hAnsi="Times New Roman" w:cs="Times New Roman"/>
          <w:b/>
          <w:sz w:val="28"/>
          <w:szCs w:val="28"/>
        </w:rPr>
        <w:t>ц</w:t>
      </w:r>
      <w:proofErr w:type="spellEnd"/>
      <w:r w:rsidRPr="003969F8">
        <w:rPr>
          <w:rFonts w:ascii="Times New Roman" w:hAnsi="Times New Roman" w:cs="Times New Roman"/>
          <w:b/>
          <w:sz w:val="28"/>
          <w:szCs w:val="28"/>
        </w:rPr>
        <w:t>/га</w:t>
      </w:r>
      <w:r w:rsidRPr="003969F8">
        <w:rPr>
          <w:rFonts w:ascii="Times New Roman" w:hAnsi="Times New Roman" w:cs="Times New Roman"/>
          <w:sz w:val="28"/>
          <w:szCs w:val="28"/>
        </w:rPr>
        <w:t xml:space="preserve"> в зачете. </w:t>
      </w:r>
    </w:p>
    <w:p w:rsidR="004E366C" w:rsidRDefault="004E366C" w:rsidP="002F54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lastRenderedPageBreak/>
        <w:t xml:space="preserve">Район вышел на </w:t>
      </w:r>
      <w:r w:rsidRPr="003969F8">
        <w:rPr>
          <w:rFonts w:ascii="Times New Roman" w:hAnsi="Times New Roman" w:cs="Times New Roman"/>
          <w:b/>
          <w:sz w:val="28"/>
          <w:szCs w:val="28"/>
        </w:rPr>
        <w:t>1 место</w:t>
      </w: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4357CE" w:rsidRPr="003969F8">
        <w:rPr>
          <w:rFonts w:ascii="Times New Roman" w:hAnsi="Times New Roman" w:cs="Times New Roman"/>
          <w:sz w:val="28"/>
          <w:szCs w:val="28"/>
        </w:rPr>
        <w:t xml:space="preserve">в  Курской области </w:t>
      </w:r>
      <w:r w:rsidRPr="003969F8">
        <w:rPr>
          <w:rFonts w:ascii="Times New Roman" w:hAnsi="Times New Roman" w:cs="Times New Roman"/>
          <w:sz w:val="28"/>
          <w:szCs w:val="28"/>
        </w:rPr>
        <w:t xml:space="preserve">по валовому производству зерна и уже третий год удерживает </w:t>
      </w:r>
      <w:r w:rsidRPr="003969F8">
        <w:rPr>
          <w:rFonts w:ascii="Times New Roman" w:hAnsi="Times New Roman" w:cs="Times New Roman"/>
          <w:b/>
          <w:sz w:val="28"/>
          <w:szCs w:val="28"/>
        </w:rPr>
        <w:t>1 место</w:t>
      </w:r>
      <w:r w:rsidRPr="003969F8">
        <w:rPr>
          <w:rFonts w:ascii="Times New Roman" w:hAnsi="Times New Roman" w:cs="Times New Roman"/>
          <w:sz w:val="28"/>
          <w:szCs w:val="28"/>
        </w:rPr>
        <w:t xml:space="preserve"> по урожайности. </w:t>
      </w:r>
    </w:p>
    <w:tbl>
      <w:tblPr>
        <w:tblW w:w="7940" w:type="dxa"/>
        <w:tblInd w:w="87" w:type="dxa"/>
        <w:tblLook w:val="04A0"/>
      </w:tblPr>
      <w:tblGrid>
        <w:gridCol w:w="700"/>
        <w:gridCol w:w="2800"/>
        <w:gridCol w:w="2200"/>
        <w:gridCol w:w="2240"/>
      </w:tblGrid>
      <w:tr w:rsidR="00B4539A" w:rsidRPr="00B4539A" w:rsidTr="00B4539A">
        <w:trPr>
          <w:trHeight w:val="825"/>
        </w:trPr>
        <w:tc>
          <w:tcPr>
            <w:tcW w:w="79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Урожайность зерновых по районам в 2017 году</w:t>
            </w:r>
          </w:p>
        </w:tc>
      </w:tr>
      <w:tr w:rsidR="00B4539A" w:rsidRPr="00B4539A" w:rsidTr="00B4539A">
        <w:trPr>
          <w:trHeight w:val="630"/>
        </w:trPr>
        <w:tc>
          <w:tcPr>
            <w:tcW w:w="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8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Наименование района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Площадь пашни - всего 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Урожайность, </w:t>
            </w:r>
            <w:proofErr w:type="spellStart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ц</w:t>
            </w:r>
            <w:proofErr w:type="spellEnd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/га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Пристенский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70549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69,8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Суджанский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61022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67,1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Кореневский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53794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65,9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Глушковский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44314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61,2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Рыльский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86196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60,4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Беловский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55766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58,6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Мантуровский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66922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57,4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Медвенский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73421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56,0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Обоянский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61727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55,6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Щигровский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93401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55,3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Солнцевский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67719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55,1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Дмитриевский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74099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54,7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Большесолдатский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54260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54,3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Хомутовский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72878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53,8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Черемисиновский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59985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53,4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Касторенский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88839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53,1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Советский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84761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51,5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Льговский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54507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48,1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Конышевский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64927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47,8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Курский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81493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47,8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Тимский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65230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47,3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Курчатовский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30729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47,1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Фатежский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82016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46,6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Железногорский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46815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46,4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Горшеченский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88413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45,8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Золотухинский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77616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43,0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Октябрьский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35682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38,2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Поныровский</w:t>
            </w:r>
            <w:proofErr w:type="spellEnd"/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46588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37,4</w:t>
            </w:r>
          </w:p>
        </w:tc>
      </w:tr>
      <w:tr w:rsidR="00B4539A" w:rsidRPr="00B4539A" w:rsidTr="00B4539A">
        <w:trPr>
          <w:trHeight w:val="480"/>
        </w:trPr>
        <w:tc>
          <w:tcPr>
            <w:tcW w:w="3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Итого: 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1843669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52,8</w:t>
            </w:r>
          </w:p>
        </w:tc>
      </w:tr>
    </w:tbl>
    <w:p w:rsidR="006A1D7C" w:rsidRDefault="006A1D7C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74F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А такие хозяйства как «Пристенская зерновая компания» получили по 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76,6 (69,1) </w:t>
      </w:r>
      <w:proofErr w:type="spellStart"/>
      <w:r w:rsidRPr="003969F8">
        <w:rPr>
          <w:rFonts w:ascii="Times New Roman" w:hAnsi="Times New Roman" w:cs="Times New Roman"/>
          <w:b/>
          <w:sz w:val="28"/>
          <w:szCs w:val="28"/>
        </w:rPr>
        <w:t>ц</w:t>
      </w:r>
      <w:proofErr w:type="spellEnd"/>
      <w:r w:rsidRPr="003969F8">
        <w:rPr>
          <w:rFonts w:ascii="Times New Roman" w:hAnsi="Times New Roman" w:cs="Times New Roman"/>
          <w:b/>
          <w:sz w:val="28"/>
          <w:szCs w:val="28"/>
        </w:rPr>
        <w:t>/га</w:t>
      </w:r>
      <w:r w:rsidRPr="003969F8">
        <w:rPr>
          <w:rFonts w:ascii="Times New Roman" w:hAnsi="Times New Roman" w:cs="Times New Roman"/>
          <w:sz w:val="28"/>
          <w:szCs w:val="28"/>
        </w:rPr>
        <w:t>, ООО «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Черновецкие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 зори» по 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71,2 (65,6) </w:t>
      </w:r>
      <w:proofErr w:type="spellStart"/>
      <w:r w:rsidRPr="003969F8">
        <w:rPr>
          <w:rFonts w:ascii="Times New Roman" w:hAnsi="Times New Roman" w:cs="Times New Roman"/>
          <w:b/>
          <w:sz w:val="28"/>
          <w:szCs w:val="28"/>
        </w:rPr>
        <w:t>ц</w:t>
      </w:r>
      <w:proofErr w:type="spellEnd"/>
      <w:r w:rsidRPr="003969F8">
        <w:rPr>
          <w:rFonts w:ascii="Times New Roman" w:hAnsi="Times New Roman" w:cs="Times New Roman"/>
          <w:b/>
          <w:sz w:val="28"/>
          <w:szCs w:val="28"/>
        </w:rPr>
        <w:t>/га</w:t>
      </w:r>
      <w:r w:rsidRPr="003969F8">
        <w:rPr>
          <w:rFonts w:ascii="Times New Roman" w:hAnsi="Times New Roman" w:cs="Times New Roman"/>
          <w:sz w:val="28"/>
          <w:szCs w:val="28"/>
        </w:rPr>
        <w:t xml:space="preserve">, КФХ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Сосолопов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 Ю.Г. 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74 (68,8) </w:t>
      </w:r>
      <w:proofErr w:type="spellStart"/>
      <w:r w:rsidRPr="003969F8">
        <w:rPr>
          <w:rFonts w:ascii="Times New Roman" w:hAnsi="Times New Roman" w:cs="Times New Roman"/>
          <w:b/>
          <w:sz w:val="28"/>
          <w:szCs w:val="28"/>
        </w:rPr>
        <w:t>ц</w:t>
      </w:r>
      <w:proofErr w:type="spellEnd"/>
      <w:r w:rsidRPr="003969F8">
        <w:rPr>
          <w:rFonts w:ascii="Times New Roman" w:hAnsi="Times New Roman" w:cs="Times New Roman"/>
          <w:b/>
          <w:sz w:val="28"/>
          <w:szCs w:val="28"/>
        </w:rPr>
        <w:t>/га</w:t>
      </w:r>
      <w:r w:rsidRPr="003969F8">
        <w:rPr>
          <w:rFonts w:ascii="Times New Roman" w:hAnsi="Times New Roman" w:cs="Times New Roman"/>
          <w:sz w:val="28"/>
          <w:szCs w:val="28"/>
        </w:rPr>
        <w:t xml:space="preserve">, КФХ Некипелова Н.И. 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68,4 (65,4) </w:t>
      </w:r>
      <w:proofErr w:type="spellStart"/>
      <w:r w:rsidRPr="003969F8">
        <w:rPr>
          <w:rFonts w:ascii="Times New Roman" w:hAnsi="Times New Roman" w:cs="Times New Roman"/>
          <w:b/>
          <w:sz w:val="28"/>
          <w:szCs w:val="28"/>
        </w:rPr>
        <w:t>ц</w:t>
      </w:r>
      <w:proofErr w:type="spellEnd"/>
      <w:r w:rsidRPr="003969F8">
        <w:rPr>
          <w:rFonts w:ascii="Times New Roman" w:hAnsi="Times New Roman" w:cs="Times New Roman"/>
          <w:b/>
          <w:sz w:val="28"/>
          <w:szCs w:val="28"/>
        </w:rPr>
        <w:t>/га</w:t>
      </w:r>
      <w:r w:rsidR="002F54DB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7400" w:type="dxa"/>
        <w:tblInd w:w="86" w:type="dxa"/>
        <w:tblLook w:val="04A0"/>
      </w:tblPr>
      <w:tblGrid>
        <w:gridCol w:w="3840"/>
        <w:gridCol w:w="1760"/>
        <w:gridCol w:w="1800"/>
      </w:tblGrid>
      <w:tr w:rsidR="00DC4B14" w:rsidRPr="00DC4B14" w:rsidTr="00DC4B14">
        <w:trPr>
          <w:trHeight w:val="975"/>
        </w:trPr>
        <w:tc>
          <w:tcPr>
            <w:tcW w:w="74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C4B14" w:rsidRPr="00DC4B14" w:rsidRDefault="00DC4B14" w:rsidP="00C53C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Производство зерна и урожайность по хозяйствам Пристенского района за  2017 год</w:t>
            </w:r>
          </w:p>
        </w:tc>
      </w:tr>
      <w:tr w:rsidR="00DC4B14" w:rsidRPr="00DC4B14" w:rsidTr="00DC4B14">
        <w:trPr>
          <w:trHeight w:val="810"/>
        </w:trPr>
        <w:tc>
          <w:tcPr>
            <w:tcW w:w="38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C2D69B" w:themeFill="accent3" w:themeFillTint="99"/>
            <w:vAlign w:val="center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Наименование хозяйства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center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Урожайность зерновых  </w:t>
            </w:r>
            <w:proofErr w:type="spellStart"/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/га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center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Валовой сбор зерна (тонн)</w:t>
            </w:r>
          </w:p>
        </w:tc>
      </w:tr>
      <w:tr w:rsidR="00DC4B14" w:rsidRPr="00DC4B14" w:rsidTr="00DC4B14">
        <w:trPr>
          <w:trHeight w:val="315"/>
        </w:trPr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ОА «Артель»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79,3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78643</w:t>
            </w:r>
          </w:p>
        </w:tc>
      </w:tr>
      <w:tr w:rsidR="00DC4B14" w:rsidRPr="00DC4B14" w:rsidTr="00DC4B14">
        <w:trPr>
          <w:trHeight w:val="40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«</w:t>
            </w: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Черновецкие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зори»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71,2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42732</w:t>
            </w:r>
          </w:p>
        </w:tc>
      </w:tr>
      <w:tr w:rsidR="00DC4B14" w:rsidRPr="00DC4B14" w:rsidTr="00DC4B14">
        <w:trPr>
          <w:trHeight w:val="43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«Золотой колос»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42,8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10523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«ПЗК»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76,6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117466</w:t>
            </w:r>
          </w:p>
        </w:tc>
      </w:tr>
      <w:tr w:rsidR="00DC4B14" w:rsidRPr="00DC4B14" w:rsidTr="00DC4B14">
        <w:trPr>
          <w:trHeight w:val="39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«Источник»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58,3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1949</w:t>
            </w:r>
          </w:p>
        </w:tc>
      </w:tr>
      <w:tr w:rsidR="00DC4B14" w:rsidRPr="00DC4B14" w:rsidTr="00DC4B14">
        <w:trPr>
          <w:trHeight w:val="43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СХПК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73,8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251313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Барышев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В. И.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83,1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4032</w:t>
            </w:r>
          </w:p>
        </w:tc>
      </w:tr>
      <w:tr w:rsidR="00DC4B14" w:rsidRPr="00DC4B14" w:rsidTr="00DC4B14">
        <w:trPr>
          <w:trHeight w:val="39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Богомазова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Е.В.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62,1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1391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Бочарова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О.С.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55,9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6926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Баландин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В.Я.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42,3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423</w:t>
            </w:r>
          </w:p>
        </w:tc>
      </w:tr>
      <w:tr w:rsidR="00DC4B14" w:rsidRPr="00DC4B14" w:rsidTr="00DC4B14">
        <w:trPr>
          <w:trHeight w:val="39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Доренский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И.В.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53,2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755</w:t>
            </w:r>
          </w:p>
        </w:tc>
      </w:tr>
      <w:tr w:rsidR="00DC4B14" w:rsidRPr="00DC4B14" w:rsidTr="00DC4B14">
        <w:trPr>
          <w:trHeight w:val="40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Замараев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Ю.А.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36,9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517</w:t>
            </w:r>
          </w:p>
        </w:tc>
      </w:tr>
      <w:tr w:rsidR="00DC4B14" w:rsidRPr="00DC4B14" w:rsidTr="00DC4B14">
        <w:trPr>
          <w:trHeight w:val="39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Катунин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В.В.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240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Константинова Т.И.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35,2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704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Куркин А.И.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46,2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231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Лашин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Ю.П.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48,8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2302</w:t>
            </w:r>
          </w:p>
        </w:tc>
      </w:tr>
      <w:tr w:rsidR="00DC4B14" w:rsidRPr="00DC4B14" w:rsidTr="00DC4B14">
        <w:trPr>
          <w:trHeight w:val="34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Лебедев В.И.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33,3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250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Масалов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А.А.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50,1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711</w:t>
            </w:r>
          </w:p>
        </w:tc>
      </w:tr>
      <w:tr w:rsidR="00DC4B14" w:rsidRPr="00DC4B14" w:rsidTr="00DC4B14">
        <w:trPr>
          <w:trHeight w:val="40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Мишустин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Н.А.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54,1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2488</w:t>
            </w:r>
          </w:p>
        </w:tc>
      </w:tr>
      <w:tr w:rsidR="00DC4B14" w:rsidRPr="00DC4B14" w:rsidTr="00DC4B14">
        <w:trPr>
          <w:trHeight w:val="40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Некипелова Н.И.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74,8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5982</w:t>
            </w:r>
          </w:p>
        </w:tc>
      </w:tr>
      <w:tr w:rsidR="00DC4B14" w:rsidRPr="00DC4B14" w:rsidTr="00DC4B14">
        <w:trPr>
          <w:trHeight w:val="34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Озеров А.Е.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36,7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551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Пигорев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С.В.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45,2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158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Прокопов В.Л.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49,3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690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Руденский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А.А.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52,7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1503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Сосолопов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Ю.Г.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75,7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12555</w:t>
            </w:r>
          </w:p>
        </w:tc>
      </w:tr>
      <w:tr w:rsidR="00DC4B14" w:rsidRPr="00DC4B14" w:rsidTr="00DC4B14">
        <w:trPr>
          <w:trHeight w:val="39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Токмаков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Г.Н.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43,4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217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Терзи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И.В.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45,4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438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Урманова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О.Ю.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56,4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3494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Уточкин А.И.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56,1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561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Филонов Н.Д.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4760</w:t>
            </w:r>
          </w:p>
        </w:tc>
      </w:tr>
      <w:tr w:rsidR="00DC4B14" w:rsidRPr="00DC4B14" w:rsidTr="00DC4B14">
        <w:trPr>
          <w:trHeight w:val="39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Чепурин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В.К.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57,1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3767</w:t>
            </w:r>
          </w:p>
        </w:tc>
      </w:tr>
      <w:tr w:rsidR="00DC4B14" w:rsidRPr="00DC4B14" w:rsidTr="00DC4B14">
        <w:trPr>
          <w:trHeight w:val="39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Шамардин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Н.П.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56,9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2320</w:t>
            </w:r>
          </w:p>
        </w:tc>
      </w:tr>
      <w:tr w:rsidR="00DC4B14" w:rsidRPr="00DC4B14" w:rsidTr="00DC4B14">
        <w:trPr>
          <w:trHeight w:val="36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Шамсудинов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А.Р.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46,2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277</w:t>
            </w:r>
          </w:p>
        </w:tc>
      </w:tr>
      <w:tr w:rsidR="00DC4B14" w:rsidRPr="00DC4B14" w:rsidTr="00DC4B14">
        <w:trPr>
          <w:trHeight w:val="43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Ярцев Н.Т.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52,1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739</w:t>
            </w:r>
          </w:p>
        </w:tc>
      </w:tr>
      <w:tr w:rsidR="00DC4B14" w:rsidRPr="00DC4B14" w:rsidTr="00DC4B14">
        <w:trPr>
          <w:trHeight w:val="40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Стародубцев С.В.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54,9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412</w:t>
            </w:r>
          </w:p>
        </w:tc>
      </w:tr>
      <w:tr w:rsidR="00DC4B14" w:rsidRPr="00DC4B14" w:rsidTr="00DC4B14">
        <w:trPr>
          <w:trHeight w:val="40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Варникогло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П.Г.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44,2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221</w:t>
            </w:r>
          </w:p>
        </w:tc>
      </w:tr>
      <w:tr w:rsidR="00DC4B14" w:rsidRPr="00DC4B14" w:rsidTr="00DC4B14">
        <w:trPr>
          <w:trHeight w:val="37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Карачевцев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В.В.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55,6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890</w:t>
            </w:r>
          </w:p>
        </w:tc>
      </w:tr>
      <w:tr w:rsidR="00DC4B14" w:rsidRPr="00DC4B14" w:rsidTr="00DC4B14">
        <w:trPr>
          <w:trHeight w:val="36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Яковлев А.В.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32,9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526</w:t>
            </w:r>
          </w:p>
        </w:tc>
      </w:tr>
      <w:tr w:rsidR="00DC4B14" w:rsidRPr="00DC4B14" w:rsidTr="00DC4B14">
        <w:trPr>
          <w:trHeight w:val="40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Барышев</w:t>
            </w:r>
            <w:proofErr w:type="spellEnd"/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А.Н.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78,3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313</w:t>
            </w:r>
          </w:p>
        </w:tc>
      </w:tr>
      <w:tr w:rsidR="00DC4B14" w:rsidRPr="00DC4B14" w:rsidTr="00DC4B14">
        <w:trPr>
          <w:trHeight w:val="39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Мануйлов В.Н.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21,6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</w:t>
            </w:r>
          </w:p>
        </w:tc>
      </w:tr>
      <w:tr w:rsidR="00DC4B14" w:rsidRPr="00DC4B14" w:rsidTr="00DC4B14">
        <w:trPr>
          <w:trHeight w:val="36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КФХ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60,2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61770</w:t>
            </w:r>
          </w:p>
        </w:tc>
      </w:tr>
      <w:tr w:rsidR="00DC4B14" w:rsidRPr="00DC4B14" w:rsidTr="00DC4B14">
        <w:trPr>
          <w:trHeight w:val="390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ИТОГО по району в физ. весе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69,8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313083</w:t>
            </w:r>
          </w:p>
        </w:tc>
      </w:tr>
      <w:tr w:rsidR="00DC4B14" w:rsidRPr="00DC4B14" w:rsidTr="00DC4B14">
        <w:trPr>
          <w:trHeight w:val="405"/>
        </w:trPr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ИТОГО по району в зачётном весе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63,9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hideMark/>
          </w:tcPr>
          <w:p w:rsidR="00DC4B14" w:rsidRPr="00DC4B14" w:rsidRDefault="00DC4B14" w:rsidP="00DC4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C4B1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283581</w:t>
            </w:r>
          </w:p>
        </w:tc>
      </w:tr>
    </w:tbl>
    <w:p w:rsidR="00DC4B14" w:rsidRDefault="00DC4B1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539A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На 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100 га </w:t>
      </w:r>
      <w:r w:rsidRPr="003969F8">
        <w:rPr>
          <w:rFonts w:ascii="Times New Roman" w:hAnsi="Times New Roman" w:cs="Times New Roman"/>
          <w:sz w:val="28"/>
          <w:szCs w:val="28"/>
        </w:rPr>
        <w:t xml:space="preserve">пашни произведено 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430 </w:t>
      </w:r>
      <w:r w:rsidRPr="003969F8">
        <w:rPr>
          <w:rFonts w:ascii="Times New Roman" w:hAnsi="Times New Roman" w:cs="Times New Roman"/>
          <w:sz w:val="28"/>
          <w:szCs w:val="28"/>
        </w:rPr>
        <w:t xml:space="preserve">тонн зерна. </w:t>
      </w:r>
    </w:p>
    <w:tbl>
      <w:tblPr>
        <w:tblW w:w="7680" w:type="dxa"/>
        <w:tblInd w:w="87" w:type="dxa"/>
        <w:tblLook w:val="04A0"/>
      </w:tblPr>
      <w:tblGrid>
        <w:gridCol w:w="700"/>
        <w:gridCol w:w="2800"/>
        <w:gridCol w:w="2000"/>
        <w:gridCol w:w="2180"/>
      </w:tblGrid>
      <w:tr w:rsidR="00B4539A" w:rsidRPr="00B4539A" w:rsidTr="00B4539A">
        <w:trPr>
          <w:trHeight w:val="795"/>
        </w:trPr>
        <w:tc>
          <w:tcPr>
            <w:tcW w:w="76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Производство зерна на 100 га пашни в 2017 году</w:t>
            </w:r>
          </w:p>
        </w:tc>
      </w:tr>
      <w:tr w:rsidR="00B4539A" w:rsidRPr="00B4539A" w:rsidTr="00B4539A">
        <w:trPr>
          <w:trHeight w:val="630"/>
        </w:trPr>
        <w:tc>
          <w:tcPr>
            <w:tcW w:w="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8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Наименование района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Площадь пашни - всего 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Производство на 100 га </w:t>
            </w:r>
            <w:proofErr w:type="spellStart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пашни</w:t>
            </w:r>
            <w:proofErr w:type="gramStart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,т</w:t>
            </w:r>
            <w:proofErr w:type="gramEnd"/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онн</w:t>
            </w:r>
            <w:proofErr w:type="spellEnd"/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Пристенский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70549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444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Суджанский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61022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Кореневский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53794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Глушковский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44314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Рыльский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86196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Медвенский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73421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341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Щигровский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93401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330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Обоянский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61727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Солнцевский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67719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Черемисиновский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59985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Советский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84761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290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Беловский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55766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287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Конышевский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64927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Мантуровский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66922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Курский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81493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Дмитриевский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74099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Большесолдатский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54260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Льговский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54507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265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Касторенский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88839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263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Тимский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65230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260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Горшеченский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88413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251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Железногорский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46815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Хомутовский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72878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244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Фатежский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82016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Курчатовский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30729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26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Золотухинский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77616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218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Поныровский</w:t>
            </w:r>
            <w:proofErr w:type="spellEnd"/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46588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215</w:t>
            </w:r>
          </w:p>
        </w:tc>
      </w:tr>
      <w:tr w:rsidR="00B4539A" w:rsidRPr="00B4539A" w:rsidTr="00B4539A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Октябрьский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35682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sz w:val="24"/>
                <w:szCs w:val="24"/>
              </w:rPr>
              <w:t>159</w:t>
            </w:r>
          </w:p>
        </w:tc>
      </w:tr>
      <w:tr w:rsidR="00B4539A" w:rsidRPr="00B4539A" w:rsidTr="00B4539A">
        <w:trPr>
          <w:trHeight w:val="510"/>
        </w:trPr>
        <w:tc>
          <w:tcPr>
            <w:tcW w:w="3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2D69A"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Итого: 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1843669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B4539A" w:rsidRPr="00B4539A" w:rsidRDefault="00B4539A" w:rsidP="00B4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453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291</w:t>
            </w:r>
          </w:p>
        </w:tc>
      </w:tr>
    </w:tbl>
    <w:p w:rsidR="00B4539A" w:rsidRDefault="00B4539A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C6E9D" w:rsidRPr="003969F8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Это также наивысший результат в области. В отчетном году сельскохозяйственные организации по</w:t>
      </w:r>
      <w:r w:rsidR="005F7B76">
        <w:rPr>
          <w:rFonts w:ascii="Times New Roman" w:hAnsi="Times New Roman" w:cs="Times New Roman"/>
          <w:sz w:val="28"/>
          <w:szCs w:val="28"/>
        </w:rPr>
        <w:t>-</w:t>
      </w:r>
      <w:r w:rsidRPr="003969F8">
        <w:rPr>
          <w:rFonts w:ascii="Times New Roman" w:hAnsi="Times New Roman" w:cs="Times New Roman"/>
          <w:sz w:val="28"/>
          <w:szCs w:val="28"/>
        </w:rPr>
        <w:t xml:space="preserve">прежнему являются основными производителями зерна в районе. На их долю приходится 77% площади зернового клина и 80,2 % валового сбора зерна. </w:t>
      </w:r>
    </w:p>
    <w:p w:rsidR="000C6E9D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Сахарной свеклы получено 108 тыс. тонн с урожайностью 450,6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/га. </w:t>
      </w:r>
    </w:p>
    <w:tbl>
      <w:tblPr>
        <w:tblW w:w="10100" w:type="dxa"/>
        <w:tblInd w:w="87" w:type="dxa"/>
        <w:tblLook w:val="04A0"/>
      </w:tblPr>
      <w:tblGrid>
        <w:gridCol w:w="560"/>
        <w:gridCol w:w="2580"/>
        <w:gridCol w:w="1640"/>
        <w:gridCol w:w="1540"/>
        <w:gridCol w:w="1748"/>
        <w:gridCol w:w="2260"/>
      </w:tblGrid>
      <w:tr w:rsidR="004F07D0" w:rsidRPr="004F07D0" w:rsidTr="004F07D0">
        <w:trPr>
          <w:trHeight w:val="960"/>
        </w:trPr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620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Производство сахарной свеклы на 100 гектаров пашни по районам области в 2017 году</w:t>
            </w:r>
          </w:p>
        </w:tc>
      </w:tr>
      <w:tr w:rsidR="004F07D0" w:rsidRPr="004F07D0" w:rsidTr="004F07D0">
        <w:trPr>
          <w:trHeight w:val="945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Наименование района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Площадь пашни - всего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Валовой сбор, тонн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Урожайность, </w:t>
            </w:r>
            <w:proofErr w:type="spellStart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ц</w:t>
            </w:r>
            <w:proofErr w:type="spellEnd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/га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Производство на 100 га </w:t>
            </w:r>
            <w:proofErr w:type="spellStart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пашни</w:t>
            </w:r>
            <w:proofErr w:type="gramStart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,т</w:t>
            </w:r>
            <w:proofErr w:type="gramEnd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онн</w:t>
            </w:r>
            <w:proofErr w:type="spellEnd"/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Беловский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55766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173171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311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Суджанский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61022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75246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Глушковский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44314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319138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595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720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Кореневский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53794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143968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525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268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Мантуровский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66922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354544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519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530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Курчатовский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30729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215030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518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700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Медвенский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73421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115679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514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158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Льговский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54507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317792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504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583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Горшеченский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88413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127384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503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144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Фатежский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81881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448060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547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Поныровский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46588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207086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486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445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Хомутовский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72455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193614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485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267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Щигровский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88106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115882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485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132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Тимский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65230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123721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483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190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Рыльский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86196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323956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376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Обоянский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61727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215576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455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349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Пристенский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70549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108133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153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Черемисиновский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59985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349913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583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Курский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81493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86788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Золотухинский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77616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185281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449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239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Солнцевский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67719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266717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446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394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Октябрьский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35682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125137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351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Конышевский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64297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117004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435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Касторенский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88839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356327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401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Большесолдатский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54260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172269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424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317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Дмитриевский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74102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36340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423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</w:tr>
      <w:tr w:rsidR="004F07D0" w:rsidRPr="004F07D0" w:rsidTr="004F07D0">
        <w:trPr>
          <w:trHeight w:val="315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Советский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84761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251417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398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297</w:t>
            </w:r>
          </w:p>
        </w:tc>
      </w:tr>
      <w:tr w:rsidR="004F07D0" w:rsidRPr="004F07D0" w:rsidTr="004F07D0">
        <w:trPr>
          <w:trHeight w:val="450"/>
        </w:trPr>
        <w:tc>
          <w:tcPr>
            <w:tcW w:w="30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Итого: 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1843669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55325129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482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300</w:t>
            </w:r>
          </w:p>
        </w:tc>
      </w:tr>
    </w:tbl>
    <w:p w:rsidR="004F07D0" w:rsidRDefault="004F07D0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3865" w:rsidRDefault="00773865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3865" w:rsidRDefault="00773865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3865" w:rsidRDefault="00773865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3865" w:rsidRDefault="00773865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3865" w:rsidRDefault="00773865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074F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Валовой сбор сои составил 28,9 тыс. тонн с урожайностью 22,1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>/га.</w:t>
      </w:r>
    </w:p>
    <w:tbl>
      <w:tblPr>
        <w:tblW w:w="8700" w:type="dxa"/>
        <w:tblInd w:w="87" w:type="dxa"/>
        <w:tblLook w:val="04A0"/>
      </w:tblPr>
      <w:tblGrid>
        <w:gridCol w:w="880"/>
        <w:gridCol w:w="2560"/>
        <w:gridCol w:w="1600"/>
        <w:gridCol w:w="1380"/>
        <w:gridCol w:w="2280"/>
      </w:tblGrid>
      <w:tr w:rsidR="004F07D0" w:rsidRPr="004F07D0" w:rsidTr="004F07D0">
        <w:trPr>
          <w:trHeight w:val="660"/>
        </w:trPr>
        <w:tc>
          <w:tcPr>
            <w:tcW w:w="87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Производство сои по районам области в 2017 году</w:t>
            </w:r>
          </w:p>
        </w:tc>
      </w:tr>
      <w:tr w:rsidR="004F07D0" w:rsidRPr="004F07D0" w:rsidTr="004F07D0">
        <w:trPr>
          <w:trHeight w:val="1140"/>
        </w:trPr>
        <w:tc>
          <w:tcPr>
            <w:tcW w:w="8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Наименование районов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Посевная площадь, </w:t>
            </w:r>
            <w:proofErr w:type="gramStart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3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Валовой сбор, тонн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2D69A"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Урожайность с 1 га убранной площади, </w:t>
            </w:r>
            <w:proofErr w:type="spellStart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ц</w:t>
            </w:r>
            <w:proofErr w:type="spellEnd"/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/га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Пристенский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13076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28938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22,1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Суджанский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8575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21848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25,5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Рыльский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10289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18309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Золотухинский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10206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17877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17,5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Фатежский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8400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16090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19,2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Солнцевский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10867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15456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14,3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Мантуровский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10438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15340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14,7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Большесолдатский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6079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14013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Горшеченский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9244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13186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14,3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Щигровский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6657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12695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19,1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Медвенский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5975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12535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21,3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Кореневский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6321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12505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19,8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Советский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7462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11913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16,2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Хомутовский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6409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11063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Льговский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5109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10230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Курский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6148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9933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Тимский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6515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9074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13,9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Черемисиновский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5502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8989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16,3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Октябрьский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4539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8262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19,6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Беловский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4460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7550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Поныровский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4066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6005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14,8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Дмитриевский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3462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5824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16,8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Обоянский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2148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3910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18,2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Конышевский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2316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3823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16,5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Глушковский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1842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3477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18,9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Курчатовский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1592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2982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18,7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Касторенский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2168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2940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13,6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2D69A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Железногорский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780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896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sz w:val="24"/>
                <w:szCs w:val="24"/>
              </w:rPr>
              <w:t>11,5</w:t>
            </w:r>
          </w:p>
        </w:tc>
      </w:tr>
      <w:tr w:rsidR="004F07D0" w:rsidRPr="004F07D0" w:rsidTr="004F07D0">
        <w:trPr>
          <w:trHeight w:val="315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C09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C09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C09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170645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C09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305663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C090"/>
            <w:noWrap/>
            <w:vAlign w:val="center"/>
            <w:hideMark/>
          </w:tcPr>
          <w:p w:rsidR="004F07D0" w:rsidRPr="004F07D0" w:rsidRDefault="004F07D0" w:rsidP="004F07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F07D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18,1</w:t>
            </w:r>
          </w:p>
        </w:tc>
      </w:tr>
    </w:tbl>
    <w:p w:rsidR="004E074F" w:rsidRPr="003969F8" w:rsidRDefault="006A1D7C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4E074F" w:rsidRPr="003969F8">
        <w:rPr>
          <w:rFonts w:ascii="Times New Roman" w:hAnsi="Times New Roman" w:cs="Times New Roman"/>
          <w:sz w:val="28"/>
          <w:szCs w:val="28"/>
        </w:rPr>
        <w:t>од урожай 2018 года посеяно озимых культур 17,5 тыс</w:t>
      </w:r>
      <w:proofErr w:type="gramStart"/>
      <w:r w:rsidR="004E074F" w:rsidRPr="003969F8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="004E074F" w:rsidRPr="003969F8">
        <w:rPr>
          <w:rFonts w:ascii="Times New Roman" w:hAnsi="Times New Roman" w:cs="Times New Roman"/>
          <w:sz w:val="28"/>
          <w:szCs w:val="28"/>
        </w:rPr>
        <w:t>а, все с внесением удобрений. Вспахана зябь на площади 36,9 тыс</w:t>
      </w:r>
      <w:proofErr w:type="gramStart"/>
      <w:r w:rsidR="004E074F" w:rsidRPr="003969F8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="004E074F" w:rsidRPr="003969F8">
        <w:rPr>
          <w:rFonts w:ascii="Times New Roman" w:hAnsi="Times New Roman" w:cs="Times New Roman"/>
          <w:sz w:val="28"/>
          <w:szCs w:val="28"/>
        </w:rPr>
        <w:t xml:space="preserve">а, внесены удобрения на 19 тыс.га. </w:t>
      </w:r>
    </w:p>
    <w:p w:rsidR="004E074F" w:rsidRPr="003969F8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Объем произведенной в 2017 году продукции растениеводства позволил предприятиям нашего района</w:t>
      </w:r>
      <w:r w:rsidR="00A5706D" w:rsidRPr="003969F8">
        <w:rPr>
          <w:rFonts w:ascii="Times New Roman" w:hAnsi="Times New Roman" w:cs="Times New Roman"/>
          <w:sz w:val="28"/>
          <w:szCs w:val="28"/>
        </w:rPr>
        <w:t xml:space="preserve">, несмотря на снижение цены  на сельскохозяйственную продукцию, </w:t>
      </w:r>
      <w:r w:rsidRPr="003969F8">
        <w:rPr>
          <w:rFonts w:ascii="Times New Roman" w:hAnsi="Times New Roman" w:cs="Times New Roman"/>
          <w:sz w:val="28"/>
          <w:szCs w:val="28"/>
        </w:rPr>
        <w:t xml:space="preserve">получить рентабельность производства в растениеводстве 67 %, что выше прошлогоднего уровня на 15 %. </w:t>
      </w:r>
    </w:p>
    <w:p w:rsidR="006B47AC" w:rsidRPr="003969F8" w:rsidRDefault="006B47AC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</w:p>
    <w:p w:rsidR="00773865" w:rsidRDefault="007738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B47AC" w:rsidRPr="00196939" w:rsidRDefault="006B47AC" w:rsidP="0077386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Отрасль животноводство.</w:t>
      </w:r>
    </w:p>
    <w:p w:rsidR="006B47AC" w:rsidRPr="003969F8" w:rsidRDefault="006B47AC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539A" w:rsidRDefault="00B4539A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80960" cy="1559694"/>
            <wp:effectExtent l="19050" t="0" r="0" b="0"/>
            <wp:docPr id="12" name="Рисунок 2" descr="C:\Users\Максим\Desktop\отчет главы 2017\Мираторг\IMG_2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отчет главы 2017\Мираторг\IMG_28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816" cy="1558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1BF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По итогам работы за 2017 год целевой показатель по производству скота и птицы на убой в живом весе в хозяйствах всех категорий выполнен на 101% и составляет 10</w:t>
      </w:r>
      <w:r w:rsidR="005F7B76">
        <w:rPr>
          <w:rFonts w:ascii="Times New Roman" w:hAnsi="Times New Roman" w:cs="Times New Roman"/>
          <w:sz w:val="28"/>
          <w:szCs w:val="28"/>
        </w:rPr>
        <w:t>7</w:t>
      </w:r>
      <w:r w:rsidRPr="003969F8">
        <w:rPr>
          <w:rFonts w:ascii="Times New Roman" w:hAnsi="Times New Roman" w:cs="Times New Roman"/>
          <w:sz w:val="28"/>
          <w:szCs w:val="28"/>
        </w:rPr>
        <w:t>,</w:t>
      </w:r>
      <w:r w:rsidR="005F7B76">
        <w:rPr>
          <w:rFonts w:ascii="Times New Roman" w:hAnsi="Times New Roman" w:cs="Times New Roman"/>
          <w:sz w:val="28"/>
          <w:szCs w:val="28"/>
        </w:rPr>
        <w:t>2</w:t>
      </w:r>
      <w:r w:rsidRPr="003969F8">
        <w:rPr>
          <w:rFonts w:ascii="Times New Roman" w:hAnsi="Times New Roman" w:cs="Times New Roman"/>
          <w:sz w:val="28"/>
          <w:szCs w:val="28"/>
        </w:rPr>
        <w:t xml:space="preserve"> тысяч тонн. </w:t>
      </w:r>
      <w:r w:rsidR="006B47AC" w:rsidRPr="003969F8">
        <w:rPr>
          <w:rFonts w:ascii="Times New Roman" w:hAnsi="Times New Roman" w:cs="Times New Roman"/>
          <w:sz w:val="28"/>
          <w:szCs w:val="28"/>
        </w:rPr>
        <w:t xml:space="preserve">По данному показателю район занимает </w:t>
      </w:r>
      <w:r w:rsidR="00B4539A" w:rsidRPr="002F01BF">
        <w:rPr>
          <w:rFonts w:ascii="Times New Roman" w:hAnsi="Times New Roman" w:cs="Times New Roman"/>
          <w:sz w:val="28"/>
          <w:szCs w:val="28"/>
        </w:rPr>
        <w:t>2</w:t>
      </w:r>
      <w:r w:rsidR="006B47AC" w:rsidRPr="003969F8">
        <w:rPr>
          <w:rFonts w:ascii="Times New Roman" w:hAnsi="Times New Roman" w:cs="Times New Roman"/>
          <w:sz w:val="28"/>
          <w:szCs w:val="28"/>
        </w:rPr>
        <w:t xml:space="preserve"> место в области. </w:t>
      </w:r>
    </w:p>
    <w:tbl>
      <w:tblPr>
        <w:tblW w:w="7500" w:type="dxa"/>
        <w:tblInd w:w="86" w:type="dxa"/>
        <w:tblLook w:val="04A0"/>
      </w:tblPr>
      <w:tblGrid>
        <w:gridCol w:w="660"/>
        <w:gridCol w:w="5020"/>
        <w:gridCol w:w="1820"/>
      </w:tblGrid>
      <w:tr w:rsidR="002F01BF" w:rsidRPr="002F01BF" w:rsidTr="002F01BF">
        <w:trPr>
          <w:trHeight w:val="390"/>
        </w:trPr>
        <w:tc>
          <w:tcPr>
            <w:tcW w:w="7500" w:type="dxa"/>
            <w:gridSpan w:val="3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Производство скота и птицы на убой в живом весе за 2017 год по районам области</w:t>
            </w:r>
          </w:p>
        </w:tc>
      </w:tr>
      <w:tr w:rsidR="002F01BF" w:rsidRPr="002F01BF" w:rsidTr="002F01BF">
        <w:trPr>
          <w:trHeight w:val="322"/>
        </w:trPr>
        <w:tc>
          <w:tcPr>
            <w:tcW w:w="7500" w:type="dxa"/>
            <w:gridSpan w:val="3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F01BF" w:rsidRPr="002F01BF" w:rsidTr="002F01BF">
        <w:trPr>
          <w:trHeight w:val="322"/>
        </w:trPr>
        <w:tc>
          <w:tcPr>
            <w:tcW w:w="7500" w:type="dxa"/>
            <w:gridSpan w:val="3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F01BF" w:rsidRPr="002F01BF" w:rsidTr="002F01BF">
        <w:trPr>
          <w:trHeight w:val="114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Наименование района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Производство мяса в живом весе, тыс</w:t>
            </w:r>
            <w:proofErr w:type="gramStart"/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.т</w:t>
            </w:r>
            <w:proofErr w:type="gramEnd"/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онн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Горшеченский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146513,5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Пристенский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107154,2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Конышевский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72026,0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Железногорский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40105,0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Большесолдатский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30595,1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Дмитриевский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24992,2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Беловский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17565,3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Золотухинский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17557,7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Фатежский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13656,4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Курский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12972,5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Кореневский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12765,9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Глушковский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12081,0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Суджанский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8131,6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Тимский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4535,4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Обоянский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4114,7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Мантуровский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3408,9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Рыльский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1972,5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Советский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1606,2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Черемисиновский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1568,2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Солнцевский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1422,0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Щигровский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1368,5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Медвенский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1282,1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Касторенский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1173,9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Октябрьский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969,8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Хомутовский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877,1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26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Курчатовский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810,3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Льговский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802,0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Поныровский</w:t>
            </w:r>
            <w:proofErr w:type="spellEnd"/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муниципальный район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755,6</w:t>
            </w:r>
          </w:p>
        </w:tc>
      </w:tr>
      <w:tr w:rsidR="002F01BF" w:rsidRPr="002F01BF" w:rsidTr="002F01BF">
        <w:trPr>
          <w:trHeight w:val="3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F01BF" w:rsidRPr="002F01BF" w:rsidRDefault="002F01BF" w:rsidP="002F0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город Курск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sz w:val="24"/>
                <w:szCs w:val="24"/>
              </w:rPr>
              <w:t>453,6</w:t>
            </w:r>
          </w:p>
        </w:tc>
      </w:tr>
      <w:tr w:rsidR="002F01BF" w:rsidRPr="002F01BF" w:rsidTr="002F01BF">
        <w:trPr>
          <w:trHeight w:val="315"/>
        </w:trPr>
        <w:tc>
          <w:tcPr>
            <w:tcW w:w="5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2F01BF" w:rsidRPr="002F01BF" w:rsidRDefault="002F01BF" w:rsidP="002F0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F01B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543237,3</w:t>
            </w:r>
          </w:p>
        </w:tc>
      </w:tr>
    </w:tbl>
    <w:p w:rsidR="002F01BF" w:rsidRDefault="002F01B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074F" w:rsidRPr="003969F8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Наиболее эффективно и с максимальной прибылью сработала отрасль</w:t>
      </w:r>
      <w:r w:rsidRPr="003969F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свиноводства.</w:t>
      </w:r>
      <w:r w:rsidR="006A1D7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 xml:space="preserve">На 1 </w:t>
      </w:r>
      <w:r w:rsidR="006A1D7C">
        <w:rPr>
          <w:rFonts w:ascii="Times New Roman" w:hAnsi="Times New Roman" w:cs="Times New Roman"/>
          <w:sz w:val="28"/>
          <w:szCs w:val="28"/>
        </w:rPr>
        <w:t>января 2018 года имеется 539439</w:t>
      </w:r>
      <w:r w:rsidRPr="003969F8">
        <w:rPr>
          <w:rFonts w:ascii="Times New Roman" w:hAnsi="Times New Roman" w:cs="Times New Roman"/>
          <w:sz w:val="28"/>
          <w:szCs w:val="28"/>
        </w:rPr>
        <w:t xml:space="preserve"> голов свиней, что составляет 105,3% к предыдущему году (512479).  Среднесуточный привес у животных на откорме более 800 грамм. Промышленные масштабы производства свинины приносят нашим предприятиям </w:t>
      </w:r>
      <w:r w:rsidRPr="003969F8">
        <w:rPr>
          <w:rFonts w:ascii="Times New Roman" w:hAnsi="Times New Roman" w:cs="Times New Roman"/>
          <w:b/>
          <w:sz w:val="28"/>
          <w:szCs w:val="28"/>
        </w:rPr>
        <w:t>4 млрд. рублей</w:t>
      </w:r>
      <w:r w:rsidRPr="003969F8">
        <w:rPr>
          <w:rFonts w:ascii="Times New Roman" w:hAnsi="Times New Roman" w:cs="Times New Roman"/>
          <w:sz w:val="28"/>
          <w:szCs w:val="28"/>
        </w:rPr>
        <w:t xml:space="preserve"> прибыли.       </w:t>
      </w:r>
    </w:p>
    <w:p w:rsidR="00162DB6" w:rsidRPr="003969F8" w:rsidRDefault="004E074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Выручка от реализации мяса свиней  в 2017 году составит более </w:t>
      </w:r>
      <w:r w:rsidRPr="003969F8">
        <w:rPr>
          <w:rFonts w:ascii="Times New Roman" w:hAnsi="Times New Roman" w:cs="Times New Roman"/>
          <w:b/>
          <w:sz w:val="28"/>
          <w:szCs w:val="28"/>
        </w:rPr>
        <w:t>10 млр</w:t>
      </w:r>
      <w:r w:rsidR="006B47AC" w:rsidRPr="003969F8">
        <w:rPr>
          <w:rFonts w:ascii="Times New Roman" w:hAnsi="Times New Roman" w:cs="Times New Roman"/>
          <w:b/>
          <w:sz w:val="28"/>
          <w:szCs w:val="28"/>
        </w:rPr>
        <w:t>д</w:t>
      </w:r>
      <w:r w:rsidRPr="003969F8">
        <w:rPr>
          <w:rFonts w:ascii="Times New Roman" w:hAnsi="Times New Roman" w:cs="Times New Roman"/>
          <w:b/>
          <w:sz w:val="28"/>
          <w:szCs w:val="28"/>
        </w:rPr>
        <w:t>.</w:t>
      </w:r>
      <w:r w:rsidR="006B47AC" w:rsidRPr="003969F8">
        <w:rPr>
          <w:rFonts w:ascii="Times New Roman" w:hAnsi="Times New Roman" w:cs="Times New Roman"/>
          <w:b/>
          <w:sz w:val="28"/>
          <w:szCs w:val="28"/>
        </w:rPr>
        <w:t xml:space="preserve"> руб.</w:t>
      </w:r>
      <w:r w:rsidRPr="003969F8">
        <w:rPr>
          <w:rFonts w:ascii="Times New Roman" w:hAnsi="Times New Roman" w:cs="Times New Roman"/>
          <w:sz w:val="28"/>
          <w:szCs w:val="28"/>
        </w:rPr>
        <w:t xml:space="preserve"> Ожидается высокая рентабельность, на уровне 70%.  </w:t>
      </w:r>
    </w:p>
    <w:p w:rsidR="004E074F" w:rsidRPr="003969F8" w:rsidRDefault="00162DB6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По производству молока целевой показатель во всех категориях хозяйств выполнен на 106%, а в сельскохозяйственных предприятиях, КФХ и ИП выполнен на 128%.</w:t>
      </w:r>
    </w:p>
    <w:p w:rsidR="006A1D7C" w:rsidRDefault="004E074F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      Производство молока хозяйствами всех категорий  по итогам</w:t>
      </w:r>
      <w:r w:rsidR="006A1D7C">
        <w:rPr>
          <w:rFonts w:ascii="Times New Roman" w:hAnsi="Times New Roman" w:cs="Times New Roman"/>
          <w:sz w:val="28"/>
          <w:szCs w:val="28"/>
        </w:rPr>
        <w:t xml:space="preserve"> работы за  2017 год составило </w:t>
      </w:r>
      <w:r w:rsidRPr="003969F8">
        <w:rPr>
          <w:rFonts w:ascii="Times New Roman" w:hAnsi="Times New Roman" w:cs="Times New Roman"/>
          <w:sz w:val="28"/>
          <w:szCs w:val="28"/>
        </w:rPr>
        <w:t>3048 тонн. Сельхозпредприятиями района реализовано молока на 4 млн.</w:t>
      </w:r>
      <w:r w:rsidR="006B47AC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 xml:space="preserve">рублей. Поголовье КРС на 1 января 2018 года  в хозяйствах всех категорий составляет 2052 голов. </w:t>
      </w:r>
      <w:r w:rsidR="006A1D7C">
        <w:rPr>
          <w:rFonts w:ascii="Times New Roman" w:hAnsi="Times New Roman" w:cs="Times New Roman"/>
          <w:sz w:val="28"/>
          <w:szCs w:val="28"/>
        </w:rPr>
        <w:t>Но, не</w:t>
      </w:r>
      <w:r w:rsidRPr="003969F8">
        <w:rPr>
          <w:rFonts w:ascii="Times New Roman" w:hAnsi="Times New Roman" w:cs="Times New Roman"/>
          <w:sz w:val="28"/>
          <w:szCs w:val="28"/>
        </w:rPr>
        <w:t>смотря на все трудности, в этом направлении ведётся работа по стабилизации и увеличению поголовья крупного рогатого скота  и в частности дойного стада в хозяйствах всех категорий и</w:t>
      </w:r>
      <w:r w:rsidR="00B4539A">
        <w:rPr>
          <w:rFonts w:ascii="Times New Roman" w:hAnsi="Times New Roman" w:cs="Times New Roman"/>
          <w:sz w:val="28"/>
          <w:szCs w:val="28"/>
        </w:rPr>
        <w:t>,</w:t>
      </w:r>
      <w:r w:rsidRPr="003969F8">
        <w:rPr>
          <w:rFonts w:ascii="Times New Roman" w:hAnsi="Times New Roman" w:cs="Times New Roman"/>
          <w:sz w:val="28"/>
          <w:szCs w:val="28"/>
        </w:rPr>
        <w:t xml:space="preserve"> в том числе</w:t>
      </w:r>
      <w:r w:rsidR="00B4539A">
        <w:rPr>
          <w:rFonts w:ascii="Times New Roman" w:hAnsi="Times New Roman" w:cs="Times New Roman"/>
          <w:sz w:val="28"/>
          <w:szCs w:val="28"/>
        </w:rPr>
        <w:t>,</w:t>
      </w:r>
      <w:r w:rsidRPr="003969F8">
        <w:rPr>
          <w:rFonts w:ascii="Times New Roman" w:hAnsi="Times New Roman" w:cs="Times New Roman"/>
          <w:sz w:val="28"/>
          <w:szCs w:val="28"/>
        </w:rPr>
        <w:t xml:space="preserve"> в КФХ.  </w:t>
      </w:r>
    </w:p>
    <w:p w:rsidR="006A1D7C" w:rsidRDefault="004E074F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 нашем районе, за время действия программы «Поддержка начинающих фермеров и развитие семейных животноводческих ферм на базе КФХ Курской области на 2015-2018 годы» приняли участие 3 человека. Было получено 2 гранта на развитие животноводства и 1 на развитие растениеводства, на общую сумму 3,7 млн.</w:t>
      </w:r>
      <w:r w:rsidR="00162DB6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 xml:space="preserve">рублей. </w:t>
      </w:r>
    </w:p>
    <w:p w:rsidR="00B4539A" w:rsidRDefault="00B4539A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13135" cy="1884852"/>
            <wp:effectExtent l="19050" t="0" r="1465" b="0"/>
            <wp:docPr id="13" name="Рисунок 1" descr="C:\Users\Максим\Desktop\отчет главы 2017\Золотой колос\5Z9Kk30Dc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Desktop\отчет главы 2017\Золотой колос\5Z9Kk30DcL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602" cy="1882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74F" w:rsidRDefault="00B26032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В </w:t>
      </w:r>
      <w:r w:rsidR="00B4539A">
        <w:rPr>
          <w:rFonts w:ascii="Times New Roman" w:hAnsi="Times New Roman" w:cs="Times New Roman"/>
          <w:sz w:val="28"/>
          <w:szCs w:val="28"/>
        </w:rPr>
        <w:t xml:space="preserve">2017 году в </w:t>
      </w:r>
      <w:r w:rsidR="00162DB6" w:rsidRPr="003969F8">
        <w:rPr>
          <w:rFonts w:ascii="Times New Roman" w:hAnsi="Times New Roman" w:cs="Times New Roman"/>
          <w:sz w:val="28"/>
          <w:szCs w:val="28"/>
        </w:rPr>
        <w:t xml:space="preserve">ООО «Золотой колос» </w:t>
      </w:r>
      <w:r w:rsidR="006D51F7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B4539A">
        <w:rPr>
          <w:rFonts w:ascii="Times New Roman" w:hAnsi="Times New Roman" w:cs="Times New Roman"/>
          <w:sz w:val="28"/>
          <w:szCs w:val="28"/>
        </w:rPr>
        <w:t>(</w:t>
      </w:r>
      <w:r w:rsidR="006D51F7" w:rsidRPr="003969F8">
        <w:rPr>
          <w:rFonts w:ascii="Times New Roman" w:hAnsi="Times New Roman" w:cs="Times New Roman"/>
          <w:sz w:val="28"/>
          <w:szCs w:val="28"/>
        </w:rPr>
        <w:t xml:space="preserve">руководитель </w:t>
      </w:r>
      <w:proofErr w:type="spellStart"/>
      <w:r w:rsidR="006D51F7" w:rsidRPr="003969F8">
        <w:rPr>
          <w:rFonts w:ascii="Times New Roman" w:hAnsi="Times New Roman" w:cs="Times New Roman"/>
          <w:sz w:val="28"/>
          <w:szCs w:val="28"/>
        </w:rPr>
        <w:t>Шитикова</w:t>
      </w:r>
      <w:proofErr w:type="spellEnd"/>
      <w:r w:rsidR="006D51F7" w:rsidRPr="003969F8">
        <w:rPr>
          <w:rFonts w:ascii="Times New Roman" w:hAnsi="Times New Roman" w:cs="Times New Roman"/>
          <w:sz w:val="28"/>
          <w:szCs w:val="28"/>
        </w:rPr>
        <w:t xml:space="preserve"> Ирина Валерьевна</w:t>
      </w:r>
      <w:r w:rsidR="00B4539A">
        <w:rPr>
          <w:rFonts w:ascii="Times New Roman" w:hAnsi="Times New Roman" w:cs="Times New Roman"/>
          <w:sz w:val="28"/>
          <w:szCs w:val="28"/>
        </w:rPr>
        <w:t>)</w:t>
      </w:r>
      <w:r w:rsidR="006D51F7" w:rsidRPr="003969F8">
        <w:rPr>
          <w:rFonts w:ascii="Times New Roman" w:hAnsi="Times New Roman" w:cs="Times New Roman"/>
          <w:sz w:val="28"/>
          <w:szCs w:val="28"/>
        </w:rPr>
        <w:t xml:space="preserve"> в целях повышения поголовья </w:t>
      </w:r>
      <w:r w:rsidRPr="003969F8">
        <w:rPr>
          <w:rFonts w:ascii="Times New Roman" w:hAnsi="Times New Roman" w:cs="Times New Roman"/>
          <w:sz w:val="28"/>
          <w:szCs w:val="28"/>
        </w:rPr>
        <w:t>дойного стада</w:t>
      </w:r>
      <w:r w:rsidR="006D51F7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 xml:space="preserve">была </w:t>
      </w:r>
      <w:r w:rsidR="00544A35" w:rsidRPr="003969F8">
        <w:rPr>
          <w:rFonts w:ascii="Times New Roman" w:hAnsi="Times New Roman" w:cs="Times New Roman"/>
          <w:sz w:val="28"/>
          <w:szCs w:val="28"/>
        </w:rPr>
        <w:t>построена</w:t>
      </w:r>
      <w:r w:rsidR="006D51F7" w:rsidRPr="003969F8">
        <w:rPr>
          <w:rFonts w:ascii="Times New Roman" w:hAnsi="Times New Roman" w:cs="Times New Roman"/>
          <w:sz w:val="28"/>
          <w:szCs w:val="28"/>
        </w:rPr>
        <w:t xml:space="preserve"> нов</w:t>
      </w:r>
      <w:r w:rsidRPr="003969F8">
        <w:rPr>
          <w:rFonts w:ascii="Times New Roman" w:hAnsi="Times New Roman" w:cs="Times New Roman"/>
          <w:sz w:val="28"/>
          <w:szCs w:val="28"/>
        </w:rPr>
        <w:t>ая</w:t>
      </w:r>
      <w:r w:rsidR="006D51F7" w:rsidRPr="003969F8">
        <w:rPr>
          <w:rFonts w:ascii="Times New Roman" w:hAnsi="Times New Roman" w:cs="Times New Roman"/>
          <w:sz w:val="28"/>
          <w:szCs w:val="28"/>
        </w:rPr>
        <w:t xml:space="preserve"> ферм</w:t>
      </w:r>
      <w:r w:rsidRPr="003969F8">
        <w:rPr>
          <w:rFonts w:ascii="Times New Roman" w:hAnsi="Times New Roman" w:cs="Times New Roman"/>
          <w:sz w:val="28"/>
          <w:szCs w:val="28"/>
        </w:rPr>
        <w:t xml:space="preserve">а </w:t>
      </w:r>
      <w:r w:rsidR="006A1D7C">
        <w:rPr>
          <w:rFonts w:ascii="Times New Roman" w:hAnsi="Times New Roman" w:cs="Times New Roman"/>
          <w:sz w:val="28"/>
          <w:szCs w:val="28"/>
        </w:rPr>
        <w:t>стоимостью 9 млн. рублей</w:t>
      </w:r>
      <w:r w:rsidR="006D51F7" w:rsidRPr="003969F8">
        <w:rPr>
          <w:rFonts w:ascii="Times New Roman" w:hAnsi="Times New Roman" w:cs="Times New Roman"/>
          <w:sz w:val="28"/>
          <w:szCs w:val="28"/>
        </w:rPr>
        <w:t>, в результате поголовье</w:t>
      </w:r>
      <w:r w:rsidRPr="003969F8">
        <w:rPr>
          <w:rFonts w:ascii="Times New Roman" w:hAnsi="Times New Roman" w:cs="Times New Roman"/>
          <w:sz w:val="28"/>
          <w:szCs w:val="28"/>
        </w:rPr>
        <w:t xml:space="preserve"> дойного стада</w:t>
      </w:r>
      <w:r w:rsidR="006D51F7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544A35" w:rsidRPr="003969F8">
        <w:rPr>
          <w:rFonts w:ascii="Times New Roman" w:hAnsi="Times New Roman" w:cs="Times New Roman"/>
          <w:sz w:val="28"/>
          <w:szCs w:val="28"/>
        </w:rPr>
        <w:t xml:space="preserve">в данном хозяйстве </w:t>
      </w:r>
      <w:r w:rsidR="006D51F7" w:rsidRPr="003969F8">
        <w:rPr>
          <w:rFonts w:ascii="Times New Roman" w:hAnsi="Times New Roman" w:cs="Times New Roman"/>
          <w:sz w:val="28"/>
          <w:szCs w:val="28"/>
        </w:rPr>
        <w:t xml:space="preserve">было увеличено на </w:t>
      </w:r>
      <w:r w:rsidR="000700B0" w:rsidRPr="003969F8">
        <w:rPr>
          <w:rFonts w:ascii="Times New Roman" w:hAnsi="Times New Roman" w:cs="Times New Roman"/>
          <w:sz w:val="28"/>
          <w:szCs w:val="28"/>
        </w:rPr>
        <w:t>70</w:t>
      </w:r>
      <w:r w:rsidRPr="003969F8">
        <w:rPr>
          <w:rFonts w:ascii="Times New Roman" w:hAnsi="Times New Roman" w:cs="Times New Roman"/>
          <w:sz w:val="28"/>
          <w:szCs w:val="28"/>
        </w:rPr>
        <w:t xml:space="preserve"> голов.</w:t>
      </w:r>
    </w:p>
    <w:p w:rsidR="006A1D7C" w:rsidRPr="003969F8" w:rsidRDefault="006A1D7C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19642" cy="1814732"/>
            <wp:effectExtent l="19050" t="0" r="0" b="0"/>
            <wp:docPr id="3" name="Рисунок 2" descr="C:\Users\Максим\Desktop\отчет главы 2017\Золотой колос\6xVelRMd8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отчет главы 2017\Золотой колос\6xVelRMd8lQ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620" cy="182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74F" w:rsidRPr="003969F8" w:rsidRDefault="004E074F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 xml:space="preserve">В предприятиях района </w:t>
      </w:r>
      <w:r w:rsidR="00B26032" w:rsidRPr="003969F8">
        <w:rPr>
          <w:rFonts w:ascii="Times New Roman" w:hAnsi="Times New Roman" w:cs="Times New Roman"/>
          <w:sz w:val="28"/>
          <w:szCs w:val="28"/>
        </w:rPr>
        <w:t xml:space="preserve">в отрасли сельского хозяйства ежегодно и стабильно идёт </w:t>
      </w:r>
      <w:r w:rsidRPr="003969F8">
        <w:rPr>
          <w:rFonts w:ascii="Times New Roman" w:hAnsi="Times New Roman" w:cs="Times New Roman"/>
          <w:sz w:val="28"/>
          <w:szCs w:val="28"/>
        </w:rPr>
        <w:t>увелич</w:t>
      </w:r>
      <w:r w:rsidR="00B26032" w:rsidRPr="003969F8">
        <w:rPr>
          <w:rFonts w:ascii="Times New Roman" w:hAnsi="Times New Roman" w:cs="Times New Roman"/>
          <w:sz w:val="28"/>
          <w:szCs w:val="28"/>
        </w:rPr>
        <w:t xml:space="preserve">ение </w:t>
      </w:r>
      <w:r w:rsidRPr="003969F8">
        <w:rPr>
          <w:rFonts w:ascii="Times New Roman" w:hAnsi="Times New Roman" w:cs="Times New Roman"/>
          <w:sz w:val="28"/>
          <w:szCs w:val="28"/>
        </w:rPr>
        <w:t>числ</w:t>
      </w:r>
      <w:r w:rsidR="00B26032" w:rsidRPr="003969F8">
        <w:rPr>
          <w:rFonts w:ascii="Times New Roman" w:hAnsi="Times New Roman" w:cs="Times New Roman"/>
          <w:sz w:val="28"/>
          <w:szCs w:val="28"/>
        </w:rPr>
        <w:t>а</w:t>
      </w:r>
      <w:r w:rsidRPr="003969F8">
        <w:rPr>
          <w:rFonts w:ascii="Times New Roman" w:hAnsi="Times New Roman" w:cs="Times New Roman"/>
          <w:sz w:val="28"/>
          <w:szCs w:val="28"/>
        </w:rPr>
        <w:t xml:space="preserve"> рабочих мест. Так </w:t>
      </w:r>
      <w:r w:rsidR="00B26032" w:rsidRPr="003969F8">
        <w:rPr>
          <w:rFonts w:ascii="Times New Roman" w:hAnsi="Times New Roman" w:cs="Times New Roman"/>
          <w:sz w:val="28"/>
          <w:szCs w:val="28"/>
        </w:rPr>
        <w:t xml:space="preserve">только </w:t>
      </w:r>
      <w:r w:rsidRPr="003969F8">
        <w:rPr>
          <w:rFonts w:ascii="Times New Roman" w:hAnsi="Times New Roman" w:cs="Times New Roman"/>
          <w:sz w:val="28"/>
          <w:szCs w:val="28"/>
        </w:rPr>
        <w:t xml:space="preserve">в сравнении с 2016 годом численность работников в отраслях сельского хозяйства </w:t>
      </w:r>
      <w:r w:rsidR="000700B0" w:rsidRPr="003969F8">
        <w:rPr>
          <w:rFonts w:ascii="Times New Roman" w:hAnsi="Times New Roman" w:cs="Times New Roman"/>
          <w:sz w:val="28"/>
          <w:szCs w:val="28"/>
        </w:rPr>
        <w:t xml:space="preserve">в 2017 году </w:t>
      </w:r>
      <w:r w:rsidRPr="003969F8">
        <w:rPr>
          <w:rFonts w:ascii="Times New Roman" w:hAnsi="Times New Roman" w:cs="Times New Roman"/>
          <w:sz w:val="28"/>
          <w:szCs w:val="28"/>
        </w:rPr>
        <w:t xml:space="preserve">увеличилась на 100 человек, причем это </w:t>
      </w:r>
      <w:r w:rsidR="006A1D7C">
        <w:rPr>
          <w:rFonts w:ascii="Times New Roman" w:hAnsi="Times New Roman" w:cs="Times New Roman"/>
          <w:sz w:val="28"/>
          <w:szCs w:val="28"/>
        </w:rPr>
        <w:t>не</w:t>
      </w:r>
      <w:r w:rsidRPr="003969F8">
        <w:rPr>
          <w:rFonts w:ascii="Times New Roman" w:hAnsi="Times New Roman" w:cs="Times New Roman"/>
          <w:sz w:val="28"/>
          <w:szCs w:val="28"/>
        </w:rPr>
        <w:t xml:space="preserve"> только рабочие кадры, но и специалисты хозяйств (агрономы, инженеры, экономисты). В агропромышленном комплексе района средняя заработная плата в 2017 году составила более 30 тыс.</w:t>
      </w:r>
      <w:r w:rsidR="000700B0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>руб., что выше прошлогоднего уровня на 7%.</w:t>
      </w:r>
    </w:p>
    <w:p w:rsidR="00322B94" w:rsidRPr="003969F8" w:rsidRDefault="004E074F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ab/>
      </w:r>
      <w:r w:rsidRPr="003969F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773865" w:rsidRDefault="00544A35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69F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A241C0" w:rsidRPr="003969F8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3969F8">
        <w:rPr>
          <w:rFonts w:ascii="Times New Roman" w:hAnsi="Times New Roman" w:cs="Times New Roman"/>
          <w:b/>
          <w:sz w:val="28"/>
          <w:szCs w:val="28"/>
        </w:rPr>
        <w:t xml:space="preserve">     </w:t>
      </w: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44A35" w:rsidRPr="00196939" w:rsidRDefault="00544A35" w:rsidP="0077386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Промышленность.</w:t>
      </w:r>
    </w:p>
    <w:p w:rsidR="00991C6A" w:rsidRPr="003969F8" w:rsidRDefault="00991C6A" w:rsidP="00BC2C9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B4539A" w:rsidRDefault="00991C6A" w:rsidP="005F7B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Промышленный сектор начал активно развиваться только в последние годы, что подтверждает динамика производственных показателей за 4 года. Существенный рост наблюдается по итогам 2017 года. Индекс пром</w:t>
      </w:r>
      <w:r w:rsidR="006A1D7C">
        <w:rPr>
          <w:rFonts w:ascii="Times New Roman" w:hAnsi="Times New Roman" w:cs="Times New Roman"/>
          <w:sz w:val="28"/>
          <w:szCs w:val="28"/>
        </w:rPr>
        <w:t xml:space="preserve">ышленного производства за 2017 </w:t>
      </w:r>
      <w:r w:rsidRPr="003969F8">
        <w:rPr>
          <w:rFonts w:ascii="Times New Roman" w:hAnsi="Times New Roman" w:cs="Times New Roman"/>
          <w:sz w:val="28"/>
          <w:szCs w:val="28"/>
        </w:rPr>
        <w:t>год составил по</w:t>
      </w:r>
      <w:r w:rsidR="006A1D7C">
        <w:rPr>
          <w:rFonts w:ascii="Times New Roman" w:hAnsi="Times New Roman" w:cs="Times New Roman"/>
          <w:sz w:val="28"/>
          <w:szCs w:val="28"/>
        </w:rPr>
        <w:t xml:space="preserve"> предварительным данным 116,1%. </w:t>
      </w:r>
      <w:r w:rsidRPr="003969F8">
        <w:rPr>
          <w:rFonts w:ascii="Times New Roman" w:hAnsi="Times New Roman" w:cs="Times New Roman"/>
          <w:sz w:val="28"/>
          <w:szCs w:val="28"/>
        </w:rPr>
        <w:t xml:space="preserve">Объем отгруженных товаров собственного производства по крупным и средним организациям составил 163,9 млн. руб., с ростом 11,6% к уровню прошлого года.  </w:t>
      </w:r>
    </w:p>
    <w:p w:rsidR="00B4539A" w:rsidRDefault="00C21B30" w:rsidP="00BC2C9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99055" cy="2853317"/>
            <wp:effectExtent l="19050" t="0" r="0" b="0"/>
            <wp:docPr id="16" name="Рисунок 3" descr="D:\Презентации\Презентации\Фотоотчет\Фото к проекту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езентации\Презентации\Фотоотчет\Фото к проекту\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183" cy="285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B30" w:rsidRDefault="00C21B30" w:rsidP="00BC2C9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C21B30" w:rsidRDefault="00C21B30" w:rsidP="00BC2C9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61190" cy="2497541"/>
            <wp:effectExtent l="19050" t="0" r="0" b="0"/>
            <wp:docPr id="17" name="Рисунок 4" descr="D:\Презентации\Презентации\Фотоотчет\Фото к проекту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езентации\Презентации\Фотоотчет\Фото к проекту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429" cy="2497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C6A" w:rsidRPr="003969F8" w:rsidRDefault="00991C6A" w:rsidP="005F7B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Основу ежегодного роста составляет работа </w:t>
      </w:r>
      <w:r w:rsidR="00213CF9" w:rsidRPr="003969F8">
        <w:rPr>
          <w:rFonts w:ascii="Times New Roman" w:hAnsi="Times New Roman" w:cs="Times New Roman"/>
          <w:sz w:val="28"/>
          <w:szCs w:val="28"/>
        </w:rPr>
        <w:t>начавшего работу в 2014 году</w:t>
      </w: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ветсанутильзавода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>, построенного компанией АПХ «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Мираторг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>». За 2017 год произведено, по оперативным данным</w:t>
      </w:r>
      <w:r w:rsidR="006A1D7C">
        <w:rPr>
          <w:rFonts w:ascii="Times New Roman" w:hAnsi="Times New Roman" w:cs="Times New Roman"/>
          <w:sz w:val="28"/>
          <w:szCs w:val="28"/>
        </w:rPr>
        <w:t>,</w:t>
      </w:r>
      <w:r w:rsidRPr="003969F8">
        <w:rPr>
          <w:rFonts w:ascii="Times New Roman" w:hAnsi="Times New Roman" w:cs="Times New Roman"/>
          <w:sz w:val="28"/>
          <w:szCs w:val="28"/>
        </w:rPr>
        <w:t xml:space="preserve"> мясокостной муки 3950 тонн, что на 406 тонн больше</w:t>
      </w:r>
      <w:r w:rsidR="006A1D7C">
        <w:rPr>
          <w:rFonts w:ascii="Times New Roman" w:hAnsi="Times New Roman" w:cs="Times New Roman"/>
          <w:sz w:val="28"/>
          <w:szCs w:val="28"/>
        </w:rPr>
        <w:t>,</w:t>
      </w:r>
      <w:r w:rsidRPr="003969F8">
        <w:rPr>
          <w:rFonts w:ascii="Times New Roman" w:hAnsi="Times New Roman" w:cs="Times New Roman"/>
          <w:sz w:val="28"/>
          <w:szCs w:val="28"/>
        </w:rPr>
        <w:t xml:space="preserve"> чем в 2016 году. Жира технического в 2017 году произведено 2020 тонн. Продукция завода сегодня пользуется большим спросом на рынке.</w:t>
      </w:r>
    </w:p>
    <w:p w:rsidR="00991C6A" w:rsidRPr="003969F8" w:rsidRDefault="00991C6A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 xml:space="preserve">В связи с ремонтом печи в 2017 году на 3% уменьшилось производство хлеба и </w:t>
      </w:r>
      <w:r w:rsidR="00213CF9" w:rsidRPr="003969F8">
        <w:rPr>
          <w:rFonts w:ascii="Times New Roman" w:hAnsi="Times New Roman" w:cs="Times New Roman"/>
          <w:sz w:val="28"/>
          <w:szCs w:val="28"/>
        </w:rPr>
        <w:t>хлебобулочных изделий</w:t>
      </w:r>
      <w:r w:rsidRPr="003969F8">
        <w:rPr>
          <w:rFonts w:ascii="Times New Roman" w:hAnsi="Times New Roman" w:cs="Times New Roman"/>
          <w:sz w:val="28"/>
          <w:szCs w:val="28"/>
        </w:rPr>
        <w:t>.  Производство кондитерских изделий в 2017 году увеличено на 1 %.</w:t>
      </w:r>
    </w:p>
    <w:p w:rsidR="00C21B30" w:rsidRDefault="00C21B30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737024" cy="2806728"/>
            <wp:effectExtent l="19050" t="0" r="0" b="0"/>
            <wp:docPr id="24" name="Рисунок 5" descr="C:\Users\Максим\Desktop\отчет главы 2017\Завод корма\IMG_8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Desktop\отчет главы 2017\Завод корма\IMG_80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258" cy="281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865" w:rsidRDefault="00773865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21B30" w:rsidRDefault="00C21B30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34085" cy="2804519"/>
            <wp:effectExtent l="19050" t="0" r="0" b="0"/>
            <wp:docPr id="25" name="Рисунок 6" descr="C:\Users\Максим\Desktop\отчет главы 2017\Завод корма\IMG_8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\Desktop\отчет главы 2017\Завод корма\IMG_8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118" cy="2809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A35" w:rsidRPr="003969F8" w:rsidRDefault="005C298B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 октябре 2017 года ЗАО «СК Короча» начато строительство объекта</w:t>
      </w:r>
      <w:r w:rsidR="006A1D7C">
        <w:rPr>
          <w:rFonts w:ascii="Times New Roman" w:hAnsi="Times New Roman" w:cs="Times New Roman"/>
          <w:sz w:val="28"/>
          <w:szCs w:val="28"/>
        </w:rPr>
        <w:t>,</w:t>
      </w: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ввод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 в эксплуатацию которого значительно увеличит индекс промышленного производства нашего района </w:t>
      </w:r>
      <w:r w:rsidR="006A1D7C">
        <w:rPr>
          <w:rFonts w:ascii="Times New Roman" w:hAnsi="Times New Roman" w:cs="Times New Roman"/>
          <w:sz w:val="28"/>
          <w:szCs w:val="28"/>
        </w:rPr>
        <w:t xml:space="preserve">- </w:t>
      </w:r>
      <w:r w:rsidRPr="003969F8">
        <w:rPr>
          <w:rFonts w:ascii="Times New Roman" w:hAnsi="Times New Roman" w:cs="Times New Roman"/>
          <w:sz w:val="28"/>
          <w:szCs w:val="28"/>
        </w:rPr>
        <w:t>это «Пункт по последующей (промышленной) переработке сельскохозяйственных  животных вблизи п. Кировский Пристенского района Курской области». В соответствии с проектом предполагается создание 216 рабочих мест. Общая стоимость объекта почти 5 млрд. рублей.</w:t>
      </w:r>
    </w:p>
    <w:p w:rsidR="00544A35" w:rsidRPr="003969F8" w:rsidRDefault="00544A35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21B30" w:rsidRPr="00196939" w:rsidRDefault="00C21B30" w:rsidP="00C21B3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Инвестиции и строительство.</w:t>
      </w:r>
    </w:p>
    <w:p w:rsidR="002A1209" w:rsidRDefault="00C21B30" w:rsidP="002A12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C21B30" w:rsidRDefault="006D6F1C" w:rsidP="006D6F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21B30" w:rsidRPr="003969F8">
        <w:rPr>
          <w:rFonts w:ascii="Times New Roman" w:hAnsi="Times New Roman" w:cs="Times New Roman"/>
          <w:sz w:val="28"/>
          <w:szCs w:val="28"/>
        </w:rPr>
        <w:t xml:space="preserve"> 2017 году пост</w:t>
      </w:r>
      <w:r w:rsidR="00C32E76">
        <w:rPr>
          <w:rFonts w:ascii="Times New Roman" w:hAnsi="Times New Roman" w:cs="Times New Roman"/>
          <w:sz w:val="28"/>
          <w:szCs w:val="28"/>
        </w:rPr>
        <w:t xml:space="preserve">роена и введена в эксплуатацию </w:t>
      </w:r>
      <w:r w:rsidR="00C21B30" w:rsidRPr="003969F8">
        <w:rPr>
          <w:rFonts w:ascii="Times New Roman" w:hAnsi="Times New Roman" w:cs="Times New Roman"/>
          <w:sz w:val="28"/>
          <w:szCs w:val="28"/>
        </w:rPr>
        <w:t xml:space="preserve">блочная газовая котельная </w:t>
      </w:r>
      <w:proofErr w:type="spellStart"/>
      <w:r w:rsidR="00C21B30" w:rsidRPr="003969F8">
        <w:rPr>
          <w:rFonts w:ascii="Times New Roman" w:hAnsi="Times New Roman" w:cs="Times New Roman"/>
          <w:sz w:val="28"/>
          <w:szCs w:val="28"/>
        </w:rPr>
        <w:t>Среднеольшанской</w:t>
      </w:r>
      <w:proofErr w:type="spellEnd"/>
      <w:r w:rsidR="00C21B30" w:rsidRPr="003969F8">
        <w:rPr>
          <w:rFonts w:ascii="Times New Roman" w:hAnsi="Times New Roman" w:cs="Times New Roman"/>
          <w:sz w:val="28"/>
          <w:szCs w:val="28"/>
        </w:rPr>
        <w:t xml:space="preserve">  школы на сумму 6135 тыс. рублей</w:t>
      </w:r>
      <w:r w:rsidR="00C21B30">
        <w:rPr>
          <w:rFonts w:ascii="Times New Roman" w:hAnsi="Times New Roman" w:cs="Times New Roman"/>
          <w:sz w:val="28"/>
          <w:szCs w:val="28"/>
        </w:rPr>
        <w:t>;</w:t>
      </w:r>
    </w:p>
    <w:p w:rsidR="00C21B30" w:rsidRPr="003969F8" w:rsidRDefault="00C21B30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4373" cy="1998405"/>
            <wp:effectExtent l="19050" t="0" r="2627" b="0"/>
            <wp:docPr id="40" name="Рисунок 11" descr="D:\Презентации\Презентации\Фотоотчет\Фото к проекту\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езентации\Презентации\Фотоотчет\Фото к проекту\2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619" cy="1999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32841" cy="1974755"/>
            <wp:effectExtent l="19050" t="0" r="0" b="0"/>
            <wp:docPr id="42" name="Рисунок 12" descr="D:\Презентации\Презентации\Фотоотчет\Фото к проекту\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резентации\Презентации\Фотоотчет\Фото к проекту\2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072" cy="1975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209" w:rsidRDefault="005F7B76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21B30" w:rsidRPr="003969F8">
        <w:rPr>
          <w:rFonts w:ascii="Times New Roman" w:hAnsi="Times New Roman" w:cs="Times New Roman"/>
          <w:sz w:val="28"/>
          <w:szCs w:val="28"/>
        </w:rPr>
        <w:t xml:space="preserve">2017 году начаты работы по строительству объекта «Водоснабжение с. </w:t>
      </w:r>
      <w:proofErr w:type="spellStart"/>
      <w:r w:rsidR="00C21B30" w:rsidRPr="003969F8">
        <w:rPr>
          <w:rFonts w:ascii="Times New Roman" w:hAnsi="Times New Roman" w:cs="Times New Roman"/>
          <w:sz w:val="28"/>
          <w:szCs w:val="28"/>
        </w:rPr>
        <w:t>Черновец</w:t>
      </w:r>
      <w:proofErr w:type="spellEnd"/>
      <w:r w:rsidR="00C21B30" w:rsidRPr="003969F8">
        <w:rPr>
          <w:rFonts w:ascii="Times New Roman" w:hAnsi="Times New Roman" w:cs="Times New Roman"/>
          <w:sz w:val="28"/>
          <w:szCs w:val="28"/>
        </w:rPr>
        <w:t xml:space="preserve"> Пристенского района Курской области» общей стоимостью объекта 18343 тыс. рублей.  Построенный объект позволит обеспечить качественной питьевой водой 130 домовладений, это 366 человек и 5 организаций  находящихся на территории </w:t>
      </w:r>
      <w:proofErr w:type="spellStart"/>
      <w:r w:rsidR="00C21B30" w:rsidRPr="003969F8">
        <w:rPr>
          <w:rFonts w:ascii="Times New Roman" w:hAnsi="Times New Roman" w:cs="Times New Roman"/>
          <w:sz w:val="28"/>
          <w:szCs w:val="28"/>
        </w:rPr>
        <w:t>Черновецкого</w:t>
      </w:r>
      <w:proofErr w:type="spellEnd"/>
      <w:r w:rsidR="00C21B30" w:rsidRPr="003969F8">
        <w:rPr>
          <w:rFonts w:ascii="Times New Roman" w:hAnsi="Times New Roman" w:cs="Times New Roman"/>
          <w:sz w:val="28"/>
          <w:szCs w:val="28"/>
        </w:rPr>
        <w:t xml:space="preserve"> сельсовета Пристенского района. </w:t>
      </w:r>
    </w:p>
    <w:p w:rsidR="002A1209" w:rsidRDefault="002A1209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62107" cy="2969340"/>
            <wp:effectExtent l="19050" t="0" r="293" b="0"/>
            <wp:docPr id="9" name="Рисунок 2" descr="G:\IMG_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IMG_10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76" cy="2975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B30" w:rsidRPr="003969F8" w:rsidRDefault="00C21B30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Завершен  </w:t>
      </w:r>
      <w:r w:rsidRPr="003969F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3969F8">
        <w:rPr>
          <w:rFonts w:ascii="Times New Roman" w:hAnsi="Times New Roman" w:cs="Times New Roman"/>
          <w:sz w:val="28"/>
          <w:szCs w:val="28"/>
        </w:rPr>
        <w:t xml:space="preserve"> этап строительства объекта «Водоснабжение ул. Гагарина, части ул.  Красная Степь и Центральная пос. Кировский  Пристенского района Курской области». Общей стоимостью </w:t>
      </w:r>
      <w:r w:rsidR="00870459">
        <w:rPr>
          <w:rFonts w:ascii="Times New Roman" w:hAnsi="Times New Roman" w:cs="Times New Roman"/>
          <w:sz w:val="28"/>
          <w:szCs w:val="28"/>
        </w:rPr>
        <w:t>5 </w:t>
      </w:r>
      <w:proofErr w:type="spellStart"/>
      <w:proofErr w:type="gramStart"/>
      <w:r w:rsidR="00870459">
        <w:rPr>
          <w:rFonts w:ascii="Times New Roman" w:hAnsi="Times New Roman" w:cs="Times New Roman"/>
          <w:sz w:val="28"/>
          <w:szCs w:val="28"/>
        </w:rPr>
        <w:t>млн</w:t>
      </w:r>
      <w:proofErr w:type="spellEnd"/>
      <w:proofErr w:type="gramEnd"/>
      <w:r w:rsidR="00870459">
        <w:rPr>
          <w:rFonts w:ascii="Times New Roman" w:hAnsi="Times New Roman" w:cs="Times New Roman"/>
          <w:sz w:val="28"/>
          <w:szCs w:val="28"/>
        </w:rPr>
        <w:t xml:space="preserve"> 236 </w:t>
      </w:r>
      <w:proofErr w:type="spellStart"/>
      <w:r w:rsidR="00870459">
        <w:rPr>
          <w:rFonts w:ascii="Times New Roman" w:hAnsi="Times New Roman" w:cs="Times New Roman"/>
          <w:sz w:val="28"/>
          <w:szCs w:val="28"/>
        </w:rPr>
        <w:t>тыс</w:t>
      </w:r>
      <w:proofErr w:type="spellEnd"/>
      <w:r w:rsidR="00870459">
        <w:rPr>
          <w:rFonts w:ascii="Times New Roman" w:hAnsi="Times New Roman" w:cs="Times New Roman"/>
          <w:sz w:val="28"/>
          <w:szCs w:val="28"/>
        </w:rPr>
        <w:t xml:space="preserve"> 259 рублей.</w:t>
      </w:r>
    </w:p>
    <w:p w:rsidR="00C21B30" w:rsidRDefault="00C21B30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 целях реализации  программы «Устойчивое развитие сельск</w:t>
      </w:r>
      <w:r w:rsidR="005F7B76">
        <w:rPr>
          <w:rFonts w:ascii="Times New Roman" w:hAnsi="Times New Roman" w:cs="Times New Roman"/>
          <w:sz w:val="28"/>
          <w:szCs w:val="28"/>
        </w:rPr>
        <w:t>их территорий на 2014-2017 годы</w:t>
      </w:r>
      <w:r w:rsidRPr="003969F8">
        <w:rPr>
          <w:rFonts w:ascii="Times New Roman" w:hAnsi="Times New Roman" w:cs="Times New Roman"/>
          <w:sz w:val="28"/>
          <w:szCs w:val="28"/>
        </w:rPr>
        <w:t xml:space="preserve"> и на период до 2020 года» в 2017 году построен и введен в эксплуатацию объект «Дорога протяженностью 4.3 км в северо-западном направлении от с. Средняя Ольшанка Пристенского района Курской области», общей стоимостью 45639,.9 тыс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>ублей. с софинансиро</w:t>
      </w:r>
      <w:r w:rsidR="005F7B76">
        <w:rPr>
          <w:rFonts w:ascii="Times New Roman" w:hAnsi="Times New Roman" w:cs="Times New Roman"/>
          <w:sz w:val="28"/>
          <w:szCs w:val="28"/>
        </w:rPr>
        <w:t>ванием средств из федерального,</w:t>
      </w:r>
      <w:r w:rsidRPr="003969F8">
        <w:rPr>
          <w:rFonts w:ascii="Times New Roman" w:hAnsi="Times New Roman" w:cs="Times New Roman"/>
          <w:sz w:val="28"/>
          <w:szCs w:val="28"/>
        </w:rPr>
        <w:t xml:space="preserve"> областного и районного бюджетов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1B30" w:rsidRPr="003969F8" w:rsidRDefault="00C21B30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47926" cy="1838538"/>
            <wp:effectExtent l="19050" t="0" r="9524" b="0"/>
            <wp:docPr id="51" name="Рисунок 13" descr="D:\Презентации\фото\ср.ольшанка дорога\IMG_7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езентации\фото\ср.ольшанка дорога\IMG_77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008" cy="18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9813" cy="1900040"/>
            <wp:effectExtent l="19050" t="0" r="3837" b="0"/>
            <wp:docPr id="52" name="Рисунок 14" descr="D:\Презентации\фото\ср.ольшанка дорога\IMG_7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резентации\фото\ср.ольшанка дорога\IMG_796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98" cy="1900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B30" w:rsidRDefault="00C21B30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В 2017 году построена межмуниципальная дорога «Автодорога с.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Сазановка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 Пристенского района –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Солнцевский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  район" с мостом через реку с. Сейм, протяженностью  505,2 п.м.,  стоимостью 39383,47 тыс. руб. за средства областного бюджета. </w:t>
      </w: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3048635</wp:posOffset>
            </wp:positionH>
            <wp:positionV relativeFrom="paragraph">
              <wp:posOffset>34290</wp:posOffset>
            </wp:positionV>
            <wp:extent cx="2677160" cy="1774190"/>
            <wp:effectExtent l="19050" t="0" r="8890" b="0"/>
            <wp:wrapNone/>
            <wp:docPr id="53" name="Рисунок 16" descr="D:\Презентации\Презентации\Фотоотчет\Фото к проекту\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резентации\Презентации\Фотоотчет\Фото к проекту\2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177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32385</wp:posOffset>
            </wp:positionV>
            <wp:extent cx="2819400" cy="1774190"/>
            <wp:effectExtent l="19050" t="0" r="0" b="0"/>
            <wp:wrapNone/>
            <wp:docPr id="68" name="Рисунок 15" descr="D:\Презентации\Презентации\Фотоотчет\Фото к проекту\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резентации\Презентации\Фотоотчет\Фото к проекту\26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7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773865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1400810</wp:posOffset>
            </wp:positionH>
            <wp:positionV relativeFrom="paragraph">
              <wp:posOffset>191770</wp:posOffset>
            </wp:positionV>
            <wp:extent cx="2807970" cy="2095500"/>
            <wp:effectExtent l="19050" t="0" r="0" b="0"/>
            <wp:wrapNone/>
            <wp:docPr id="69" name="Рисунок 17" descr="D:\Презентации\Презентации\Фотоотчет\Фото к проекту\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резентации\Презентации\Фотоотчет\Фото к проекту\2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C21B30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6F4" w:rsidRDefault="001F76F4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1B30" w:rsidRPr="003969F8" w:rsidRDefault="00C21B30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За средства из бюджета  Пристенского района в 2017 году произведены работы:</w:t>
      </w:r>
    </w:p>
    <w:p w:rsidR="00C21B30" w:rsidRDefault="00C21B30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по капитальному ремонту кровли</w:t>
      </w:r>
      <w:r w:rsidRPr="003969F8">
        <w:rPr>
          <w:rFonts w:ascii="Times New Roman" w:hAnsi="Times New Roman" w:cs="Times New Roman"/>
          <w:sz w:val="28"/>
          <w:szCs w:val="28"/>
        </w:rPr>
        <w:t xml:space="preserve"> и чердачного перекрытия административного здания по ул. Советской, 22, общей стоимостью  1816,8 тыс. руб.;</w:t>
      </w:r>
    </w:p>
    <w:p w:rsidR="00C21B30" w:rsidRPr="003969F8" w:rsidRDefault="00C21B30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38240" cy="1934962"/>
            <wp:effectExtent l="19050" t="0" r="0" b="0"/>
            <wp:docPr id="70" name="Рисунок 18" descr="C:\Users\Максим\Desktop\отчет главы 2017\презентация\IMG_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ксим\Desktop\отчет главы 2017\презентация\IMG_29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866" cy="193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4402" cy="1941040"/>
            <wp:effectExtent l="19050" t="0" r="6398" b="0"/>
            <wp:docPr id="71" name="Рисунок 19" descr="C:\Users\Максим\Desktop\отчет главы 2017\презентация\IMG_7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ксим\Desktop\отчет главы 2017\презентация\IMG_71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89" cy="1941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B30" w:rsidRPr="003969F8" w:rsidRDefault="005F7B76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</w:t>
      </w:r>
      <w:r w:rsidR="00C21B30" w:rsidRPr="003969F8">
        <w:rPr>
          <w:rFonts w:ascii="Times New Roman" w:hAnsi="Times New Roman" w:cs="Times New Roman"/>
          <w:sz w:val="28"/>
          <w:szCs w:val="28"/>
        </w:rPr>
        <w:t xml:space="preserve">емонт кровли, перекладки стены и частичной замене окон гаража Администрации Пристенского района 1555,8 тыс. руб.  </w:t>
      </w:r>
    </w:p>
    <w:p w:rsidR="00C21B30" w:rsidRDefault="00C21B30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Капитально</w:t>
      </w:r>
      <w:r w:rsidR="005F7B76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>отремонтирован детский сад посёлка Пристень. Стоимость ремонтных работ составила – 6038,462 руб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969F8">
        <w:rPr>
          <w:rFonts w:ascii="Times New Roman" w:hAnsi="Times New Roman" w:cs="Times New Roman"/>
          <w:sz w:val="28"/>
          <w:szCs w:val="28"/>
        </w:rPr>
        <w:t xml:space="preserve"> Почти 4 млн. выделено из областного бюджета.  </w:t>
      </w:r>
    </w:p>
    <w:p w:rsidR="00C21B30" w:rsidRPr="003969F8" w:rsidRDefault="00C21B30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30741" cy="2006221"/>
            <wp:effectExtent l="19050" t="0" r="0" b="0"/>
            <wp:docPr id="72" name="Рисунок 20" descr="D:\Презентации\фото\фото Сухоручкина\садик\DSC_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Презентации\фото\фото Сухоручкина\садик\DSC_03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715" cy="2006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39244" cy="2207548"/>
            <wp:effectExtent l="19050" t="0" r="0" b="0"/>
            <wp:docPr id="73" name="Рисунок 21" descr="C:\Users\Максим\Desktop\отчет главы 2017\детский сад Пристень\IMG_7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ксим\Desktop\отчет главы 2017\детский сад Пристень\IMG_796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343" cy="2207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B30" w:rsidRDefault="005F7B76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C21B30" w:rsidRPr="003969F8">
        <w:rPr>
          <w:rFonts w:ascii="Times New Roman" w:hAnsi="Times New Roman" w:cs="Times New Roman"/>
          <w:sz w:val="28"/>
          <w:szCs w:val="28"/>
        </w:rPr>
        <w:t xml:space="preserve">емонт канализации и </w:t>
      </w:r>
      <w:proofErr w:type="spellStart"/>
      <w:r w:rsidR="00C21B30" w:rsidRPr="003969F8">
        <w:rPr>
          <w:rFonts w:ascii="Times New Roman" w:hAnsi="Times New Roman" w:cs="Times New Roman"/>
          <w:sz w:val="28"/>
          <w:szCs w:val="28"/>
        </w:rPr>
        <w:t>сан</w:t>
      </w:r>
      <w:proofErr w:type="gramStart"/>
      <w:r w:rsidR="00C21B30" w:rsidRPr="003969F8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="00C21B30" w:rsidRPr="003969F8">
        <w:rPr>
          <w:rFonts w:ascii="Times New Roman" w:hAnsi="Times New Roman" w:cs="Times New Roman"/>
          <w:sz w:val="28"/>
          <w:szCs w:val="28"/>
        </w:rPr>
        <w:t>злов</w:t>
      </w:r>
      <w:proofErr w:type="spellEnd"/>
      <w:r w:rsidR="00C21B30" w:rsidRPr="003969F8">
        <w:rPr>
          <w:rFonts w:ascii="Times New Roman" w:hAnsi="Times New Roman" w:cs="Times New Roman"/>
          <w:sz w:val="28"/>
          <w:szCs w:val="28"/>
        </w:rPr>
        <w:t xml:space="preserve"> МКОУ «Пристенская СОШ» и МКОУ «</w:t>
      </w:r>
      <w:proofErr w:type="spellStart"/>
      <w:r w:rsidR="00C21B30" w:rsidRPr="003969F8">
        <w:rPr>
          <w:rFonts w:ascii="Times New Roman" w:hAnsi="Times New Roman" w:cs="Times New Roman"/>
          <w:sz w:val="28"/>
          <w:szCs w:val="28"/>
        </w:rPr>
        <w:t>Ржавская</w:t>
      </w:r>
      <w:proofErr w:type="spellEnd"/>
      <w:r w:rsidR="00C21B30" w:rsidRPr="003969F8">
        <w:rPr>
          <w:rFonts w:ascii="Times New Roman" w:hAnsi="Times New Roman" w:cs="Times New Roman"/>
          <w:sz w:val="28"/>
          <w:szCs w:val="28"/>
        </w:rPr>
        <w:t xml:space="preserve"> СОШ» (562,0 тыс. руб.);</w:t>
      </w:r>
    </w:p>
    <w:p w:rsidR="00C21B30" w:rsidRPr="003969F8" w:rsidRDefault="00C21B30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97209" cy="2296803"/>
            <wp:effectExtent l="19050" t="0" r="0" b="0"/>
            <wp:docPr id="74" name="Рисунок 22" descr="D:\Презентации\Презентации\Фотоотчет\Фото к проекту\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резентации\Презентации\Фотоотчет\Фото к проекту\2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651" cy="23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18805" cy="2293034"/>
            <wp:effectExtent l="19050" t="0" r="0" b="0"/>
            <wp:docPr id="75" name="Рисунок 23" descr="D:\Презентации\Презентации\Фотоотчет\Фото к проекту\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Презентации\Презентации\Фотоотчет\Фото к проекту\2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516" cy="2295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969F8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21B30" w:rsidRPr="003969F8" w:rsidRDefault="005F7B76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C21B30" w:rsidRPr="003969F8">
        <w:rPr>
          <w:rFonts w:ascii="Times New Roman" w:hAnsi="Times New Roman" w:cs="Times New Roman"/>
          <w:sz w:val="28"/>
          <w:szCs w:val="28"/>
        </w:rPr>
        <w:t>гнезащитная обработка деревянных конструкций образовательных организаций района (465,4 тыс. руб.).</w:t>
      </w:r>
    </w:p>
    <w:p w:rsidR="00C21B30" w:rsidRPr="003969F8" w:rsidRDefault="00C21B30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 целях обеспечения антитеррористической защищённости образовательных учреждений произведены установка и ремонт систем видеонаблюдения во всех образовательных учреждениях на общую сумму 1494,0 тыс. руб.</w:t>
      </w:r>
    </w:p>
    <w:p w:rsidR="00C21B30" w:rsidRDefault="00C21B30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Был выполнен капи</w:t>
      </w:r>
      <w:r>
        <w:rPr>
          <w:rFonts w:ascii="Times New Roman" w:hAnsi="Times New Roman" w:cs="Times New Roman"/>
          <w:sz w:val="28"/>
          <w:szCs w:val="28"/>
        </w:rPr>
        <w:t>тальный ремонт спортивного зала</w:t>
      </w:r>
      <w:r w:rsidRPr="003969F8">
        <w:rPr>
          <w:rFonts w:ascii="Times New Roman" w:hAnsi="Times New Roman" w:cs="Times New Roman"/>
          <w:sz w:val="28"/>
          <w:szCs w:val="28"/>
        </w:rPr>
        <w:t xml:space="preserve"> «Витязь» в п. Кировский на общую сумму 1960 тыс. руб. Полностью заменена кровля основного здания и пристройки, поменяны двери, полы и потолки, функционирует душевая и туалет, установлены пластиковые оконные блоки и новые входные двери, игровая площадка покрашена и нанесена новая игровая разметка.</w:t>
      </w:r>
    </w:p>
    <w:p w:rsidR="00C21B30" w:rsidRPr="003969F8" w:rsidRDefault="00B03138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313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147375" cy="1612149"/>
            <wp:effectExtent l="19050" t="0" r="5275" b="0"/>
            <wp:docPr id="19" name="Рисунок 24" descr="D:\Презентации\Презентации\Фотоотчет\Фото к проекту\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Презентации\Презентации\Фотоотчет\Фото к проекту\27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49" cy="1615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1B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91104" cy="1569903"/>
            <wp:effectExtent l="19050" t="0" r="4396" b="0"/>
            <wp:docPr id="77" name="Рисунок 25" descr="D:\Презентации\Презентации\Фотоотчет\Фото к проекту\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Презентации\Презентации\Фотоотчет\Фото к проекту\2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559" cy="1572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830" w:rsidRDefault="00C21B30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За счет средств местного бюджета в 2017 году был произведен ремонт полов в спортивных залах МКОУ «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Ржавская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 СОШ» и МКОУ «СОШ №2 пос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ристень». </w:t>
      </w:r>
    </w:p>
    <w:p w:rsidR="00C21B30" w:rsidRPr="003969F8" w:rsidRDefault="00B03138" w:rsidP="00C21B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31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42796" cy="1831982"/>
            <wp:effectExtent l="19050" t="0" r="0" b="0"/>
            <wp:docPr id="20" name="Рисунок 1" descr="D:\Презентации\Презентации\Отчет за 2016 год\фото\15 ремонт полов спортзала\спортзал СОШ №2 пос. Прист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езентации\Презентации\Отчет за 2016 год\фото\15 ремонт полов спортзала\спортзал СОШ №2 пос. Пристень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635" cy="183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1B30" w:rsidRPr="003969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1B30" w:rsidRDefault="00C21B30" w:rsidP="005F7B7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По программе «Устойчивое развитие сельских территорий» была построена и в  сентябре 2017 года введена в эксплуатацию многофункциональная спортивная площадка 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Черновец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, общей стоимостью </w:t>
      </w:r>
      <w:r w:rsidR="00883C73">
        <w:rPr>
          <w:rFonts w:ascii="Times New Roman" w:hAnsi="Times New Roman" w:cs="Times New Roman"/>
          <w:sz w:val="28"/>
          <w:szCs w:val="28"/>
        </w:rPr>
        <w:t xml:space="preserve">4 млн. 524 тыс. 750 рублей </w:t>
      </w:r>
    </w:p>
    <w:p w:rsidR="00C21B30" w:rsidRPr="003969F8" w:rsidRDefault="00B03138" w:rsidP="00C21B3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0313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58339" cy="1976856"/>
            <wp:effectExtent l="19050" t="0" r="0" b="0"/>
            <wp:docPr id="21" name="Рисунок 26" descr="D:\Презентации\Презентации\Фотоотчет\Фото к проекту\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Презентации\Презентации\Фотоотчет\Фото к проекту\24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55" cy="197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313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68857" cy="1977656"/>
            <wp:effectExtent l="19050" t="0" r="2943" b="0"/>
            <wp:docPr id="22" name="Рисунок 27" descr="D:\Презентации\Презентации\Фотоотчет\Фото к проекту\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Презентации\Презентации\Фотоотчет\Фото к проекту\24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945" cy="1977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C73" w:rsidRDefault="00883C73" w:rsidP="006D6F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F1C" w:rsidRDefault="006D6F1C" w:rsidP="005F7B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Участвуя в федеральной целевой программе «Жилище» 2015-2020 года в Пристенском районе в 2017 году приобрели квартиры 3-и  молодые семьи , 2-е  вдовы  участников Великой Отечественной войны, 1-на семья участника ликвидации аварии на Чернобыльской АЭС.</w:t>
      </w:r>
      <w:r>
        <w:rPr>
          <w:rFonts w:ascii="Times New Roman" w:hAnsi="Times New Roman" w:cs="Times New Roman"/>
          <w:sz w:val="28"/>
          <w:szCs w:val="28"/>
        </w:rPr>
        <w:t xml:space="preserve"> Еще одна </w:t>
      </w:r>
      <w:r w:rsidRPr="003969F8">
        <w:rPr>
          <w:rFonts w:ascii="Times New Roman" w:hAnsi="Times New Roman" w:cs="Times New Roman"/>
          <w:sz w:val="28"/>
          <w:szCs w:val="28"/>
        </w:rPr>
        <w:t>многодетная семья  в составе 6-ти человек, работника агропромышленного комплекса</w:t>
      </w:r>
      <w:r>
        <w:rPr>
          <w:rFonts w:ascii="Times New Roman" w:hAnsi="Times New Roman" w:cs="Times New Roman"/>
          <w:sz w:val="28"/>
          <w:szCs w:val="28"/>
        </w:rPr>
        <w:t xml:space="preserve"> улучшила свои жилищные условия по программе АПК Курской области.</w:t>
      </w:r>
    </w:p>
    <w:p w:rsidR="00DC4B14" w:rsidRPr="003969F8" w:rsidRDefault="00DC4B14" w:rsidP="006D6F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64827" cy="2151081"/>
            <wp:effectExtent l="19050" t="0" r="0" b="0"/>
            <wp:docPr id="31" name="Рисунок 1" descr="C:\Users\Максим\Desktop\IMG_6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Desktop\IMG_619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135" cy="215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B30" w:rsidRDefault="00C21B30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C7F63" w:rsidRPr="00196939" w:rsidRDefault="001C7F63" w:rsidP="001C7F6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Развитие транспортной инфраструктуры, дорожной сети.</w:t>
      </w:r>
    </w:p>
    <w:p w:rsidR="001C7F63" w:rsidRPr="003969F8" w:rsidRDefault="001C7F63" w:rsidP="001C7F6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7F63" w:rsidRPr="003969F8" w:rsidRDefault="001C7F63" w:rsidP="001C7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В 2017 году проведены следующие работы: </w:t>
      </w:r>
    </w:p>
    <w:p w:rsidR="001C7F63" w:rsidRDefault="001C7F63" w:rsidP="001C7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– ремонт</w:t>
      </w:r>
      <w:r w:rsidRPr="003969F8">
        <w:rPr>
          <w:rFonts w:ascii="Times New Roman" w:hAnsi="Times New Roman" w:cs="Times New Roman"/>
          <w:bCs/>
          <w:sz w:val="28"/>
          <w:szCs w:val="28"/>
        </w:rPr>
        <w:t xml:space="preserve"> автомобильных дорог по улице </w:t>
      </w:r>
      <w:r w:rsidRPr="003969F8">
        <w:rPr>
          <w:rFonts w:ascii="Times New Roman" w:hAnsi="Times New Roman" w:cs="Times New Roman"/>
          <w:sz w:val="28"/>
          <w:szCs w:val="28"/>
        </w:rPr>
        <w:t xml:space="preserve">Октябрьская, Ватутина, Дзержинского и Фрунзе в поселке Пристень, протяженностью 1,5 км, автомобильных дорог по улице Ватутина и Ленина в поселке Кировский, протяженностью 2,3 км, и автомобильных дорог по улице Речная и Луговая в селе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Бобрышево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, протяженностью 0,9 км; </w:t>
      </w:r>
    </w:p>
    <w:p w:rsidR="001C7F63" w:rsidRDefault="001C7F63" w:rsidP="001C7F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</w:t>
      </w:r>
      <w:r w:rsidR="00B03138" w:rsidRPr="00B031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6858" cy="2468628"/>
            <wp:effectExtent l="19050" t="0" r="8792" b="0"/>
            <wp:docPr id="23" name="Рисунок 30" descr="D:\Презентации\Презентации\Фотоотчет\Фото к проекту\256 ватутин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Презентации\Презентации\Фотоотчет\Фото к проекту\256 ватутина 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454" cy="247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3138" w:rsidRPr="00B031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63704" cy="2451237"/>
            <wp:effectExtent l="19050" t="0" r="0" b="0"/>
            <wp:docPr id="36" name="Рисунок 31" descr="D:\Презентации\Презентации\Фотоотчет\Фото к проекту\259 дзержин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Презентации\Презентации\Фотоотчет\Фото к проекту\259 дзержинского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892" cy="245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3138" w:rsidRPr="00B031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90213" cy="2546253"/>
            <wp:effectExtent l="19050" t="0" r="687" b="0"/>
            <wp:docPr id="39" name="Рисунок 33" descr="D:\Презентации\Презентации\Фотоотчет\Фото к проекту\260 зареч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Презентации\Презентации\Фотоотчет\Фото к проекту\260 заречна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872" cy="2549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3138" w:rsidRPr="00B031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77830" cy="2461847"/>
            <wp:effectExtent l="19050" t="0" r="0" b="0"/>
            <wp:docPr id="47" name="Рисунок 34" descr="D:\Презентации\Презентации\Фотоотчет\Фото к проекту\261 луг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Презентации\Презентации\Фотоотчет\Фото к проекту\261 лугова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168" cy="246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3138" w:rsidRPr="00B031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71482" cy="2532184"/>
            <wp:effectExtent l="19050" t="0" r="368" b="0"/>
            <wp:docPr id="56" name="Рисунок 32" descr="D:\Презентации\Презентации\Фотоотчет\Фото к проекту\262 октябрь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Презентации\Презентации\Фотоотчет\Фото к проекту\262 октябрьская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16" cy="253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B48" w:rsidRDefault="00247B48" w:rsidP="001C7F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7B48" w:rsidRDefault="00247B48" w:rsidP="00247B48">
      <w:pPr>
        <w:spacing w:after="0" w:line="240" w:lineRule="auto"/>
        <w:ind w:firstLine="142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C7F63" w:rsidRDefault="001C7F63" w:rsidP="001C7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– </w:t>
      </w:r>
      <w:r w:rsidRPr="003969F8">
        <w:rPr>
          <w:rFonts w:ascii="Times New Roman" w:hAnsi="Times New Roman" w:cs="Times New Roman"/>
          <w:color w:val="000000"/>
          <w:sz w:val="28"/>
          <w:szCs w:val="28"/>
        </w:rPr>
        <w:t xml:space="preserve">ремонт </w:t>
      </w:r>
      <w:r w:rsidRPr="003969F8">
        <w:rPr>
          <w:rFonts w:ascii="Times New Roman" w:hAnsi="Times New Roman" w:cs="Times New Roman"/>
          <w:sz w:val="28"/>
          <w:szCs w:val="28"/>
        </w:rPr>
        <w:t>дорожного покрытия по улице Ленина в поселке Пристень;</w:t>
      </w:r>
      <w:r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</w:p>
    <w:p w:rsidR="001C7F63" w:rsidRPr="003969F8" w:rsidRDefault="001C7F63" w:rsidP="001C7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48372" cy="3641417"/>
            <wp:effectExtent l="19050" t="0" r="9378" b="0"/>
            <wp:docPr id="26" name="Рисунок 41" descr="D:\Презентации\фото\Ул. Ленина 19.07.2017\IMG_7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Презентации\фото\Ул. Ленина 19.07.2017\IMG_71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722" cy="364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F63" w:rsidRPr="003969F8" w:rsidRDefault="001C7F63" w:rsidP="002971E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– установлено барьерное ограждение дорожного сооружения по ул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адовая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с.Ярыгино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>;</w:t>
      </w:r>
    </w:p>
    <w:p w:rsidR="001C7F63" w:rsidRPr="003969F8" w:rsidRDefault="001C7F63" w:rsidP="002971E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 Начато строительство дороги 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. Мокренький общей стоимостью более 6 млн. рублей., на сегодняшний день выполнено устройство «корыта» и произведена отсыпка </w:t>
      </w:r>
      <w:r>
        <w:rPr>
          <w:rFonts w:ascii="Times New Roman" w:hAnsi="Times New Roman" w:cs="Times New Roman"/>
          <w:sz w:val="28"/>
          <w:szCs w:val="28"/>
        </w:rPr>
        <w:t xml:space="preserve">песком и </w:t>
      </w:r>
      <w:r w:rsidRPr="003969F8">
        <w:rPr>
          <w:rFonts w:ascii="Times New Roman" w:hAnsi="Times New Roman" w:cs="Times New Roman"/>
          <w:sz w:val="28"/>
          <w:szCs w:val="28"/>
        </w:rPr>
        <w:t>щебнем, остается асфальтирование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969F8">
        <w:rPr>
          <w:rFonts w:ascii="Times New Roman" w:hAnsi="Times New Roman" w:cs="Times New Roman"/>
          <w:sz w:val="28"/>
          <w:szCs w:val="28"/>
        </w:rPr>
        <w:t xml:space="preserve"> которое будет выполнено в этом году.</w:t>
      </w:r>
    </w:p>
    <w:p w:rsidR="001C7F63" w:rsidRPr="003969F8" w:rsidRDefault="001C7F63" w:rsidP="002971E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– обустроено два пешеходных перехода вблизи образовательного учреждения</w:t>
      </w:r>
      <w:r w:rsidRPr="003969F8">
        <w:rPr>
          <w:rFonts w:ascii="Times New Roman" w:eastAsia="Times New Roman" w:hAnsi="Times New Roman" w:cs="Times New Roman"/>
          <w:sz w:val="28"/>
          <w:szCs w:val="28"/>
        </w:rPr>
        <w:t xml:space="preserve"> МКОУ «СОШ №2 пос. Пристень»</w:t>
      </w:r>
      <w:r w:rsidRPr="003969F8">
        <w:rPr>
          <w:rFonts w:ascii="Times New Roman" w:hAnsi="Times New Roman" w:cs="Times New Roman"/>
          <w:sz w:val="28"/>
          <w:szCs w:val="28"/>
        </w:rPr>
        <w:t xml:space="preserve"> в соответствии с новыми требованиями национальных стандартов.</w:t>
      </w:r>
    </w:p>
    <w:p w:rsidR="001C7F63" w:rsidRDefault="001C7F63" w:rsidP="002971E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 За счет средств комитета строительства и эксплуатации автомобильных дорог Курской области проведен ремонт автомобильной дороги межмуниципального значения «Пристень –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Кривцово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», протяженностью </w:t>
      </w:r>
      <w:smartTag w:uri="urn:schemas-microsoft-com:office:smarttags" w:element="metricconverter">
        <w:smartTagPr>
          <w:attr w:name="ProductID" w:val="9,6 км"/>
        </w:smartTagPr>
        <w:r w:rsidRPr="003969F8">
          <w:rPr>
            <w:rFonts w:ascii="Times New Roman" w:hAnsi="Times New Roman" w:cs="Times New Roman"/>
            <w:sz w:val="28"/>
            <w:szCs w:val="28"/>
          </w:rPr>
          <w:t>9,6 км</w:t>
        </w:r>
      </w:smartTag>
      <w:r w:rsidRPr="003969F8"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>азановка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 и с.Нагольное обустроены пешеходные переходы вблизи образовательных учреждений в соответствии с новыми требованиями национальных стандартов.</w:t>
      </w:r>
    </w:p>
    <w:p w:rsidR="002971E3" w:rsidRDefault="002971E3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971E3" w:rsidRPr="00196939" w:rsidRDefault="002971E3" w:rsidP="002971E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Жилищно-коммунальное хозяйство.</w:t>
      </w:r>
    </w:p>
    <w:p w:rsidR="002971E3" w:rsidRPr="003969F8" w:rsidRDefault="002971E3" w:rsidP="002971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71E3" w:rsidRDefault="002971E3" w:rsidP="002971E3">
      <w:pPr>
        <w:pStyle w:val="2"/>
        <w:tabs>
          <w:tab w:val="left" w:pos="0"/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3969F8">
        <w:rPr>
          <w:rFonts w:ascii="Times New Roman" w:hAnsi="Times New Roman"/>
          <w:sz w:val="28"/>
          <w:szCs w:val="28"/>
        </w:rPr>
        <w:t>В рамках реализации подпрограммы «Экология и чистая вода в Курской области» выполнен текущий ремонт водонапорной башни в с</w:t>
      </w:r>
      <w:proofErr w:type="gramStart"/>
      <w:r w:rsidRPr="003969F8">
        <w:rPr>
          <w:rFonts w:ascii="Times New Roman" w:hAnsi="Times New Roman"/>
          <w:sz w:val="28"/>
          <w:szCs w:val="28"/>
        </w:rPr>
        <w:t>.С</w:t>
      </w:r>
      <w:proofErr w:type="gramEnd"/>
      <w:r w:rsidRPr="003969F8">
        <w:rPr>
          <w:rFonts w:ascii="Times New Roman" w:hAnsi="Times New Roman"/>
          <w:sz w:val="28"/>
          <w:szCs w:val="28"/>
        </w:rPr>
        <w:t xml:space="preserve">редняя Ольшанка, с. </w:t>
      </w:r>
      <w:proofErr w:type="spellStart"/>
      <w:r w:rsidRPr="003969F8">
        <w:rPr>
          <w:rFonts w:ascii="Times New Roman" w:hAnsi="Times New Roman"/>
          <w:sz w:val="28"/>
          <w:szCs w:val="28"/>
        </w:rPr>
        <w:t>Пристенное</w:t>
      </w:r>
      <w:proofErr w:type="spellEnd"/>
      <w:r w:rsidRPr="003969F8">
        <w:rPr>
          <w:rFonts w:ascii="Times New Roman" w:hAnsi="Times New Roman"/>
          <w:sz w:val="28"/>
          <w:szCs w:val="28"/>
        </w:rPr>
        <w:t xml:space="preserve"> и текущий ремонт </w:t>
      </w:r>
      <w:smartTag w:uri="urn:schemas-microsoft-com:office:smarttags" w:element="metricconverter">
        <w:smartTagPr>
          <w:attr w:name="ProductID" w:val="2,0 км"/>
        </w:smartTagPr>
        <w:r w:rsidRPr="003969F8">
          <w:rPr>
            <w:rFonts w:ascii="Times New Roman" w:hAnsi="Times New Roman"/>
            <w:sz w:val="28"/>
            <w:szCs w:val="28"/>
          </w:rPr>
          <w:t>2,0 км</w:t>
        </w:r>
      </w:smartTag>
      <w:r w:rsidRPr="003969F8">
        <w:rPr>
          <w:rFonts w:ascii="Times New Roman" w:hAnsi="Times New Roman"/>
          <w:sz w:val="28"/>
          <w:szCs w:val="28"/>
        </w:rPr>
        <w:t xml:space="preserve"> водопроводных сетей в с. </w:t>
      </w:r>
      <w:proofErr w:type="spellStart"/>
      <w:r w:rsidRPr="003969F8">
        <w:rPr>
          <w:rFonts w:ascii="Times New Roman" w:hAnsi="Times New Roman"/>
          <w:sz w:val="28"/>
          <w:szCs w:val="28"/>
        </w:rPr>
        <w:t>Ярыгино</w:t>
      </w:r>
      <w:proofErr w:type="spellEnd"/>
      <w:r w:rsidRPr="003969F8">
        <w:rPr>
          <w:rFonts w:ascii="Times New Roman" w:hAnsi="Times New Roman"/>
          <w:sz w:val="28"/>
          <w:szCs w:val="28"/>
        </w:rPr>
        <w:t>. На выполнение мероприятий направлены денежные средства в размере 2003,891 тыс. руб.</w:t>
      </w:r>
      <w:r>
        <w:rPr>
          <w:rFonts w:ascii="Times New Roman" w:hAnsi="Times New Roman"/>
          <w:sz w:val="28"/>
          <w:szCs w:val="28"/>
          <w:highlight w:val="yellow"/>
        </w:rPr>
        <w:t xml:space="preserve"> </w:t>
      </w:r>
    </w:p>
    <w:p w:rsidR="002971E3" w:rsidRDefault="002971E3" w:rsidP="002971E3">
      <w:pPr>
        <w:pStyle w:val="2"/>
        <w:tabs>
          <w:tab w:val="left" w:pos="0"/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767547" cy="2358061"/>
            <wp:effectExtent l="19050" t="0" r="4103" b="0"/>
            <wp:docPr id="2" name="Рисунок 35" descr="C:\Users\Максим\Desktop\inde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аксим\Desktop\index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284" cy="2367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46181" cy="2354355"/>
            <wp:effectExtent l="19050" t="0" r="0" b="0"/>
            <wp:docPr id="4" name="Рисунок 36" descr="C:\Users\Максим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аксим\Desktop\index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604" cy="2356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1E3" w:rsidRPr="003969F8" w:rsidRDefault="002971E3" w:rsidP="002971E3">
      <w:pPr>
        <w:pStyle w:val="2"/>
        <w:tabs>
          <w:tab w:val="left" w:pos="0"/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3969F8">
        <w:rPr>
          <w:rFonts w:ascii="Times New Roman" w:hAnsi="Times New Roman"/>
          <w:sz w:val="28"/>
          <w:szCs w:val="28"/>
        </w:rPr>
        <w:t>Региональной программой капитального ремонта общего имущества в многоквартирных домах на территории Пристенского района в 2018 году предусмотрен капитальный ремонт четырех многоквартирных домов, из них трех домов, сро</w:t>
      </w:r>
      <w:r>
        <w:rPr>
          <w:rFonts w:ascii="Times New Roman" w:hAnsi="Times New Roman"/>
          <w:sz w:val="28"/>
          <w:szCs w:val="28"/>
        </w:rPr>
        <w:t>к проведения ремонта по которым</w:t>
      </w:r>
      <w:r w:rsidRPr="003969F8">
        <w:rPr>
          <w:rFonts w:ascii="Times New Roman" w:hAnsi="Times New Roman"/>
          <w:sz w:val="28"/>
          <w:szCs w:val="28"/>
        </w:rPr>
        <w:t xml:space="preserve"> решением собственников помещений перенесен с 2017 года.</w:t>
      </w:r>
      <w:r>
        <w:rPr>
          <w:rFonts w:ascii="Times New Roman" w:hAnsi="Times New Roman"/>
          <w:sz w:val="28"/>
          <w:szCs w:val="28"/>
          <w:highlight w:val="yellow"/>
        </w:rPr>
        <w:t xml:space="preserve"> </w:t>
      </w:r>
    </w:p>
    <w:p w:rsidR="002971E3" w:rsidRDefault="00773865" w:rsidP="002971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1167130</wp:posOffset>
            </wp:positionH>
            <wp:positionV relativeFrom="paragraph">
              <wp:posOffset>1407795</wp:posOffset>
            </wp:positionV>
            <wp:extent cx="2386330" cy="1786255"/>
            <wp:effectExtent l="19050" t="0" r="0" b="0"/>
            <wp:wrapNone/>
            <wp:docPr id="27" name="Рисунок 39" descr="C:\Users\Максим\Desktop\отчет главы 2017\Дворы 2017 Пристень\Стало\IMG_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аксим\Desktop\отчет главы 2017\Дворы 2017 Пристень\Стало\IMG_08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178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3775075</wp:posOffset>
            </wp:positionH>
            <wp:positionV relativeFrom="paragraph">
              <wp:posOffset>1407795</wp:posOffset>
            </wp:positionV>
            <wp:extent cx="2386330" cy="1800225"/>
            <wp:effectExtent l="19050" t="0" r="0" b="0"/>
            <wp:wrapTight wrapText="bothSides">
              <wp:wrapPolygon edited="0">
                <wp:start x="-172" y="0"/>
                <wp:lineTo x="-172" y="21486"/>
                <wp:lineTo x="21554" y="21486"/>
                <wp:lineTo x="21554" y="0"/>
                <wp:lineTo x="-172" y="0"/>
              </wp:wrapPolygon>
            </wp:wrapTight>
            <wp:docPr id="28" name="Рисунок 38" descr="C:\Users\Максим\Desktop\отчет главы 2017\Дворы 2017 Пристень\Стало\IMG_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аксим\Desktop\отчет главы 2017\Дворы 2017 Пристень\Стало\IMG_085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71E3" w:rsidRPr="003969F8">
        <w:rPr>
          <w:rFonts w:ascii="Times New Roman" w:hAnsi="Times New Roman" w:cs="Times New Roman"/>
          <w:sz w:val="28"/>
          <w:szCs w:val="28"/>
        </w:rPr>
        <w:t xml:space="preserve">В 2017 году в рамках реализации программы «Формирование современной городской среды» приведено в порядок 5 дворовых и 1 общественная территория в поселке Пристень, во дворах многоквартирных домов, расположенных по адресу: </w:t>
      </w:r>
      <w:proofErr w:type="spellStart"/>
      <w:r w:rsidR="002971E3" w:rsidRPr="003969F8">
        <w:rPr>
          <w:rFonts w:ascii="Times New Roman" w:hAnsi="Times New Roman" w:cs="Times New Roman"/>
          <w:sz w:val="28"/>
          <w:szCs w:val="28"/>
        </w:rPr>
        <w:t>пер</w:t>
      </w:r>
      <w:proofErr w:type="gramStart"/>
      <w:r w:rsidR="002971E3" w:rsidRPr="003969F8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="002971E3" w:rsidRPr="003969F8">
        <w:rPr>
          <w:rFonts w:ascii="Times New Roman" w:hAnsi="Times New Roman" w:cs="Times New Roman"/>
          <w:sz w:val="28"/>
          <w:szCs w:val="28"/>
        </w:rPr>
        <w:t>боянский</w:t>
      </w:r>
      <w:proofErr w:type="spellEnd"/>
      <w:r w:rsidR="002971E3" w:rsidRPr="003969F8">
        <w:rPr>
          <w:rFonts w:ascii="Times New Roman" w:hAnsi="Times New Roman" w:cs="Times New Roman"/>
          <w:sz w:val="28"/>
          <w:szCs w:val="28"/>
        </w:rPr>
        <w:t xml:space="preserve">, 1А, 2А, ул.Советская, 45, 47 и ул.Мирная, 7А, отремонтированы проезды, установлены скамейки. Преобразилось излюбленное место отдыха жителей поселка – детский парк по улице </w:t>
      </w:r>
      <w:proofErr w:type="gramStart"/>
      <w:r w:rsidR="002971E3" w:rsidRPr="003969F8">
        <w:rPr>
          <w:rFonts w:ascii="Times New Roman" w:hAnsi="Times New Roman" w:cs="Times New Roman"/>
          <w:sz w:val="28"/>
          <w:szCs w:val="28"/>
        </w:rPr>
        <w:t>Советская</w:t>
      </w:r>
      <w:proofErr w:type="gramEnd"/>
      <w:r w:rsidR="002971E3" w:rsidRPr="003969F8">
        <w:rPr>
          <w:rFonts w:ascii="Times New Roman" w:hAnsi="Times New Roman" w:cs="Times New Roman"/>
          <w:sz w:val="28"/>
          <w:szCs w:val="28"/>
        </w:rPr>
        <w:t xml:space="preserve"> – установлены скамейки и организованно освещение. </w:t>
      </w: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773865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3735705</wp:posOffset>
            </wp:positionH>
            <wp:positionV relativeFrom="paragraph">
              <wp:posOffset>63500</wp:posOffset>
            </wp:positionV>
            <wp:extent cx="2428240" cy="1715770"/>
            <wp:effectExtent l="19050" t="0" r="0" b="0"/>
            <wp:wrapNone/>
            <wp:docPr id="29" name="Рисунок 40" descr="D:\Презентации\Презентации\Фотоотчет\Фото к проекту\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Презентации\Презентации\Фотоотчет\Фото к проекту\2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0" cy="171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1242695</wp:posOffset>
            </wp:positionH>
            <wp:positionV relativeFrom="paragraph">
              <wp:posOffset>35560</wp:posOffset>
            </wp:positionV>
            <wp:extent cx="2321560" cy="1744345"/>
            <wp:effectExtent l="19050" t="0" r="2540" b="0"/>
            <wp:wrapNone/>
            <wp:docPr id="30" name="Рисунок 37" descr="C:\Users\Максим\Desktop\отчет главы 2017\Дворы 2017 Пристень\Стало\IMG_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аксим\Desktop\отчет главы 2017\Дворы 2017 Пристень\Стало\IMG_084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744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71E3" w:rsidRDefault="002971E3" w:rsidP="002971E3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322B94" w:rsidRPr="00196939" w:rsidRDefault="00322B94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t>Совершенствование системы образования.</w:t>
      </w:r>
    </w:p>
    <w:p w:rsidR="00322B94" w:rsidRPr="003969F8" w:rsidRDefault="00322B94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C1C73" w:rsidRDefault="000700B0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9C7706" w:rsidRPr="003969F8">
        <w:rPr>
          <w:rFonts w:ascii="Times New Roman" w:hAnsi="Times New Roman" w:cs="Times New Roman"/>
          <w:sz w:val="28"/>
          <w:szCs w:val="28"/>
        </w:rPr>
        <w:t xml:space="preserve"> На сегодняшний день на территории района функционирует </w:t>
      </w:r>
      <w:r w:rsidR="00097634" w:rsidRPr="003969F8">
        <w:rPr>
          <w:rFonts w:ascii="Times New Roman" w:hAnsi="Times New Roman" w:cs="Times New Roman"/>
          <w:sz w:val="28"/>
          <w:szCs w:val="28"/>
        </w:rPr>
        <w:t xml:space="preserve">20 </w:t>
      </w:r>
      <w:r w:rsidR="009C7706" w:rsidRPr="003969F8">
        <w:rPr>
          <w:rFonts w:ascii="Times New Roman" w:hAnsi="Times New Roman" w:cs="Times New Roman"/>
          <w:sz w:val="28"/>
          <w:szCs w:val="28"/>
        </w:rPr>
        <w:t>образовательных учреждений</w:t>
      </w:r>
      <w:r w:rsidR="002543DD" w:rsidRPr="003969F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C1C73" w:rsidRDefault="009C1C73" w:rsidP="009C1C7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3940" cy="1951630"/>
            <wp:effectExtent l="19050" t="0" r="0" b="0"/>
            <wp:docPr id="66" name="Рисунок 49" descr="C:\Users\Максим\Desktop\schoo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аксим\Desktop\school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34" cy="1950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E1E" w:rsidRDefault="002543DD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В том числе: </w:t>
      </w:r>
      <w:r w:rsidR="00097634" w:rsidRPr="003969F8">
        <w:rPr>
          <w:rFonts w:ascii="Times New Roman" w:hAnsi="Times New Roman" w:cs="Times New Roman"/>
          <w:sz w:val="28"/>
          <w:szCs w:val="28"/>
        </w:rPr>
        <w:t>9</w:t>
      </w: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средних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, </w:t>
      </w:r>
      <w:r w:rsidR="00097634" w:rsidRPr="003969F8">
        <w:rPr>
          <w:rFonts w:ascii="Times New Roman" w:hAnsi="Times New Roman" w:cs="Times New Roman"/>
          <w:sz w:val="28"/>
          <w:szCs w:val="28"/>
        </w:rPr>
        <w:t>5</w:t>
      </w:r>
      <w:r w:rsidRPr="003969F8">
        <w:rPr>
          <w:rFonts w:ascii="Times New Roman" w:hAnsi="Times New Roman" w:cs="Times New Roman"/>
          <w:sz w:val="28"/>
          <w:szCs w:val="28"/>
        </w:rPr>
        <w:t xml:space="preserve"> основных, </w:t>
      </w:r>
      <w:r w:rsidR="00097634" w:rsidRPr="003969F8">
        <w:rPr>
          <w:rFonts w:ascii="Times New Roman" w:hAnsi="Times New Roman" w:cs="Times New Roman"/>
          <w:sz w:val="28"/>
          <w:szCs w:val="28"/>
        </w:rPr>
        <w:t xml:space="preserve">2 филиала и </w:t>
      </w:r>
      <w:r w:rsidRPr="003969F8">
        <w:rPr>
          <w:rFonts w:ascii="Times New Roman" w:hAnsi="Times New Roman" w:cs="Times New Roman"/>
          <w:sz w:val="28"/>
          <w:szCs w:val="28"/>
        </w:rPr>
        <w:t>4 дошкольных</w:t>
      </w:r>
      <w:r w:rsidR="00097634" w:rsidRPr="003969F8">
        <w:rPr>
          <w:rFonts w:ascii="Times New Roman" w:hAnsi="Times New Roman" w:cs="Times New Roman"/>
          <w:sz w:val="28"/>
          <w:szCs w:val="28"/>
        </w:rPr>
        <w:t xml:space="preserve"> образовательных учреждения</w:t>
      </w:r>
      <w:r w:rsidRPr="003969F8">
        <w:rPr>
          <w:rFonts w:ascii="Times New Roman" w:hAnsi="Times New Roman" w:cs="Times New Roman"/>
          <w:sz w:val="28"/>
          <w:szCs w:val="28"/>
        </w:rPr>
        <w:t>.</w:t>
      </w:r>
      <w:r w:rsidR="009C7706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322B94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 xml:space="preserve">Всего учащихся </w:t>
      </w:r>
      <w:r w:rsidR="00097634" w:rsidRPr="003969F8">
        <w:rPr>
          <w:rFonts w:ascii="Times New Roman" w:hAnsi="Times New Roman" w:cs="Times New Roman"/>
          <w:sz w:val="28"/>
          <w:szCs w:val="28"/>
        </w:rPr>
        <w:t>1460</w:t>
      </w:r>
      <w:r w:rsidRPr="003969F8">
        <w:rPr>
          <w:rFonts w:ascii="Times New Roman" w:hAnsi="Times New Roman" w:cs="Times New Roman"/>
          <w:sz w:val="28"/>
          <w:szCs w:val="28"/>
        </w:rPr>
        <w:t xml:space="preserve">. </w:t>
      </w:r>
      <w:r w:rsidR="00810E1E" w:rsidRPr="003969F8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На сегодняшний день в наличии имеется 13 единиц автотранспорта, которые осуществляют подвоз 297 учащихся в 8-ми образовательных учреждениях. </w:t>
      </w:r>
      <w:r w:rsidR="00322B94" w:rsidRPr="003969F8">
        <w:rPr>
          <w:rFonts w:ascii="Times New Roman" w:hAnsi="Times New Roman" w:cs="Times New Roman"/>
          <w:sz w:val="28"/>
          <w:szCs w:val="28"/>
        </w:rPr>
        <w:t>В дошкольном об</w:t>
      </w:r>
      <w:r w:rsidR="00FC079C">
        <w:rPr>
          <w:rFonts w:ascii="Times New Roman" w:hAnsi="Times New Roman" w:cs="Times New Roman"/>
          <w:sz w:val="28"/>
          <w:szCs w:val="28"/>
        </w:rPr>
        <w:t>разовании района  функционирует</w:t>
      </w:r>
      <w:r w:rsidR="00322B94" w:rsidRPr="003969F8">
        <w:rPr>
          <w:rFonts w:ascii="Times New Roman" w:hAnsi="Times New Roman" w:cs="Times New Roman"/>
          <w:sz w:val="28"/>
          <w:szCs w:val="28"/>
        </w:rPr>
        <w:t xml:space="preserve"> 4</w:t>
      </w:r>
      <w:r w:rsidR="00837903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322B94" w:rsidRPr="003969F8">
        <w:rPr>
          <w:rFonts w:ascii="Times New Roman" w:hAnsi="Times New Roman" w:cs="Times New Roman"/>
          <w:sz w:val="28"/>
          <w:szCs w:val="28"/>
        </w:rPr>
        <w:t>детских сада, которые посещают 342 ребенка дошкольного возраста. По состоянию на 31.12.2017 года в очереди на получение места в дошкольном учреждении -  229 детей</w:t>
      </w:r>
      <w:r w:rsidR="00097634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0700B0" w:rsidRPr="003969F8">
        <w:rPr>
          <w:rFonts w:ascii="Times New Roman" w:hAnsi="Times New Roman" w:cs="Times New Roman"/>
          <w:sz w:val="28"/>
          <w:szCs w:val="28"/>
        </w:rPr>
        <w:t xml:space="preserve">в возрасте </w:t>
      </w:r>
      <w:r w:rsidR="00991C6A" w:rsidRPr="003969F8">
        <w:rPr>
          <w:rFonts w:ascii="Times New Roman" w:hAnsi="Times New Roman" w:cs="Times New Roman"/>
          <w:sz w:val="28"/>
          <w:szCs w:val="28"/>
        </w:rPr>
        <w:t>до 3 лет</w:t>
      </w:r>
      <w:r w:rsidR="00991C6A" w:rsidRPr="006A1D7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34FBE" w:rsidRPr="003969F8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</w:p>
    <w:p w:rsidR="00FC079C" w:rsidRDefault="00FC079C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36091" cy="2361062"/>
            <wp:effectExtent l="19050" t="0" r="0" b="0"/>
            <wp:docPr id="5" name="Рисунок 3" descr="D:\Презентации\фото\Садик Кировский 29.08.2016\20160829_144532_P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езентации\фото\Садик Кировский 29.08.2016\20160829_144532_Pano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23" cy="236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E74" w:rsidRPr="003969F8" w:rsidRDefault="001F76F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</w:t>
      </w:r>
      <w:r w:rsidR="00144E74" w:rsidRPr="003969F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ктуальная очер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едность детей от 3-х до 7 лет ликвидирована.</w:t>
      </w:r>
    </w:p>
    <w:p w:rsidR="00837903" w:rsidRPr="003969F8" w:rsidRDefault="00837903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Во всех образовательных учреждениях организовано горячее питание.</w:t>
      </w:r>
    </w:p>
    <w:p w:rsidR="00322B94" w:rsidRPr="003969F8" w:rsidRDefault="00322B94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- 100 % обучающихся 1-11 классов 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обеспечены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 учебниками за счёт бюджетных средств. В целях совершенствования учебно-материальной базы преподавания учебных предметов школами района приобретено учебно-лабораторное оборудование на сумму </w:t>
      </w:r>
      <w:r w:rsidRPr="003969F8">
        <w:rPr>
          <w:rFonts w:ascii="Times New Roman" w:hAnsi="Times New Roman" w:cs="Times New Roman"/>
          <w:b/>
          <w:sz w:val="28"/>
          <w:szCs w:val="28"/>
        </w:rPr>
        <w:t>10 828,0 тыс. руб.</w:t>
      </w:r>
    </w:p>
    <w:p w:rsidR="00322B94" w:rsidRDefault="00322B94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 в 2017 году 100% выпускников успешно сдали ЕГЭ и ГИА. </w:t>
      </w:r>
    </w:p>
    <w:p w:rsidR="001F76F4" w:rsidRPr="003969F8" w:rsidRDefault="001F76F4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0883" cy="3995225"/>
            <wp:effectExtent l="19050" t="0" r="8917" b="0"/>
            <wp:docPr id="80" name="Рисунок 50" descr="C:\Users\Максим\Desktop\Бобрыше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Максим\Desktop\Бобрышевская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153" cy="402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5BD" w:rsidRDefault="00322B94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- доля детей в возрасте от 5 до 18 лет</w:t>
      </w:r>
      <w:r w:rsidR="00FC079C">
        <w:rPr>
          <w:rFonts w:ascii="Times New Roman" w:hAnsi="Times New Roman" w:cs="Times New Roman"/>
          <w:sz w:val="28"/>
          <w:szCs w:val="28"/>
        </w:rPr>
        <w:t xml:space="preserve">, </w:t>
      </w:r>
      <w:r w:rsidRPr="003969F8">
        <w:rPr>
          <w:rFonts w:ascii="Times New Roman" w:hAnsi="Times New Roman" w:cs="Times New Roman"/>
          <w:sz w:val="28"/>
          <w:szCs w:val="28"/>
        </w:rPr>
        <w:t>обучающихся по дополнительным образовательным программам в общей численности школьников</w:t>
      </w:r>
      <w:r w:rsidR="00FC079C">
        <w:rPr>
          <w:rFonts w:ascii="Times New Roman" w:hAnsi="Times New Roman" w:cs="Times New Roman"/>
          <w:sz w:val="28"/>
          <w:szCs w:val="28"/>
        </w:rPr>
        <w:t>,</w:t>
      </w:r>
      <w:r w:rsidRPr="003969F8">
        <w:rPr>
          <w:rFonts w:ascii="Times New Roman" w:hAnsi="Times New Roman" w:cs="Times New Roman"/>
          <w:sz w:val="28"/>
          <w:szCs w:val="28"/>
        </w:rPr>
        <w:t xml:space="preserve"> составляет 70,8 %. </w:t>
      </w:r>
    </w:p>
    <w:p w:rsidR="007515BD" w:rsidRDefault="007515BD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4600" cy="2236763"/>
            <wp:effectExtent l="19050" t="0" r="6250" b="0"/>
            <wp:docPr id="48" name="Рисунок 5" descr="C:\Users\Максим\Desktop\презентация\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Desktop\презентация\45 (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015" cy="224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6614" cy="2245767"/>
            <wp:effectExtent l="19050" t="0" r="0" b="0"/>
            <wp:docPr id="49" name="Рисунок 6" descr="C:\Users\Максим\Desktop\презентация\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\Desktop\презентация\45 (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659" cy="225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3D4" w:rsidRPr="003969F8" w:rsidRDefault="00322B94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Школьники посещают работающие на бесплатной основе общедоступные кружки и секции образовательных организаций, Дома детского творчества,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Детско</w:t>
      </w:r>
      <w:proofErr w:type="spellEnd"/>
      <w:r w:rsidR="00E703D4" w:rsidRPr="003969F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-ю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>ношеской спортивной школы, Детской школы искусств.</w:t>
      </w:r>
      <w:r w:rsidR="00E703D4" w:rsidRPr="003969F8">
        <w:rPr>
          <w:rFonts w:ascii="Times New Roman" w:hAnsi="Times New Roman" w:cs="Times New Roman"/>
          <w:sz w:val="28"/>
          <w:szCs w:val="28"/>
        </w:rPr>
        <w:t xml:space="preserve"> Всего в сфере образования работают </w:t>
      </w:r>
      <w:r w:rsidR="001F76F4">
        <w:rPr>
          <w:rFonts w:ascii="Times New Roman" w:hAnsi="Times New Roman" w:cs="Times New Roman"/>
          <w:sz w:val="28"/>
          <w:szCs w:val="28"/>
        </w:rPr>
        <w:t>306</w:t>
      </w:r>
      <w:r w:rsidR="00E703D4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1F76F4">
        <w:rPr>
          <w:rFonts w:ascii="Times New Roman" w:hAnsi="Times New Roman" w:cs="Times New Roman"/>
          <w:sz w:val="28"/>
          <w:szCs w:val="28"/>
        </w:rPr>
        <w:t>педагогических работников</w:t>
      </w:r>
      <w:r w:rsidR="00E703D4" w:rsidRPr="003969F8">
        <w:rPr>
          <w:rFonts w:ascii="Times New Roman" w:hAnsi="Times New Roman" w:cs="Times New Roman"/>
          <w:sz w:val="28"/>
          <w:szCs w:val="28"/>
        </w:rPr>
        <w:t>. Средняя заработанная плата в 2017 году составила:</w:t>
      </w:r>
    </w:p>
    <w:p w:rsidR="00293BA0" w:rsidRPr="003969F8" w:rsidRDefault="00E703D4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 педагогических работников </w:t>
      </w:r>
    </w:p>
    <w:p w:rsidR="00322B94" w:rsidRPr="003969F8" w:rsidRDefault="00293BA0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E703D4" w:rsidRPr="003969F8">
        <w:rPr>
          <w:rFonts w:ascii="Times New Roman" w:hAnsi="Times New Roman" w:cs="Times New Roman"/>
          <w:sz w:val="28"/>
          <w:szCs w:val="28"/>
        </w:rPr>
        <w:t>общеобразовательных учреждений – 24201,74</w:t>
      </w: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="00E703D4" w:rsidRPr="003969F8">
        <w:rPr>
          <w:rFonts w:ascii="Times New Roman" w:hAnsi="Times New Roman" w:cs="Times New Roman"/>
          <w:sz w:val="28"/>
          <w:szCs w:val="28"/>
        </w:rPr>
        <w:t>;</w:t>
      </w:r>
    </w:p>
    <w:p w:rsidR="00293BA0" w:rsidRPr="003969F8" w:rsidRDefault="00E703D4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 педагогических работников дошкольных </w:t>
      </w:r>
    </w:p>
    <w:p w:rsidR="00E703D4" w:rsidRPr="003969F8" w:rsidRDefault="00293BA0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E703D4" w:rsidRPr="003969F8">
        <w:rPr>
          <w:rFonts w:ascii="Times New Roman" w:hAnsi="Times New Roman" w:cs="Times New Roman"/>
          <w:sz w:val="28"/>
          <w:szCs w:val="28"/>
        </w:rPr>
        <w:t>образовательных учреждений</w:t>
      </w:r>
      <w:r w:rsidRPr="003969F8">
        <w:rPr>
          <w:rFonts w:ascii="Times New Roman" w:hAnsi="Times New Roman" w:cs="Times New Roman"/>
          <w:sz w:val="28"/>
          <w:szCs w:val="28"/>
        </w:rPr>
        <w:t xml:space="preserve">     </w:t>
      </w:r>
      <w:r w:rsidR="00E703D4" w:rsidRPr="003969F8">
        <w:rPr>
          <w:rFonts w:ascii="Times New Roman" w:hAnsi="Times New Roman" w:cs="Times New Roman"/>
          <w:sz w:val="28"/>
          <w:szCs w:val="28"/>
        </w:rPr>
        <w:t xml:space="preserve"> – </w:t>
      </w:r>
      <w:r w:rsidRPr="003969F8">
        <w:rPr>
          <w:rFonts w:ascii="Times New Roman" w:hAnsi="Times New Roman" w:cs="Times New Roman"/>
          <w:sz w:val="28"/>
          <w:szCs w:val="28"/>
        </w:rPr>
        <w:t xml:space="preserve">    </w:t>
      </w:r>
      <w:r w:rsidR="00E703D4" w:rsidRPr="003969F8">
        <w:rPr>
          <w:rFonts w:ascii="Times New Roman" w:hAnsi="Times New Roman" w:cs="Times New Roman"/>
          <w:sz w:val="28"/>
          <w:szCs w:val="28"/>
        </w:rPr>
        <w:t>19636,85</w:t>
      </w: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="00E703D4" w:rsidRPr="003969F8">
        <w:rPr>
          <w:rFonts w:ascii="Times New Roman" w:hAnsi="Times New Roman" w:cs="Times New Roman"/>
          <w:sz w:val="28"/>
          <w:szCs w:val="28"/>
        </w:rPr>
        <w:t>;</w:t>
      </w:r>
    </w:p>
    <w:p w:rsidR="00293BA0" w:rsidRPr="003969F8" w:rsidRDefault="00293BA0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-педагогических работников 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дополнительного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3BA0" w:rsidRPr="003969F8" w:rsidRDefault="00293BA0" w:rsidP="00BC2C9B">
      <w:pPr>
        <w:pStyle w:val="ab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                                 образования          –  23575,61руб.</w:t>
      </w:r>
    </w:p>
    <w:p w:rsidR="000700B0" w:rsidRPr="003969F8" w:rsidRDefault="00696385" w:rsidP="00BC2C9B">
      <w:pPr>
        <w:tabs>
          <w:tab w:val="left" w:pos="990"/>
        </w:tabs>
        <w:spacing w:after="0" w:line="240" w:lineRule="auto"/>
        <w:ind w:firstLine="992"/>
        <w:rPr>
          <w:rFonts w:ascii="Times New Roman" w:hAnsi="Times New Roman" w:cs="Times New Roman"/>
          <w:b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22B94" w:rsidRPr="00196939" w:rsidRDefault="00322B94" w:rsidP="00BC2C9B">
      <w:pPr>
        <w:tabs>
          <w:tab w:val="left" w:pos="990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Развитие здравоохранения.</w:t>
      </w:r>
    </w:p>
    <w:p w:rsidR="00322B94" w:rsidRPr="003969F8" w:rsidRDefault="00322B94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22B94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Главным результатом деятельности здравоохранения района, вне сомнения, является сохранение жизни и здоровья наших граждан. </w:t>
      </w:r>
    </w:p>
    <w:p w:rsidR="00F22A5C" w:rsidRPr="003969F8" w:rsidRDefault="00F22A5C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60963" cy="1575581"/>
            <wp:effectExtent l="19050" t="0" r="5987" b="0"/>
            <wp:docPr id="81" name="Рисунок 7" descr="C:\Users\Максим\Desktop\b853785c9d2022e42ff46304c112b7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Desktop\b853785c9d2022e42ff46304c112b7ac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127" cy="1578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79C" w:rsidRDefault="00322B94" w:rsidP="00BC2C9B">
      <w:pPr>
        <w:pStyle w:val="a4"/>
        <w:spacing w:after="0" w:line="240" w:lineRule="auto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3969F8">
        <w:rPr>
          <w:rFonts w:ascii="Times New Roman" w:hAnsi="Times New Roman"/>
          <w:sz w:val="28"/>
          <w:szCs w:val="28"/>
        </w:rPr>
        <w:t xml:space="preserve">С этой целью в 2017 году приобретено медицинское оборудование на сумму 4, 8 млн. руб., проведен капитальный </w:t>
      </w:r>
      <w:r w:rsidR="00402EA6" w:rsidRPr="003969F8">
        <w:rPr>
          <w:rFonts w:ascii="Times New Roman" w:hAnsi="Times New Roman"/>
          <w:sz w:val="28"/>
          <w:szCs w:val="28"/>
        </w:rPr>
        <w:t>ремонт,</w:t>
      </w:r>
      <w:r w:rsidRPr="003969F8">
        <w:rPr>
          <w:rFonts w:ascii="Times New Roman" w:hAnsi="Times New Roman"/>
          <w:sz w:val="28"/>
          <w:szCs w:val="28"/>
        </w:rPr>
        <w:t xml:space="preserve"> за счет приносящий доход деятельности на </w:t>
      </w:r>
      <w:proofErr w:type="spellStart"/>
      <w:r w:rsidRPr="003969F8">
        <w:rPr>
          <w:rFonts w:ascii="Times New Roman" w:hAnsi="Times New Roman"/>
          <w:sz w:val="28"/>
          <w:szCs w:val="28"/>
        </w:rPr>
        <w:t>Луговском</w:t>
      </w:r>
      <w:proofErr w:type="spellEnd"/>
      <w:r w:rsidRPr="003969F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969F8">
        <w:rPr>
          <w:rFonts w:ascii="Times New Roman" w:hAnsi="Times New Roman"/>
          <w:sz w:val="28"/>
          <w:szCs w:val="28"/>
        </w:rPr>
        <w:t>ФАПе</w:t>
      </w:r>
      <w:proofErr w:type="spellEnd"/>
      <w:r w:rsidRPr="003969F8">
        <w:rPr>
          <w:rFonts w:ascii="Times New Roman" w:hAnsi="Times New Roman"/>
          <w:sz w:val="28"/>
          <w:szCs w:val="28"/>
        </w:rPr>
        <w:t xml:space="preserve">; текущий ремонт за счет фонда обязательного медицинского страхования в </w:t>
      </w:r>
      <w:proofErr w:type="spellStart"/>
      <w:r w:rsidRPr="003969F8">
        <w:rPr>
          <w:rFonts w:ascii="Times New Roman" w:hAnsi="Times New Roman"/>
          <w:sz w:val="28"/>
          <w:szCs w:val="28"/>
        </w:rPr>
        <w:t>Пселецком</w:t>
      </w:r>
      <w:proofErr w:type="spellEnd"/>
      <w:r w:rsidRPr="003969F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969F8">
        <w:rPr>
          <w:rFonts w:ascii="Times New Roman" w:hAnsi="Times New Roman"/>
          <w:sz w:val="28"/>
          <w:szCs w:val="28"/>
        </w:rPr>
        <w:t>ФАПе</w:t>
      </w:r>
      <w:proofErr w:type="spellEnd"/>
      <w:r w:rsidRPr="003969F8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969F8">
        <w:rPr>
          <w:rFonts w:ascii="Times New Roman" w:hAnsi="Times New Roman"/>
          <w:sz w:val="28"/>
          <w:szCs w:val="28"/>
        </w:rPr>
        <w:t>Ржавской</w:t>
      </w:r>
      <w:proofErr w:type="spellEnd"/>
      <w:r w:rsidRPr="003969F8">
        <w:rPr>
          <w:rFonts w:ascii="Times New Roman" w:hAnsi="Times New Roman"/>
          <w:sz w:val="28"/>
          <w:szCs w:val="28"/>
        </w:rPr>
        <w:t xml:space="preserve"> участк</w:t>
      </w:r>
      <w:r w:rsidR="00992E2F">
        <w:rPr>
          <w:rFonts w:ascii="Times New Roman" w:hAnsi="Times New Roman"/>
          <w:sz w:val="28"/>
          <w:szCs w:val="28"/>
        </w:rPr>
        <w:t>овой больнице, поликлинике ЦРБ.</w:t>
      </w:r>
    </w:p>
    <w:p w:rsidR="00FC079C" w:rsidRDefault="00FC079C" w:rsidP="00BC2C9B">
      <w:pPr>
        <w:pStyle w:val="a4"/>
        <w:spacing w:after="0" w:line="240" w:lineRule="auto"/>
        <w:ind w:right="-1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58390" cy="1766298"/>
            <wp:effectExtent l="19050" t="0" r="3810" b="0"/>
            <wp:docPr id="6" name="Рисунок 4" descr="C:\Users\Максим\Desktop\отчет главы 2017\Здравоохранение\ФАП Нагольное\IMG_2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ксим\Desktop\отчет главы 2017\Здравоохранение\ФАП Нагольное\IMG_257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177" cy="176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82E" w:rsidRPr="003969F8" w:rsidRDefault="000C182E" w:rsidP="00BC2C9B">
      <w:pPr>
        <w:pStyle w:val="a4"/>
        <w:spacing w:after="0" w:line="240" w:lineRule="auto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3969F8">
        <w:rPr>
          <w:rFonts w:ascii="Times New Roman" w:hAnsi="Times New Roman"/>
          <w:sz w:val="28"/>
          <w:szCs w:val="28"/>
        </w:rPr>
        <w:t>В</w:t>
      </w:r>
      <w:r w:rsidR="00402EA6" w:rsidRPr="003969F8">
        <w:rPr>
          <w:rFonts w:ascii="Times New Roman" w:hAnsi="Times New Roman"/>
          <w:sz w:val="28"/>
          <w:szCs w:val="28"/>
        </w:rPr>
        <w:t xml:space="preserve"> 2017 году в </w:t>
      </w:r>
      <w:proofErr w:type="spellStart"/>
      <w:r w:rsidR="00402EA6" w:rsidRPr="003969F8">
        <w:rPr>
          <w:rFonts w:ascii="Times New Roman" w:hAnsi="Times New Roman"/>
          <w:sz w:val="28"/>
          <w:szCs w:val="28"/>
        </w:rPr>
        <w:t>Нагольневской</w:t>
      </w:r>
      <w:proofErr w:type="spellEnd"/>
      <w:r w:rsidR="00402EA6" w:rsidRPr="003969F8">
        <w:rPr>
          <w:rFonts w:ascii="Times New Roman" w:hAnsi="Times New Roman"/>
          <w:sz w:val="28"/>
          <w:szCs w:val="28"/>
        </w:rPr>
        <w:t xml:space="preserve"> школе были проведены работы по реконструкции </w:t>
      </w:r>
      <w:r w:rsidRPr="003969F8">
        <w:rPr>
          <w:rFonts w:ascii="Times New Roman" w:hAnsi="Times New Roman"/>
          <w:sz w:val="28"/>
          <w:szCs w:val="28"/>
        </w:rPr>
        <w:t>одного из классов</w:t>
      </w:r>
      <w:r w:rsidR="00402EA6" w:rsidRPr="003969F8">
        <w:rPr>
          <w:rFonts w:ascii="Times New Roman" w:hAnsi="Times New Roman"/>
          <w:sz w:val="28"/>
          <w:szCs w:val="28"/>
        </w:rPr>
        <w:t xml:space="preserve"> </w:t>
      </w:r>
      <w:r w:rsidRPr="003969F8">
        <w:rPr>
          <w:rFonts w:ascii="Times New Roman" w:hAnsi="Times New Roman"/>
          <w:sz w:val="28"/>
          <w:szCs w:val="28"/>
        </w:rPr>
        <w:t xml:space="preserve">для организации </w:t>
      </w:r>
      <w:proofErr w:type="spellStart"/>
      <w:r w:rsidRPr="003969F8">
        <w:rPr>
          <w:rFonts w:ascii="Times New Roman" w:hAnsi="Times New Roman"/>
          <w:sz w:val="28"/>
          <w:szCs w:val="28"/>
        </w:rPr>
        <w:t>ФАПа</w:t>
      </w:r>
      <w:proofErr w:type="spellEnd"/>
      <w:r w:rsidRPr="003969F8">
        <w:rPr>
          <w:rFonts w:ascii="Times New Roman" w:hAnsi="Times New Roman"/>
          <w:sz w:val="28"/>
          <w:szCs w:val="28"/>
        </w:rPr>
        <w:t xml:space="preserve">, для этого были проведены работы как по перепланировке и ремонту внутренних помещений, так и по обустройству отдельного от школьного входа в здание. На эти работы в общей сложности было затрачено </w:t>
      </w:r>
      <w:r w:rsidR="00DB4A02">
        <w:rPr>
          <w:rFonts w:ascii="Times New Roman" w:hAnsi="Times New Roman"/>
          <w:sz w:val="28"/>
          <w:szCs w:val="28"/>
        </w:rPr>
        <w:t>615</w:t>
      </w:r>
      <w:r w:rsidRPr="003969F8">
        <w:rPr>
          <w:rFonts w:ascii="Times New Roman" w:hAnsi="Times New Roman"/>
          <w:sz w:val="28"/>
          <w:szCs w:val="28"/>
        </w:rPr>
        <w:t xml:space="preserve"> тысяч рублей средств районного бюджета и </w:t>
      </w:r>
      <w:r w:rsidR="00DB4A02">
        <w:rPr>
          <w:rFonts w:ascii="Times New Roman" w:hAnsi="Times New Roman"/>
          <w:sz w:val="28"/>
          <w:szCs w:val="28"/>
        </w:rPr>
        <w:t xml:space="preserve">бюджета </w:t>
      </w:r>
      <w:r w:rsidRPr="003969F8">
        <w:rPr>
          <w:rFonts w:ascii="Times New Roman" w:hAnsi="Times New Roman"/>
          <w:sz w:val="28"/>
          <w:szCs w:val="28"/>
        </w:rPr>
        <w:t>Нагольненского сельсовета.</w:t>
      </w:r>
    </w:p>
    <w:p w:rsidR="00322B94" w:rsidRPr="003969F8" w:rsidRDefault="00992E2F" w:rsidP="00BC2C9B">
      <w:pPr>
        <w:pStyle w:val="a4"/>
        <w:spacing w:after="0" w:line="240" w:lineRule="auto"/>
        <w:ind w:right="-1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322B94" w:rsidRPr="003969F8">
        <w:rPr>
          <w:rFonts w:ascii="Times New Roman" w:hAnsi="Times New Roman"/>
          <w:sz w:val="28"/>
          <w:szCs w:val="28"/>
        </w:rPr>
        <w:t>ыли внедрены современные информационные системы:</w:t>
      </w:r>
    </w:p>
    <w:p w:rsidR="00322B94" w:rsidRPr="003969F8" w:rsidRDefault="00992E2F" w:rsidP="00F22A5C">
      <w:pPr>
        <w:pStyle w:val="a4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22A5C">
        <w:rPr>
          <w:rFonts w:ascii="Times New Roman" w:hAnsi="Times New Roman"/>
          <w:sz w:val="28"/>
          <w:szCs w:val="28"/>
        </w:rPr>
        <w:t>-</w:t>
      </w:r>
      <w:r w:rsidR="00322B94" w:rsidRPr="003969F8">
        <w:rPr>
          <w:rFonts w:ascii="Times New Roman" w:hAnsi="Times New Roman"/>
          <w:sz w:val="28"/>
          <w:szCs w:val="28"/>
        </w:rPr>
        <w:t>ЕИСКО (единая информационная система Курской области);</w:t>
      </w:r>
    </w:p>
    <w:p w:rsidR="00322B94" w:rsidRPr="003969F8" w:rsidRDefault="00992E2F" w:rsidP="00F22A5C">
      <w:pPr>
        <w:pStyle w:val="a4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22A5C">
        <w:rPr>
          <w:rFonts w:ascii="Times New Roman" w:hAnsi="Times New Roman"/>
          <w:sz w:val="28"/>
          <w:szCs w:val="28"/>
        </w:rPr>
        <w:t>-</w:t>
      </w:r>
      <w:r w:rsidR="00322B94" w:rsidRPr="003969F8">
        <w:rPr>
          <w:rFonts w:ascii="Times New Roman" w:hAnsi="Times New Roman"/>
          <w:sz w:val="28"/>
          <w:szCs w:val="28"/>
        </w:rPr>
        <w:t>ЕГИСЗ (единая государственная информационная система здравоохранения);</w:t>
      </w:r>
    </w:p>
    <w:p w:rsidR="00992E2F" w:rsidRDefault="00992E2F" w:rsidP="00F22A5C">
      <w:pPr>
        <w:pStyle w:val="a4"/>
        <w:tabs>
          <w:tab w:val="left" w:pos="426"/>
          <w:tab w:val="left" w:pos="709"/>
        </w:tabs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322B94" w:rsidRPr="003969F8">
        <w:rPr>
          <w:rFonts w:ascii="Times New Roman" w:hAnsi="Times New Roman"/>
          <w:sz w:val="28"/>
          <w:szCs w:val="28"/>
        </w:rPr>
        <w:t>-ЕГИССО (единая государственная информационная система социального обеспечения).</w:t>
      </w:r>
    </w:p>
    <w:p w:rsidR="00992E2F" w:rsidRDefault="00992E2F" w:rsidP="00BC2C9B">
      <w:pPr>
        <w:pStyle w:val="a4"/>
        <w:tabs>
          <w:tab w:val="left" w:pos="284"/>
        </w:tabs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322B94" w:rsidRPr="00992E2F">
        <w:rPr>
          <w:rFonts w:ascii="Times New Roman" w:hAnsi="Times New Roman"/>
          <w:sz w:val="28"/>
          <w:szCs w:val="28"/>
        </w:rPr>
        <w:t>Среднемесячная заработная плата работников здравоохранения района в 2017 году по сравнению с 2016 годом возросла на  10,5 %.</w:t>
      </w:r>
      <w:r>
        <w:rPr>
          <w:rFonts w:ascii="Times New Roman" w:hAnsi="Times New Roman"/>
          <w:sz w:val="28"/>
          <w:szCs w:val="28"/>
        </w:rPr>
        <w:tab/>
      </w:r>
    </w:p>
    <w:p w:rsidR="00322B94" w:rsidRPr="003969F8" w:rsidRDefault="00992E2F" w:rsidP="00BC2C9B">
      <w:pPr>
        <w:pStyle w:val="a4"/>
        <w:tabs>
          <w:tab w:val="left" w:pos="284"/>
        </w:tabs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С</w:t>
      </w:r>
      <w:r w:rsidR="00322B94" w:rsidRPr="003969F8">
        <w:rPr>
          <w:rFonts w:ascii="Times New Roman" w:hAnsi="Times New Roman"/>
          <w:sz w:val="28"/>
          <w:szCs w:val="28"/>
        </w:rPr>
        <w:t>реднемесячная заработная плата врачей составляет 31823,35 рублей, медицинских сестер – 17900,90 рублей, младших медицинских сестер – 12543,10 рублей.</w:t>
      </w: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Заработная плата работникам здравоохранения выплачивается в соответствии с планом «дорожной карты» и  в соответствии с Указом Президента РФ от 07 мая 2012 г. № 597.</w:t>
      </w:r>
    </w:p>
    <w:p w:rsidR="00E06632" w:rsidRPr="003969F8" w:rsidRDefault="00E06632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22B94" w:rsidRPr="00196939" w:rsidRDefault="00322B94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Развитие физической культуры и спорта.</w:t>
      </w:r>
    </w:p>
    <w:p w:rsidR="00992E2F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</w:r>
    </w:p>
    <w:p w:rsidR="00992E2F" w:rsidRDefault="00322B94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В 2017 году работа отдела физической культуры и спорта Администрации Пристенского района строилась в тесном сотрудничестве и совместной деятельности со всеми муниципальными образованиями района, организациями, рабочими коллективами, спортивными клубами и объединениями Пристенского района. </w:t>
      </w:r>
      <w:r w:rsidR="007E097B" w:rsidRPr="003969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2E2F" w:rsidRDefault="00992E2F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7638" cy="2409825"/>
            <wp:effectExtent l="19050" t="0" r="1812" b="0"/>
            <wp:docPr id="8" name="Рисунок 5" descr="C:\Users\Максим\Desktop\отчет главы 2017\презентация\tKR1KX1vP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Desktop\отчет главы 2017\презентация\tKR1KX1vPD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139" cy="2413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3100" cy="2409825"/>
            <wp:effectExtent l="19050" t="0" r="6350" b="0"/>
            <wp:docPr id="10" name="Рисунок 6" descr="C:\Users\Максим\Desktop\отчет главы 2017\презентация\x-wqGMfis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\Desktop\отчет главы 2017\презентация\x-wqGMfisUQ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E2F" w:rsidRDefault="00992E2F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2B94" w:rsidRDefault="00322B94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 течени</w:t>
      </w:r>
      <w:r w:rsidR="00440DC5">
        <w:rPr>
          <w:rFonts w:ascii="Times New Roman" w:hAnsi="Times New Roman" w:cs="Times New Roman"/>
          <w:sz w:val="28"/>
          <w:szCs w:val="28"/>
        </w:rPr>
        <w:t>е</w:t>
      </w:r>
      <w:r w:rsidRPr="003969F8">
        <w:rPr>
          <w:rFonts w:ascii="Times New Roman" w:hAnsi="Times New Roman" w:cs="Times New Roman"/>
          <w:sz w:val="28"/>
          <w:szCs w:val="28"/>
        </w:rPr>
        <w:t xml:space="preserve"> 2017 года спортсмены Пристенского района Курской области поучаствовали во всех видах областной спартакиады муниципальных районов Курской области, во всех спортивно-массовых мероприятиях, проводимых Комитетом по физической культуре и спорту Курской области («Лыжня России», «Российский азимут», «Оранжевый мяч», «Кросс нации» и др.). По итогам Спартакиады муници</w:t>
      </w:r>
      <w:r w:rsidR="002636BE">
        <w:rPr>
          <w:rFonts w:ascii="Times New Roman" w:hAnsi="Times New Roman" w:cs="Times New Roman"/>
          <w:sz w:val="28"/>
          <w:szCs w:val="28"/>
        </w:rPr>
        <w:t>пальных районов Курской области</w:t>
      </w:r>
      <w:r w:rsidRPr="003969F8">
        <w:rPr>
          <w:rFonts w:ascii="Times New Roman" w:hAnsi="Times New Roman" w:cs="Times New Roman"/>
          <w:sz w:val="28"/>
          <w:szCs w:val="28"/>
        </w:rPr>
        <w:t xml:space="preserve"> Пристенский район занял </w:t>
      </w:r>
      <w:r w:rsidRPr="003969F8">
        <w:rPr>
          <w:rFonts w:ascii="Times New Roman" w:hAnsi="Times New Roman" w:cs="Times New Roman"/>
          <w:b/>
          <w:sz w:val="28"/>
          <w:szCs w:val="28"/>
        </w:rPr>
        <w:t>второе</w:t>
      </w:r>
      <w:r w:rsidRPr="003969F8">
        <w:rPr>
          <w:rFonts w:ascii="Times New Roman" w:hAnsi="Times New Roman" w:cs="Times New Roman"/>
          <w:sz w:val="28"/>
          <w:szCs w:val="28"/>
        </w:rPr>
        <w:t xml:space="preserve"> общекомандное место.</w:t>
      </w:r>
    </w:p>
    <w:p w:rsidR="002636BE" w:rsidRPr="003969F8" w:rsidRDefault="00FF3A41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75028" cy="3331994"/>
            <wp:effectExtent l="19050" t="0" r="0" b="0"/>
            <wp:docPr id="61" name="Рисунок 44" descr="C:\Users\Максим\Desktop\отчет главы 2017\презентация\DSCN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аксим\Desktop\отчет главы 2017\презентация\DSCN062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05" cy="3333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  </w:t>
      </w:r>
      <w:r w:rsidR="007E097B" w:rsidRPr="003969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865" w:rsidRDefault="007E097B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EB57EE" w:rsidRPr="003969F8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</w:p>
    <w:p w:rsidR="00773865" w:rsidRDefault="007738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page"/>
      </w:r>
    </w:p>
    <w:p w:rsidR="00322B94" w:rsidRPr="00196939" w:rsidRDefault="00322B94" w:rsidP="00773865">
      <w:pPr>
        <w:spacing w:after="0" w:line="240" w:lineRule="auto"/>
        <w:jc w:val="center"/>
        <w:rPr>
          <w:rFonts w:ascii="Times New Roman" w:hAnsi="Times New Roman" w:cs="Times New Roman"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Развитие культуры и искусства.</w:t>
      </w:r>
    </w:p>
    <w:p w:rsidR="00322B94" w:rsidRPr="003969F8" w:rsidRDefault="00322B94" w:rsidP="00BC2C9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36BE" w:rsidRDefault="00322B94" w:rsidP="00BC2C9B">
      <w:pPr>
        <w:pStyle w:val="a3"/>
        <w:spacing w:before="0" w:after="0"/>
        <w:jc w:val="both"/>
        <w:rPr>
          <w:sz w:val="28"/>
          <w:szCs w:val="28"/>
        </w:rPr>
      </w:pPr>
      <w:r w:rsidRPr="003969F8">
        <w:rPr>
          <w:sz w:val="28"/>
          <w:szCs w:val="28"/>
        </w:rPr>
        <w:tab/>
        <w:t>Организация деятельности учреждений культуры осуществляется в соответствии с планом мероприятий  «дорожная карта», разработанным и утвержденным во исполнение Указа Президента РФ от 07.05.2012г. № 597 «О мероприятиях по реализации государственной социальной политики».</w:t>
      </w:r>
      <w:r w:rsidR="007E097B" w:rsidRPr="003969F8">
        <w:rPr>
          <w:sz w:val="28"/>
          <w:szCs w:val="28"/>
        </w:rPr>
        <w:t xml:space="preserve"> </w:t>
      </w:r>
    </w:p>
    <w:p w:rsidR="00EA7DF5" w:rsidRDefault="006F25BE" w:rsidP="000234A7">
      <w:pPr>
        <w:pStyle w:val="a3"/>
        <w:spacing w:before="0"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16909" cy="2308021"/>
            <wp:effectExtent l="19050" t="0" r="2491" b="0"/>
            <wp:docPr id="34" name="Рисунок 1" descr="G:\ОТЧЕТ\презентация\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ЧЕТ\презентация\52 (1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469" cy="2311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247778" cy="2307102"/>
            <wp:effectExtent l="19050" t="0" r="0" b="0"/>
            <wp:docPr id="50" name="Рисунок 2" descr="G:\ОТЧЕТ\презентация\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ЧЕТ\презентация\52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83" cy="2310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5BE" w:rsidRDefault="006F25BE" w:rsidP="000234A7">
      <w:pPr>
        <w:pStyle w:val="a3"/>
        <w:spacing w:before="0" w:after="0"/>
        <w:jc w:val="both"/>
        <w:rPr>
          <w:sz w:val="28"/>
          <w:szCs w:val="28"/>
        </w:rPr>
      </w:pPr>
    </w:p>
    <w:p w:rsidR="00322B94" w:rsidRDefault="00322B94" w:rsidP="000234A7">
      <w:pPr>
        <w:pStyle w:val="a3"/>
        <w:spacing w:before="0" w:after="0"/>
        <w:jc w:val="both"/>
        <w:rPr>
          <w:sz w:val="28"/>
          <w:szCs w:val="28"/>
        </w:rPr>
      </w:pPr>
      <w:r w:rsidRPr="003969F8">
        <w:rPr>
          <w:sz w:val="28"/>
          <w:szCs w:val="28"/>
        </w:rPr>
        <w:tab/>
      </w:r>
      <w:r w:rsidR="001028F3" w:rsidRPr="003969F8">
        <w:rPr>
          <w:sz w:val="28"/>
          <w:szCs w:val="28"/>
        </w:rPr>
        <w:t xml:space="preserve"> </w:t>
      </w:r>
      <w:r w:rsidRPr="003969F8">
        <w:rPr>
          <w:sz w:val="28"/>
          <w:szCs w:val="28"/>
        </w:rPr>
        <w:t>МКУК «Бобрышевский ЦСДК»  по подведению итогов конкурса среди муниципальных учреждений культуры, находящихся на территориях сельских поселений Курской области и их работников,  получили  денежное поощрение в размере 100 тысяч рублей, которое было направлено на укрепление материально-технической базы библиотеки.</w:t>
      </w:r>
    </w:p>
    <w:p w:rsidR="006F25BE" w:rsidRPr="003969F8" w:rsidRDefault="006F25BE" w:rsidP="000234A7">
      <w:pPr>
        <w:pStyle w:val="a3"/>
        <w:spacing w:before="0"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85292" cy="2335237"/>
            <wp:effectExtent l="19050" t="0" r="0" b="0"/>
            <wp:docPr id="38" name="Рисунок 3" descr="G:\ОТЧЕТ\презентация\5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ОТЧЕТ\презентация\52 (3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976" cy="234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Pr="003969F8" w:rsidRDefault="00322B94" w:rsidP="00BC2C9B">
      <w:pPr>
        <w:pStyle w:val="a3"/>
        <w:spacing w:before="0" w:after="0"/>
        <w:jc w:val="both"/>
        <w:rPr>
          <w:sz w:val="28"/>
          <w:szCs w:val="28"/>
        </w:rPr>
      </w:pPr>
      <w:r w:rsidRPr="003969F8">
        <w:rPr>
          <w:sz w:val="28"/>
          <w:szCs w:val="28"/>
        </w:rPr>
        <w:tab/>
        <w:t xml:space="preserve">В 2017 году сохранена сеть библиотек и рабочие места для специалистов, что позволило добиться значимых результатов. Три сельских библиотеки принимали участие в ежегодном конкурсе на получение денежного поощрения лучшим муниципальным учреждениям культуры, находящимся на территориях сельских поселений Курской области. </w:t>
      </w:r>
      <w:proofErr w:type="spellStart"/>
      <w:r w:rsidRPr="003969F8">
        <w:rPr>
          <w:sz w:val="28"/>
          <w:szCs w:val="28"/>
        </w:rPr>
        <w:t>Ракитинская</w:t>
      </w:r>
      <w:proofErr w:type="spellEnd"/>
      <w:r w:rsidRPr="003969F8">
        <w:rPr>
          <w:sz w:val="28"/>
          <w:szCs w:val="28"/>
        </w:rPr>
        <w:t xml:space="preserve"> сельская библиотека   заняла призовое место по одной номинации, библиотекарь получила денежное поощрение в сумме 50 тыс. руб. и принята в Союз Курских литераторов.</w:t>
      </w: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>Компьютеризировано  шесть сельских библиотек.</w:t>
      </w:r>
    </w:p>
    <w:p w:rsidR="00AB1223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</w: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22B94" w:rsidRPr="00196939" w:rsidRDefault="00322B94" w:rsidP="00BC2C9B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Реализация молодежной политики.</w:t>
      </w: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2B94" w:rsidRDefault="00322B94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Молодежная политика в Пристенском районе направлена на создание возможностей для успешной социализации, эффективной самореализации молодых людей, поддержку талантливой молодежи и создание условий для их инновационной деятельности.</w:t>
      </w:r>
    </w:p>
    <w:p w:rsidR="00E830D0" w:rsidRPr="003969F8" w:rsidRDefault="00E830D0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391508" cy="1602448"/>
            <wp:effectExtent l="19050" t="0" r="8792" b="0"/>
            <wp:docPr id="82" name="Рисунок 1" descr="C:\Users\Максим\Desktop\отчет главы 2017\лагерь\jNSiZMHBO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Desktop\отчет главы 2017\лагерь\jNSiZMHBOrQ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305" cy="1601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Default="00322B94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Организация летнего отдыха, оздоровления и занятости детей, подростков и молодежи в 2012-2017 гг. и в планах до 2020 года является приоритетным направлением деятельности Администрации Пристенского района. На эти цели выделяются средства областного (субсидии) и районного бюджета в объемах, необходимых для более широкого охвата различных категорий юных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пристенцев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 к активным формам отдыха. </w:t>
      </w:r>
    </w:p>
    <w:p w:rsidR="00E94730" w:rsidRDefault="00E94730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92338" cy="1593314"/>
            <wp:effectExtent l="19050" t="0" r="7962" b="0"/>
            <wp:docPr id="7" name="Рисунок 2" descr="C:\Users\Максим\Desktop\отчет главы 2017\лагерь\vxnFZGaxT-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отчет главы 2017\лагерь\vxnFZGaxT-Q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554" cy="1600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Pr="003969F8" w:rsidRDefault="00322B94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 2017 году в загородных лагерях  и санаториях оздоровлено 345 детей Пристенского района.</w:t>
      </w:r>
    </w:p>
    <w:p w:rsidR="00322B94" w:rsidRPr="003969F8" w:rsidRDefault="00322B94" w:rsidP="00BC2C9B">
      <w:pPr>
        <w:pStyle w:val="a6"/>
        <w:ind w:firstLine="709"/>
        <w:rPr>
          <w:szCs w:val="28"/>
        </w:rPr>
      </w:pPr>
      <w:r w:rsidRPr="003969F8">
        <w:rPr>
          <w:szCs w:val="28"/>
        </w:rPr>
        <w:t>Особое внимание в оздоровительной кампании  уделяется детям сиротам, детям, оставшимся без попечения родителей, находящимся под опекой в семьях граждан, детям, оказавшимся в трудной жизненной ситуации. В 2017 году оздоровлено 195 детей категории ТЖС.</w:t>
      </w:r>
    </w:p>
    <w:p w:rsidR="00322B94" w:rsidRDefault="00322B94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3969F8">
        <w:rPr>
          <w:rFonts w:ascii="Times New Roman" w:hAnsi="Times New Roman" w:cs="Times New Roman"/>
          <w:sz w:val="28"/>
          <w:szCs w:val="28"/>
        </w:rPr>
        <w:t>Ежегодно, начиная с 2012 года, выплачивается Премия Главы Пристенского района  активистам молодежного движения.</w:t>
      </w:r>
      <w:r w:rsidR="00177346" w:rsidRPr="003969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670E" w:rsidRDefault="0020670E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470932" cy="1751878"/>
            <wp:effectExtent l="19050" t="0" r="5568" b="0"/>
            <wp:docPr id="14" name="Рисунок 8" descr="C:\Users\Максим\Desktop\c173ff992bc59baf20537045d9bf0d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ксим\Desktop\c173ff992bc59baf20537045d9bf0dcc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095" cy="175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738141" cy="1738141"/>
            <wp:effectExtent l="19050" t="0" r="0" b="0"/>
            <wp:docPr id="15" name="Рисунок 9" descr="C:\Users\Максим\Desktop\image_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ксим\Desktop\image_70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353" cy="1739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Pr="003969F8" w:rsidRDefault="00322B94" w:rsidP="00BC2C9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highlight w:val="yellow"/>
          <w:u w:val="single"/>
        </w:rPr>
      </w:pPr>
    </w:p>
    <w:p w:rsidR="00322B94" w:rsidRPr="00196939" w:rsidRDefault="00322B94" w:rsidP="00BC2C9B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t>Демографическая и семейная политика</w:t>
      </w:r>
      <w:proofErr w:type="gramStart"/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t xml:space="preserve"> .</w:t>
      </w:r>
      <w:proofErr w:type="gramEnd"/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22B94" w:rsidRPr="003969F8" w:rsidRDefault="00322B94" w:rsidP="000234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Одной из приоритетных задач Администрации Пристенского района Курской области является организация работы по совершенствованию системы профилактики социального сиротства в Пристенском районе, сохранению кровной семьи, созданию условий для воспитания ребенка. </w:t>
      </w: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>Естественная убыл</w:t>
      </w:r>
      <w:r w:rsidR="00BC2C9B">
        <w:rPr>
          <w:rFonts w:ascii="Times New Roman" w:hAnsi="Times New Roman" w:cs="Times New Roman"/>
          <w:sz w:val="28"/>
          <w:szCs w:val="28"/>
        </w:rPr>
        <w:t>ь населения в 2017г. составила</w:t>
      </w:r>
      <w:r w:rsidRPr="003969F8">
        <w:rPr>
          <w:rFonts w:ascii="Times New Roman" w:hAnsi="Times New Roman" w:cs="Times New Roman"/>
          <w:sz w:val="28"/>
          <w:szCs w:val="28"/>
        </w:rPr>
        <w:t xml:space="preserve"> 153 человека.  </w:t>
      </w:r>
      <w:r w:rsidRPr="003969F8">
        <w:rPr>
          <w:rFonts w:ascii="Times New Roman" w:hAnsi="Times New Roman" w:cs="Times New Roman"/>
          <w:sz w:val="28"/>
          <w:szCs w:val="28"/>
        </w:rPr>
        <w:tab/>
        <w:t>Зарегистрировано 68 браков и 65 разводов.</w:t>
      </w: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>Всего за 2017</w:t>
      </w:r>
      <w:r w:rsidR="0020670E">
        <w:rPr>
          <w:rFonts w:ascii="Times New Roman" w:hAnsi="Times New Roman" w:cs="Times New Roman"/>
          <w:sz w:val="28"/>
          <w:szCs w:val="28"/>
        </w:rPr>
        <w:t xml:space="preserve"> г. было выявлено 4-ро детей-</w:t>
      </w:r>
      <w:r w:rsidRPr="003969F8">
        <w:rPr>
          <w:rFonts w:ascii="Times New Roman" w:hAnsi="Times New Roman" w:cs="Times New Roman"/>
          <w:sz w:val="28"/>
          <w:szCs w:val="28"/>
        </w:rPr>
        <w:t xml:space="preserve">сирот и детей, оставшихся без попечения родителей – все они устроены в семьи граждан Пристенского района и Курской области. </w:t>
      </w:r>
    </w:p>
    <w:p w:rsidR="00322B94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>По состоянию на 01.01.2018 г. в 38 замещающих семьях воспитывается 65  детей, из них 24 ребенка в приемных семьях, (в том числе 3 ребенка</w:t>
      </w:r>
      <w:r w:rsidR="0020670E">
        <w:rPr>
          <w:rFonts w:ascii="Times New Roman" w:hAnsi="Times New Roman" w:cs="Times New Roman"/>
          <w:sz w:val="28"/>
          <w:szCs w:val="28"/>
        </w:rPr>
        <w:t xml:space="preserve"> -</w:t>
      </w:r>
      <w:r w:rsidRPr="003969F8">
        <w:rPr>
          <w:rFonts w:ascii="Times New Roman" w:hAnsi="Times New Roman" w:cs="Times New Roman"/>
          <w:sz w:val="28"/>
          <w:szCs w:val="28"/>
        </w:rPr>
        <w:t xml:space="preserve"> инвалида), 3-е детей усыновлены.</w:t>
      </w:r>
      <w:r w:rsidRPr="003969F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904976" w:rsidRPr="003969F8" w:rsidRDefault="006F25BE" w:rsidP="006F25B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245849" cy="1687774"/>
            <wp:effectExtent l="19050" t="0" r="2051" b="0"/>
            <wp:docPr id="54" name="Рисунок 4" descr="G:\ОТЧЕТ\презентация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ОТЧЕТ\презентация\5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490" cy="169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969F8">
        <w:rPr>
          <w:rFonts w:ascii="Times New Roman" w:hAnsi="Times New Roman" w:cs="Times New Roman"/>
          <w:color w:val="000000"/>
          <w:sz w:val="28"/>
          <w:szCs w:val="28"/>
        </w:rPr>
        <w:tab/>
        <w:t>В период 2012-2017 г.г., нуждающимся гражданам и семьям с детьми из бюджета Пристенского муниципального района оказана материальная помощь на сумму более миллиона рублей.</w:t>
      </w: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969F8">
        <w:rPr>
          <w:rFonts w:ascii="Times New Roman" w:hAnsi="Times New Roman" w:cs="Times New Roman"/>
          <w:color w:val="000000"/>
          <w:sz w:val="28"/>
          <w:szCs w:val="28"/>
        </w:rPr>
        <w:tab/>
        <w:t>В рамках действия областного благотворительного марафона «Мир детства» была оказана помощь 16 многодетным семьям, оказавшимся в трудной жизненной ситуации на сумму более 200 тысяч рублей.</w:t>
      </w: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969F8">
        <w:rPr>
          <w:rFonts w:ascii="Times New Roman" w:hAnsi="Times New Roman" w:cs="Times New Roman"/>
          <w:color w:val="000000"/>
          <w:sz w:val="28"/>
          <w:szCs w:val="28"/>
        </w:rPr>
        <w:tab/>
        <w:t>В рамках подпрограммы «Государственная поддержка молодых семей в улучшении жилищных условий на территории Курской области» в Пристенском районе получила субсидию на приобретение жилья в 2017 г. – 1 молодая семья.</w:t>
      </w:r>
    </w:p>
    <w:p w:rsidR="000234A7" w:rsidRDefault="0020670E" w:rsidP="00BC2C9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  <w:t xml:space="preserve">За 2017.г. построено 2 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четырех-квартирных</w:t>
      </w:r>
      <w:proofErr w:type="spellEnd"/>
      <w:proofErr w:type="gramEnd"/>
      <w:r w:rsidR="00322B94" w:rsidRPr="003969F8">
        <w:rPr>
          <w:rFonts w:ascii="Times New Roman" w:hAnsi="Times New Roman" w:cs="Times New Roman"/>
          <w:color w:val="000000"/>
          <w:sz w:val="28"/>
          <w:szCs w:val="28"/>
        </w:rPr>
        <w:t xml:space="preserve"> дома для обеспечения жильем детей сирот и детей, оставшихся без попечения родителей. Всего с 2013 года 44 гражданина из числа детей – сирот и </w:t>
      </w:r>
      <w:proofErr w:type="gramStart"/>
      <w:r w:rsidR="00322B94" w:rsidRPr="003969F8">
        <w:rPr>
          <w:rFonts w:ascii="Times New Roman" w:hAnsi="Times New Roman" w:cs="Times New Roman"/>
          <w:color w:val="000000"/>
          <w:sz w:val="28"/>
          <w:szCs w:val="28"/>
        </w:rPr>
        <w:t>детей</w:t>
      </w:r>
      <w:proofErr w:type="gramEnd"/>
      <w:r w:rsidR="00322B94" w:rsidRPr="003969F8">
        <w:rPr>
          <w:rFonts w:ascii="Times New Roman" w:hAnsi="Times New Roman" w:cs="Times New Roman"/>
          <w:color w:val="000000"/>
          <w:sz w:val="28"/>
          <w:szCs w:val="28"/>
        </w:rPr>
        <w:t xml:space="preserve"> оставшихся без попечения родителей получили благоустроенные однокомнатные квартиры. </w:t>
      </w:r>
    </w:p>
    <w:p w:rsidR="00322B94" w:rsidRDefault="009D109C" w:rsidP="000234A7">
      <w:pPr>
        <w:spacing w:after="0" w:line="24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u w:val="single"/>
        </w:rPr>
        <w:lastRenderedPageBreak/>
        <w:drawing>
          <wp:inline distT="0" distB="0" distL="0" distR="0">
            <wp:extent cx="2657720" cy="1769813"/>
            <wp:effectExtent l="19050" t="0" r="9280" b="0"/>
            <wp:docPr id="83" name="Рисунок 10" descr="C:\Users\Максим\Desktop\отчет главы 2017\Открытие сиротских домиков Кировский\DSC08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ксим\Desktop\отчет главы 2017\Открытие сиротских домиков Кировский\DSC0885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832" cy="177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939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316186" cy="1789786"/>
            <wp:effectExtent l="19050" t="0" r="7914" b="0"/>
            <wp:docPr id="1" name="Рисунок 7" descr="C:\Users\Максим\Desktop\отчет главы 2017\презентация\DSC0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Desktop\отчет главы 2017\презентация\DSC0078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190" cy="1793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70E" w:rsidRDefault="0020670E" w:rsidP="00BC2C9B">
      <w:pPr>
        <w:spacing w:after="0" w:line="24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22B94" w:rsidRPr="00196939" w:rsidRDefault="00322B94" w:rsidP="001969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color w:val="000000"/>
          <w:sz w:val="32"/>
          <w:szCs w:val="28"/>
          <w:u w:val="single"/>
        </w:rPr>
        <w:t>Развитие рынка труда.</w:t>
      </w: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Ситуация на рынке труда по итогам 2017 года заметно улучшилась. По состоянию на 1 января 2018 года в службе занятости Пристенского района Курской области зарегистрировано 62 безработных человека, уровень регистрируемой безработицы составил 0,6 %, что не превышает средне областной показатель. Это стало возможным благодаря эффективной реализации программ по поддержке безработных граждан, созданию новых рабочих мест.</w:t>
      </w:r>
    </w:p>
    <w:p w:rsidR="00773865" w:rsidRDefault="00773865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19104" cy="2262619"/>
            <wp:effectExtent l="19050" t="0" r="0" b="0"/>
            <wp:docPr id="32" name="Рисунок 1" descr="C:\Users\Максим\Desktop\безработные гр-не на общественных работ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Desktop\безработные гр-не на общественных работах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539" cy="226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 районе проводятся мероприятия, способствующие занятости граждан, испытывающих трудности в поиске работы:</w:t>
      </w:r>
    </w:p>
    <w:p w:rsidR="00322B94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- трудоустройство несовершеннолетних граждан в возрасте от 14 до 18 лет в свободное от учебы время, было заключено 9 договоров и создано 87 временных рабочих мест для трудоустройства несовершеннолетних граждан в свободное от учебы время. Рабочие места были созданы в образовательных учреждениях района – школах;</w:t>
      </w:r>
    </w:p>
    <w:p w:rsidR="00773865" w:rsidRPr="003969F8" w:rsidRDefault="00773865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19572" cy="2262972"/>
            <wp:effectExtent l="19050" t="0" r="9378" b="0"/>
            <wp:docPr id="35" name="Рисунок 2" descr="C:\Users\Максим\Desktop\трудоустройство школь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трудоустройство школьников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428" cy="226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630" w:rsidRDefault="00322B94" w:rsidP="00BC2C9B">
      <w:pPr>
        <w:pStyle w:val="p2"/>
        <w:shd w:val="clear" w:color="auto" w:fill="FFFFFF"/>
        <w:spacing w:before="0" w:beforeAutospacing="0" w:after="0" w:afterAutospacing="0"/>
        <w:ind w:firstLine="709"/>
        <w:jc w:val="both"/>
        <w:rPr>
          <w:rStyle w:val="s2"/>
          <w:sz w:val="28"/>
          <w:szCs w:val="28"/>
        </w:rPr>
      </w:pPr>
      <w:r w:rsidRPr="003969F8">
        <w:rPr>
          <w:sz w:val="28"/>
          <w:szCs w:val="28"/>
        </w:rPr>
        <w:t xml:space="preserve">- трудоустройство безработных граждан, испытывающих трудности в поиске работы. За отчетный 2017 год в службу занятости обратилось 44 гражданина, </w:t>
      </w:r>
      <w:proofErr w:type="gramStart"/>
      <w:r w:rsidRPr="003969F8">
        <w:rPr>
          <w:sz w:val="28"/>
          <w:szCs w:val="28"/>
        </w:rPr>
        <w:t>испытывающих</w:t>
      </w:r>
      <w:proofErr w:type="gramEnd"/>
      <w:r w:rsidRPr="003969F8">
        <w:rPr>
          <w:sz w:val="28"/>
          <w:szCs w:val="28"/>
        </w:rPr>
        <w:t xml:space="preserve"> трудности в поиске работы. В настоящее время зарегистрировано 39 человек безработных. Всего по итогам 2017 года на вакансии предприятий и организаций было трудоустроено 25 человек.</w:t>
      </w:r>
      <w:r w:rsidR="00924630" w:rsidRPr="003969F8">
        <w:rPr>
          <w:rStyle w:val="s2"/>
          <w:sz w:val="28"/>
          <w:szCs w:val="28"/>
        </w:rPr>
        <w:t xml:space="preserve"> </w:t>
      </w:r>
    </w:p>
    <w:p w:rsidR="00924630" w:rsidRPr="003969F8" w:rsidRDefault="00924630" w:rsidP="00BC2C9B">
      <w:pPr>
        <w:pStyle w:val="p2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3969F8">
        <w:rPr>
          <w:rStyle w:val="s2"/>
          <w:sz w:val="28"/>
          <w:szCs w:val="28"/>
        </w:rPr>
        <w:t>Среднемесячная заработная плата по крупным и средним организациям района  за 2017 год по предварительным данным  составляет 26,3 тыс</w:t>
      </w:r>
      <w:proofErr w:type="gramStart"/>
      <w:r w:rsidRPr="003969F8">
        <w:rPr>
          <w:rStyle w:val="s2"/>
          <w:sz w:val="28"/>
          <w:szCs w:val="28"/>
        </w:rPr>
        <w:t>.р</w:t>
      </w:r>
      <w:proofErr w:type="gramEnd"/>
      <w:r w:rsidRPr="003969F8">
        <w:rPr>
          <w:rStyle w:val="s2"/>
          <w:sz w:val="28"/>
          <w:szCs w:val="28"/>
        </w:rPr>
        <w:t>ублей с ростом к 2016 году на 6,9%. Задолженности по заработной плате нет.</w:t>
      </w:r>
    </w:p>
    <w:p w:rsidR="00773865" w:rsidRDefault="00773865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322B94" w:rsidRPr="00196939" w:rsidRDefault="00322B94" w:rsidP="0077386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Обеспечение безопасности жизнедеятельности населения.</w:t>
      </w:r>
    </w:p>
    <w:p w:rsidR="00322B94" w:rsidRPr="003969F8" w:rsidRDefault="00322B94" w:rsidP="00BC2C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2B94" w:rsidRPr="003969F8" w:rsidRDefault="00322B94" w:rsidP="00BC2C9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     По итогам деятельности в области защиты населения и территорий от чрезвычайных ситуаций природного и техногенного характера за 2017 год Пристенский район занял 2-е место среди муниципальных районов Курской области. Такие высокие показатели были достигнуты благодаря слаженной работе органов управления районного звена ТП РСЧС всех уровней, а также достаточному финансированию мероприятий, обеспечивающих выполнение задач по предупреждению и ликвидации различных чрезвычайных ситуаций. </w:t>
      </w:r>
    </w:p>
    <w:p w:rsidR="00322B94" w:rsidRDefault="00322B94" w:rsidP="00BC2C9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В 2017 году на реализацию программы АПК «Безопасный город» было </w:t>
      </w:r>
      <w:r w:rsidR="008E157C" w:rsidRPr="003969F8">
        <w:rPr>
          <w:rFonts w:ascii="Times New Roman" w:hAnsi="Times New Roman" w:cs="Times New Roman"/>
          <w:sz w:val="28"/>
          <w:szCs w:val="28"/>
        </w:rPr>
        <w:t xml:space="preserve">выделено </w:t>
      </w:r>
      <w:r w:rsidRPr="003969F8">
        <w:rPr>
          <w:rFonts w:ascii="Times New Roman" w:hAnsi="Times New Roman" w:cs="Times New Roman"/>
          <w:sz w:val="28"/>
          <w:szCs w:val="28"/>
        </w:rPr>
        <w:t>95 000 рублей (подготовлен Технический проект по  внедрению на территории района сегментов АПК «Безопасный город»).</w:t>
      </w:r>
    </w:p>
    <w:p w:rsidR="00322B94" w:rsidRDefault="00322B94" w:rsidP="00BC2C9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       Постановлением Администрации Пристенского района Курской облас</w:t>
      </w:r>
      <w:r w:rsidR="00BC2C9B">
        <w:rPr>
          <w:rFonts w:ascii="Times New Roman" w:hAnsi="Times New Roman" w:cs="Times New Roman"/>
          <w:sz w:val="28"/>
          <w:szCs w:val="28"/>
        </w:rPr>
        <w:t xml:space="preserve">ти от 18 ноября 2016 года №682 </w:t>
      </w:r>
      <w:r w:rsidRPr="003969F8">
        <w:rPr>
          <w:rFonts w:ascii="Times New Roman" w:hAnsi="Times New Roman" w:cs="Times New Roman"/>
          <w:sz w:val="28"/>
          <w:szCs w:val="28"/>
        </w:rPr>
        <w:t xml:space="preserve">утверждена муниципальная программа «Профилактика терроризма и экстремизма в Пристенском районе Курской области на 2017-2019 годы» с объемом финансирования </w:t>
      </w:r>
      <w:r w:rsidRPr="000234A7">
        <w:rPr>
          <w:rFonts w:ascii="Times New Roman" w:hAnsi="Times New Roman" w:cs="Times New Roman"/>
          <w:sz w:val="28"/>
          <w:szCs w:val="28"/>
        </w:rPr>
        <w:t>1942,9</w:t>
      </w:r>
      <w:r w:rsidRPr="003969F8">
        <w:rPr>
          <w:rFonts w:ascii="Times New Roman" w:hAnsi="Times New Roman" w:cs="Times New Roman"/>
          <w:sz w:val="28"/>
          <w:szCs w:val="28"/>
        </w:rPr>
        <w:t xml:space="preserve"> тыс. рублей. Все финансирование запланировано из средств районного бюджета</w:t>
      </w:r>
      <w:r w:rsidR="005860C5">
        <w:rPr>
          <w:rFonts w:ascii="Times New Roman" w:hAnsi="Times New Roman" w:cs="Times New Roman"/>
          <w:sz w:val="28"/>
          <w:szCs w:val="28"/>
        </w:rPr>
        <w:t>.</w:t>
      </w:r>
    </w:p>
    <w:p w:rsidR="005860C5" w:rsidRDefault="005860C5" w:rsidP="00BC2C9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60C5" w:rsidRPr="003969F8" w:rsidRDefault="005860C5" w:rsidP="006F25B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68212" cy="2679224"/>
            <wp:effectExtent l="19050" t="0" r="0" b="0"/>
            <wp:docPr id="33" name="Рисунок 3" descr="C:\Users\Максим\Desktop\IMG_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Desktop\IMG_078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332" cy="2682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385" w:rsidRPr="003969F8" w:rsidRDefault="00696385" w:rsidP="00BC2C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22B94" w:rsidRPr="00196939" w:rsidRDefault="00322B94" w:rsidP="00BC2C9B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Развитие потребительского рынка товаров и услуг за 2012-2017 годы,</w:t>
      </w:r>
    </w:p>
    <w:p w:rsidR="00322B94" w:rsidRPr="00196939" w:rsidRDefault="00322B94" w:rsidP="00BC2C9B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t>в том числе за 2017 год.</w:t>
      </w: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2B94" w:rsidRPr="003969F8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>Важным сектором экономики района является потребительский рынок, который состоит из предприятий розничной, оптовой и мелкорозничной торговли, общественного питания, бытового обслуживания.</w:t>
      </w:r>
    </w:p>
    <w:p w:rsidR="00A37864" w:rsidRDefault="00322B94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>Индекс физического объема оборота розничной торговли  в 2017 году  по предварительным данным составил 111,2 % к уровню прошлого года.</w:t>
      </w:r>
      <w:r w:rsidR="00A37864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="00A378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2B94" w:rsidRPr="003969F8" w:rsidRDefault="00D54EAF" w:rsidP="00BC2C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   </w:t>
      </w:r>
      <w:r w:rsidR="00A3786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4275" cy="1910056"/>
            <wp:effectExtent l="19050" t="0" r="2275" b="0"/>
            <wp:docPr id="41" name="Рисунок 28" descr="D:\Презентации\Презентации\Отчет за 2016 год\фото\23 рынок товаров\минимаркет Меч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Презентации\Презентации\Отчет за 2016 год\фото\23 рынок товаров\минимаркет Мечта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515" cy="191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786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9763" cy="1933639"/>
            <wp:effectExtent l="19050" t="0" r="4887" b="0"/>
            <wp:docPr id="43" name="Рисунок 29" descr="D:\Презентации\Презентации\Отчет за 2016 год\фото\23 рынок товаров\см Мечт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Презентации\Презентации\Отчет за 2016 год\фото\23 рынок товаров\см Мечта 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502" cy="193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Default="00322B94" w:rsidP="00BC2C9B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ab/>
        <w:t>Рост оборота розничной торговли обеспечен за счет роста доходов населения и совершенствования форм торговли. В настоящее время в районе действуют 136 торговых точек, в том числе: 120 магазинов и 16 нестационарных торговых объектов, ежедневная ярмарка по продаже продовольственных и непродовольственных товаров в п.</w:t>
      </w:r>
      <w:r w:rsidR="00101194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>Пристень, организованы ярмарки выходного дня, на которых предоставлена для реализации продукция местных товаропроизводителей, предпринимателей, личных и крестьянско-фермерских хозяйств. Цены на отдельные виды продуктов питания в дни проведения ярмарок на 15% - 20% ниже цен на аналогичные товары в розничной торговой сети. Фактическая обеспеченность населения площадью торговых объектов - 375 кв.м. на 1 тыс.</w:t>
      </w:r>
      <w:r w:rsidR="00C728F0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>человек. В п.</w:t>
      </w:r>
      <w:r w:rsidR="00C728F0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>Пристень открылись магазины: «</w:t>
      </w:r>
      <w:proofErr w:type="spellStart"/>
      <w:proofErr w:type="gramStart"/>
      <w:r w:rsidRPr="003969F8">
        <w:rPr>
          <w:rFonts w:ascii="Times New Roman" w:hAnsi="Times New Roman" w:cs="Times New Roman"/>
          <w:sz w:val="28"/>
          <w:szCs w:val="28"/>
        </w:rPr>
        <w:t>Красное-Белое</w:t>
      </w:r>
      <w:proofErr w:type="spellEnd"/>
      <w:proofErr w:type="gramEnd"/>
      <w:r w:rsidRPr="003969F8">
        <w:rPr>
          <w:rFonts w:ascii="Times New Roman" w:hAnsi="Times New Roman" w:cs="Times New Roman"/>
          <w:sz w:val="28"/>
          <w:szCs w:val="28"/>
        </w:rPr>
        <w:t>», «Ясные зори», "Пятерочка", "Премьера", "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СтройМастер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>", «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Мойдодыр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>» и др. В связи с открытием  магазинов  создано 27  новых рабочих мест.  Потребительский рынок района  в настоящее время характеризуется  наличием полного ассортимента товаров первой необходимости в торговой сети района.</w:t>
      </w:r>
    </w:p>
    <w:p w:rsidR="007D261D" w:rsidRDefault="007D261D" w:rsidP="00BC2C9B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68305" cy="627853"/>
            <wp:effectExtent l="19050" t="0" r="0" b="0"/>
            <wp:docPr id="62" name="Рисунок 45" descr="C:\Users\Максим\Desktop\bcfbd6ccc9b7939cc85e2bde759322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аксим\Desktop\bcfbd6ccc9b7939cc85e2bde759322be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203" cy="63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93311" cy="682180"/>
            <wp:effectExtent l="19050" t="0" r="6839" b="0"/>
            <wp:docPr id="63" name="Рисунок 46" descr="C:\Users\Максим\Desktop\yasnye_zo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Максим\Desktop\yasnye_zori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235" cy="68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51369" cy="499510"/>
            <wp:effectExtent l="19050" t="0" r="0" b="0"/>
            <wp:docPr id="64" name="Рисунок 47" descr="C:\Users\Максим\Desktop\594929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аксим\Desktop\594929_90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476" cy="499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04114" cy="854899"/>
            <wp:effectExtent l="19050" t="0" r="0" b="0"/>
            <wp:docPr id="65" name="Рисунок 48" descr="C:\Users\Максим\Desktop\logo-moydody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аксим\Desktop\logo-moydodyr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366" cy="854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61D" w:rsidRPr="003969F8" w:rsidRDefault="007D261D" w:rsidP="00BC2C9B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22B94" w:rsidRPr="003969F8" w:rsidRDefault="00C728F0" w:rsidP="00BC2C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865" w:rsidRDefault="007738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22B94" w:rsidRPr="00196939" w:rsidRDefault="00322B94" w:rsidP="00BC2C9B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Развитие малого и среднего предпринимательства.</w:t>
      </w:r>
    </w:p>
    <w:p w:rsidR="00322B94" w:rsidRPr="003969F8" w:rsidRDefault="00322B94" w:rsidP="00BC2C9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22B94" w:rsidRPr="003969F8" w:rsidRDefault="00322B94" w:rsidP="00A3786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969F8">
        <w:rPr>
          <w:rFonts w:ascii="Times New Roman" w:eastAsia="Times New Roman" w:hAnsi="Times New Roman" w:cs="Times New Roman"/>
          <w:sz w:val="28"/>
          <w:szCs w:val="28"/>
        </w:rPr>
        <w:tab/>
        <w:t xml:space="preserve">Малый бизнес играет важную роль в экономической жизни общества. </w:t>
      </w:r>
    </w:p>
    <w:p w:rsidR="00322B94" w:rsidRPr="003969F8" w:rsidRDefault="00322B94" w:rsidP="00A3786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69F8">
        <w:rPr>
          <w:rFonts w:ascii="Times New Roman" w:eastAsia="Times New Roman" w:hAnsi="Times New Roman" w:cs="Times New Roman"/>
          <w:sz w:val="28"/>
          <w:szCs w:val="28"/>
        </w:rPr>
        <w:tab/>
        <w:t>В настоящее время Президентом РФ именно малый бизнес определен как базовый ресурс экономического роста в условиях глобального финансового кризиса и, в то же время, как  основной источник формирования среднего класса, который к 2020 году должен составить 60-70% всего населения РФ.</w:t>
      </w:r>
    </w:p>
    <w:p w:rsidR="005F10F9" w:rsidRDefault="00322B94" w:rsidP="005F10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69F8">
        <w:rPr>
          <w:rFonts w:ascii="Times New Roman" w:eastAsia="Times New Roman" w:hAnsi="Times New Roman" w:cs="Times New Roman"/>
          <w:sz w:val="28"/>
          <w:szCs w:val="28"/>
        </w:rPr>
        <w:t xml:space="preserve">В Пристенском районе по состоянию на 01.01.2018 года зарегистрировано 267 субъектов  малого и среднего предпринимательства, из них 5 малых предприятий, 28 </w:t>
      </w:r>
      <w:proofErr w:type="spellStart"/>
      <w:r w:rsidRPr="003969F8">
        <w:rPr>
          <w:rFonts w:ascii="Times New Roman" w:eastAsia="Times New Roman" w:hAnsi="Times New Roman" w:cs="Times New Roman"/>
          <w:sz w:val="28"/>
          <w:szCs w:val="28"/>
        </w:rPr>
        <w:t>микропредприятий</w:t>
      </w:r>
      <w:proofErr w:type="spellEnd"/>
      <w:r w:rsidRPr="003969F8">
        <w:rPr>
          <w:rFonts w:ascii="Times New Roman" w:eastAsia="Times New Roman" w:hAnsi="Times New Roman" w:cs="Times New Roman"/>
          <w:sz w:val="28"/>
          <w:szCs w:val="28"/>
        </w:rPr>
        <w:t xml:space="preserve"> и 234 индивидуальных предпринимателя.</w:t>
      </w:r>
    </w:p>
    <w:p w:rsidR="00322B94" w:rsidRPr="005F10F9" w:rsidRDefault="00322B94" w:rsidP="005F10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Отраслевая структура субъектов малого и среднего предпринимательства характеризуется преобладанием в ней предприятий торговли.</w:t>
      </w:r>
    </w:p>
    <w:p w:rsidR="00322B94" w:rsidRPr="003969F8" w:rsidRDefault="00A37864" w:rsidP="00A37864">
      <w:pPr>
        <w:tabs>
          <w:tab w:val="left" w:pos="709"/>
          <w:tab w:val="left" w:pos="805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322B94" w:rsidRPr="003969F8">
        <w:rPr>
          <w:rFonts w:ascii="Times New Roman" w:hAnsi="Times New Roman" w:cs="Times New Roman"/>
          <w:sz w:val="28"/>
          <w:szCs w:val="28"/>
        </w:rPr>
        <w:t xml:space="preserve">Администрацией Пристенского района ведется работа по информационному взаимодействию с субъектами малого и среднего предпринимательства, специалисты Администрации информируют предпринимателей о проведении различных конкурсов, занятий «мастер-классов», а также о проведении организации посещения областных семинаров, совещаний. На официальном </w:t>
      </w:r>
      <w:r w:rsidR="00322B94" w:rsidRPr="003969F8">
        <w:rPr>
          <w:rFonts w:ascii="Times New Roman" w:hAnsi="Times New Roman" w:cs="Times New Roman"/>
          <w:bCs/>
          <w:sz w:val="28"/>
          <w:szCs w:val="28"/>
        </w:rPr>
        <w:t>сайте</w:t>
      </w:r>
      <w:r w:rsidR="00322B94" w:rsidRPr="003969F8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"</w:t>
      </w:r>
      <w:r w:rsidR="00322B94" w:rsidRPr="003969F8">
        <w:rPr>
          <w:rFonts w:ascii="Times New Roman" w:hAnsi="Times New Roman" w:cs="Times New Roman"/>
          <w:bCs/>
          <w:sz w:val="28"/>
          <w:szCs w:val="28"/>
        </w:rPr>
        <w:t>Пристенский</w:t>
      </w:r>
      <w:r w:rsidR="00322B94" w:rsidRPr="003969F8">
        <w:rPr>
          <w:rFonts w:ascii="Times New Roman" w:hAnsi="Times New Roman" w:cs="Times New Roman"/>
          <w:sz w:val="28"/>
          <w:szCs w:val="28"/>
        </w:rPr>
        <w:t xml:space="preserve"> район" Администрации Пристенского района и в районной газете «Районные известия» публикуются информация и объявления для субъектов малого и среднего предпринимательства. Утвержден Перечень муниципального имущества, подлежащего предоставлению во владение и (или) пользование на долгосрочной основе субъектам малого и среднего предпринимательства. В районе утверждена кандидатура общественного представителя Уполномоченного по защите прав предпринимателей в Пристенском районе.</w:t>
      </w:r>
    </w:p>
    <w:p w:rsidR="00322B94" w:rsidRPr="003969F8" w:rsidRDefault="00322B94" w:rsidP="00BC2C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3865" w:rsidRDefault="00773865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322B94" w:rsidRPr="00196939" w:rsidRDefault="00322B94" w:rsidP="00BC2C9B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32"/>
          <w:szCs w:val="28"/>
          <w:u w:val="single"/>
        </w:rPr>
      </w:pPr>
      <w:r w:rsidRPr="00196939">
        <w:rPr>
          <w:rFonts w:ascii="Times New Roman" w:hAnsi="Times New Roman"/>
          <w:b/>
          <w:sz w:val="32"/>
          <w:szCs w:val="28"/>
          <w:u w:val="single"/>
        </w:rPr>
        <w:lastRenderedPageBreak/>
        <w:t>Основные направления бюджетной политики.</w:t>
      </w:r>
    </w:p>
    <w:p w:rsidR="00322B94" w:rsidRPr="003969F8" w:rsidRDefault="00322B94" w:rsidP="00BC2C9B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322B94" w:rsidRPr="003969F8" w:rsidRDefault="00322B94" w:rsidP="00BC2C9B">
      <w:pPr>
        <w:pStyle w:val="a9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Для полноценной реализации полномочий органов местного самоуправления необходима прочная финансовая основа. Поэтому выполнение бюджетных обязательств, наполнение бюджета и рациональное его использование при экономии бюджетных средств является для нас важнейшей задачей.</w:t>
      </w:r>
    </w:p>
    <w:p w:rsidR="00322B94" w:rsidRDefault="00322B94" w:rsidP="00BC2C9B">
      <w:pPr>
        <w:pStyle w:val="a9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9F8">
        <w:rPr>
          <w:rFonts w:ascii="Times New Roman" w:eastAsia="Times New Roman" w:hAnsi="Times New Roman" w:cs="Times New Roman"/>
          <w:sz w:val="28"/>
          <w:szCs w:val="28"/>
          <w:lang w:eastAsia="ru-RU"/>
        </w:rPr>
        <w:t>Доходы консолидированного бюджета   за отчетный период составили 417,9 млн</w:t>
      </w:r>
      <w:proofErr w:type="gramStart"/>
      <w:r w:rsidRPr="003969F8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Pr="003969F8">
        <w:rPr>
          <w:rFonts w:ascii="Times New Roman" w:eastAsia="Times New Roman" w:hAnsi="Times New Roman" w:cs="Times New Roman"/>
          <w:sz w:val="28"/>
          <w:szCs w:val="28"/>
          <w:lang w:eastAsia="ru-RU"/>
        </w:rPr>
        <w:t>уб. Доля налоговых и неналоговых  доходов - 39,2% или 163,8 млн.руб.</w:t>
      </w:r>
    </w:p>
    <w:p w:rsidR="002F01BF" w:rsidRDefault="00935B8E" w:rsidP="00BC2C9B">
      <w:pPr>
        <w:pStyle w:val="a9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5B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3850" cy="2600325"/>
            <wp:effectExtent l="19050" t="0" r="19050" b="0"/>
            <wp:docPr id="4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:rsidR="002F01BF" w:rsidRDefault="002F01BF" w:rsidP="00BC2C9B">
      <w:pPr>
        <w:pStyle w:val="a9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5B8E" w:rsidRPr="003969F8" w:rsidRDefault="00935B8E" w:rsidP="00BC2C9B">
      <w:pPr>
        <w:pStyle w:val="a9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5B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60581" cy="2940148"/>
            <wp:effectExtent l="19050" t="0" r="16119" b="0"/>
            <wp:docPr id="4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:rsidR="00322B94" w:rsidRPr="003969F8" w:rsidRDefault="00322B94" w:rsidP="00BC2C9B">
      <w:pPr>
        <w:pStyle w:val="a9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9F8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структуре налоговых и неналоговых доходов консолидированного бюджета основные поступления приходятся на налог на доходы физических лиц  в сумме 116,4 млн. руб. или 71,1%.</w:t>
      </w:r>
    </w:p>
    <w:p w:rsidR="00322B94" w:rsidRPr="003969F8" w:rsidRDefault="00322B94" w:rsidP="00BC2C9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gramStart"/>
      <w:r w:rsidRPr="003969F8">
        <w:rPr>
          <w:rFonts w:ascii="Times New Roman" w:eastAsia="Times New Roman" w:hAnsi="Times New Roman" w:cs="Times New Roman"/>
          <w:sz w:val="28"/>
          <w:szCs w:val="28"/>
        </w:rPr>
        <w:t xml:space="preserve">Одним из факторов повышения налоговых </w:t>
      </w:r>
      <w:r w:rsidRPr="003969F8">
        <w:rPr>
          <w:rFonts w:ascii="Times New Roman" w:hAnsi="Times New Roman" w:cs="Times New Roman"/>
          <w:sz w:val="28"/>
          <w:szCs w:val="28"/>
        </w:rPr>
        <w:t xml:space="preserve"> и неналоговых </w:t>
      </w:r>
      <w:r w:rsidRPr="003969F8">
        <w:rPr>
          <w:rFonts w:ascii="Times New Roman" w:eastAsia="Times New Roman" w:hAnsi="Times New Roman" w:cs="Times New Roman"/>
          <w:sz w:val="28"/>
          <w:szCs w:val="28"/>
        </w:rPr>
        <w:t>доходов бюджета является проводимая работа  Администрацией района по усилению и улучшению взаимодействий Администрации района, Администрациями муниципальных образований с Межрайонной ИФНС №7 по Курской области, обеспечивая полноту сбора налогов и их своевременное поступление в бюджет.</w:t>
      </w:r>
      <w:proofErr w:type="gramEnd"/>
    </w:p>
    <w:p w:rsidR="00322B94" w:rsidRPr="003969F8" w:rsidRDefault="00322B94" w:rsidP="00BC2C9B">
      <w:pPr>
        <w:pStyle w:val="a9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lastRenderedPageBreak/>
        <w:t xml:space="preserve">С 2014 года планирование бюджетных ассигнований осуществляется программно-целевым методом. Утверждено 16 муниципальных программ, которые охватывают практически все сферы жизнедеятельности. </w:t>
      </w:r>
    </w:p>
    <w:p w:rsidR="00322B94" w:rsidRPr="003969F8" w:rsidRDefault="00322B94" w:rsidP="00BC2C9B">
      <w:pPr>
        <w:pStyle w:val="a9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Сформированные доходы консолидированного бюджета позволили району осуществить необходимые социальные программы,  то есть выполнить  полномочия, возложенные 131-ФЗ на муниципальные образования.</w:t>
      </w:r>
    </w:p>
    <w:p w:rsidR="00322B94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Бюджетная политика в области расходов была направлена на оптимизацию и повышение эффективности вложений, сокращение расходов, не связанных с обеспечением социальных выплат и деятельностью объектов социальной инфраструктуры.</w:t>
      </w:r>
    </w:p>
    <w:p w:rsidR="002F01BF" w:rsidRPr="003969F8" w:rsidRDefault="00935B8E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B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62425" cy="2743200"/>
            <wp:effectExtent l="19050" t="0" r="9525" b="0"/>
            <wp:docPr id="4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:rsidR="00322B94" w:rsidRPr="003969F8" w:rsidRDefault="00322B94" w:rsidP="00BC2C9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Расходная часть консолидированного  бюджета района исполнена в сумме 472,8 млн. рублей или 94 % от плановых назначений. Как и в прошлые годы, бюджет имеет яркую социальную направленность. Расходы на социальную сферу составили более 70%. В первоочередном порядке финансировались социально значимые статьи, связанные с выплатой заработной платы и начислений, социальных выплат населению,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ТЭР-ов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>, налогов.</w:t>
      </w:r>
    </w:p>
    <w:p w:rsidR="00322B94" w:rsidRPr="003969F8" w:rsidRDefault="00322B94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Эффективная экономика и грамотная бюджетная политика позволяют создать надёжный базис для функционирования социальной сферы в соответствии с требованиями современного этапа развития района.</w:t>
      </w:r>
    </w:p>
    <w:p w:rsidR="00322B94" w:rsidRPr="003969F8" w:rsidRDefault="00322B94" w:rsidP="00BC2C9B">
      <w:pPr>
        <w:pStyle w:val="FR2"/>
        <w:ind w:left="0" w:firstLine="708"/>
        <w:jc w:val="both"/>
        <w:rPr>
          <w:sz w:val="28"/>
          <w:szCs w:val="28"/>
        </w:rPr>
      </w:pPr>
      <w:r w:rsidRPr="003969F8">
        <w:rPr>
          <w:sz w:val="28"/>
          <w:szCs w:val="28"/>
        </w:rPr>
        <w:t xml:space="preserve">За период 2012-2017 годов муниципальным районом бюджетные кредиты из областного бюджета и кредитных учреждений на исполнение расходных обязательств, установленных действующим законодательством Российской Федерации, не привлекались. Муниципального долга Пристенский муниципальный район не имеет.  </w:t>
      </w:r>
    </w:p>
    <w:p w:rsidR="00322090" w:rsidRPr="003969F8" w:rsidRDefault="00322090" w:rsidP="00BC2C9B">
      <w:pPr>
        <w:pStyle w:val="FR2"/>
        <w:ind w:left="0" w:firstLine="708"/>
        <w:jc w:val="center"/>
        <w:rPr>
          <w:b/>
          <w:sz w:val="28"/>
          <w:szCs w:val="28"/>
        </w:rPr>
      </w:pPr>
    </w:p>
    <w:p w:rsidR="00773865" w:rsidRDefault="00773865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322090" w:rsidRPr="00196939" w:rsidRDefault="00322090" w:rsidP="00BC2C9B">
      <w:pPr>
        <w:pStyle w:val="FR2"/>
        <w:ind w:left="0" w:firstLine="708"/>
        <w:jc w:val="center"/>
        <w:rPr>
          <w:b/>
          <w:sz w:val="32"/>
          <w:szCs w:val="28"/>
          <w:u w:val="single"/>
        </w:rPr>
      </w:pPr>
      <w:r w:rsidRPr="00196939">
        <w:rPr>
          <w:b/>
          <w:sz w:val="32"/>
          <w:szCs w:val="28"/>
          <w:u w:val="single"/>
        </w:rPr>
        <w:lastRenderedPageBreak/>
        <w:t>Планы на 2018 год.</w:t>
      </w:r>
    </w:p>
    <w:p w:rsidR="00322B94" w:rsidRPr="003969F8" w:rsidRDefault="00322B94" w:rsidP="00BC2C9B">
      <w:pPr>
        <w:pStyle w:val="FR2"/>
        <w:ind w:left="0" w:firstLine="708"/>
        <w:jc w:val="both"/>
        <w:rPr>
          <w:sz w:val="28"/>
          <w:szCs w:val="28"/>
        </w:rPr>
      </w:pPr>
    </w:p>
    <w:p w:rsidR="00322090" w:rsidRPr="003969F8" w:rsidRDefault="00322090" w:rsidP="00BC2C9B">
      <w:pPr>
        <w:suppressAutoHyphens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В 2018 году планируется:</w:t>
      </w:r>
    </w:p>
    <w:p w:rsidR="00322090" w:rsidRPr="003969F8" w:rsidRDefault="00322090" w:rsidP="002E31A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969F8">
        <w:rPr>
          <w:rFonts w:ascii="Times New Roman" w:hAnsi="Times New Roman" w:cs="Times New Roman"/>
          <w:sz w:val="28"/>
          <w:szCs w:val="28"/>
        </w:rPr>
        <w:t xml:space="preserve">- Завершить строительство </w:t>
      </w:r>
      <w:r w:rsidR="000C7831" w:rsidRPr="003969F8">
        <w:rPr>
          <w:rFonts w:ascii="Times New Roman" w:hAnsi="Times New Roman" w:cs="Times New Roman"/>
          <w:sz w:val="28"/>
          <w:szCs w:val="28"/>
        </w:rPr>
        <w:t xml:space="preserve">по программе «Устойчивое развитие сельских территорий) </w:t>
      </w:r>
      <w:r w:rsidRPr="003969F8">
        <w:rPr>
          <w:rFonts w:ascii="Times New Roman" w:hAnsi="Times New Roman" w:cs="Times New Roman"/>
          <w:sz w:val="28"/>
          <w:szCs w:val="28"/>
        </w:rPr>
        <w:t xml:space="preserve">водопровода в с.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Черновец</w:t>
      </w:r>
      <w:proofErr w:type="spellEnd"/>
      <w:r w:rsidR="000C7831" w:rsidRPr="003969F8">
        <w:rPr>
          <w:rFonts w:ascii="Times New Roman" w:hAnsi="Times New Roman" w:cs="Times New Roman"/>
          <w:sz w:val="28"/>
          <w:szCs w:val="28"/>
        </w:rPr>
        <w:t xml:space="preserve">, стоимость работ составит </w:t>
      </w:r>
      <w:r w:rsidR="00C446F0">
        <w:rPr>
          <w:rFonts w:ascii="Times New Roman" w:hAnsi="Times New Roman" w:cs="Times New Roman"/>
          <w:sz w:val="28"/>
          <w:szCs w:val="28"/>
        </w:rPr>
        <w:t>17, 3 млн. рублей</w:t>
      </w:r>
      <w:r w:rsidRPr="003969F8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0C7831" w:rsidRPr="00906136" w:rsidRDefault="000C7831" w:rsidP="002E31A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 Выполнить реконструкцию объекта водоснабжения «водокачка» в п. Пристень стоимость работ согласно ПСД составит 9 млн. </w:t>
      </w:r>
      <w:r w:rsidR="0042135C">
        <w:rPr>
          <w:rFonts w:ascii="Times New Roman" w:hAnsi="Times New Roman" w:cs="Times New Roman"/>
          <w:sz w:val="28"/>
          <w:szCs w:val="28"/>
        </w:rPr>
        <w:t xml:space="preserve">764 тыс. 89 </w:t>
      </w:r>
      <w:r w:rsidRPr="003969F8">
        <w:rPr>
          <w:rFonts w:ascii="Times New Roman" w:hAnsi="Times New Roman" w:cs="Times New Roman"/>
          <w:sz w:val="28"/>
          <w:szCs w:val="28"/>
        </w:rPr>
        <w:t>руб.</w:t>
      </w:r>
      <w:r w:rsidR="00C446F0">
        <w:rPr>
          <w:rFonts w:ascii="Times New Roman" w:hAnsi="Times New Roman" w:cs="Times New Roman"/>
          <w:sz w:val="28"/>
          <w:szCs w:val="28"/>
        </w:rPr>
        <w:t xml:space="preserve"> Проектом предусматривается: </w:t>
      </w:r>
      <w:r w:rsidR="00906136">
        <w:rPr>
          <w:rFonts w:ascii="Times New Roman" w:hAnsi="Times New Roman" w:cs="Times New Roman"/>
          <w:sz w:val="28"/>
          <w:szCs w:val="28"/>
        </w:rPr>
        <w:t>строительство водозаборной скважины, насосной станции подземного типа</w:t>
      </w:r>
      <w:r w:rsidR="002E31A1">
        <w:rPr>
          <w:rFonts w:ascii="Times New Roman" w:hAnsi="Times New Roman" w:cs="Times New Roman"/>
          <w:sz w:val="28"/>
          <w:szCs w:val="28"/>
        </w:rPr>
        <w:t>;</w:t>
      </w:r>
      <w:r w:rsidR="00906136">
        <w:rPr>
          <w:rFonts w:ascii="Times New Roman" w:hAnsi="Times New Roman" w:cs="Times New Roman"/>
          <w:sz w:val="28"/>
          <w:szCs w:val="28"/>
        </w:rPr>
        <w:t xml:space="preserve"> установка подземного резервуара емкостью 100 м</w:t>
      </w:r>
      <w:r w:rsidR="00906136" w:rsidRPr="00906136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2E31A1">
        <w:rPr>
          <w:rFonts w:ascii="Times New Roman" w:hAnsi="Times New Roman" w:cs="Times New Roman"/>
          <w:sz w:val="28"/>
          <w:szCs w:val="28"/>
        </w:rPr>
        <w:t>;</w:t>
      </w:r>
      <w:r w:rsidR="00906136">
        <w:rPr>
          <w:rFonts w:ascii="Times New Roman" w:hAnsi="Times New Roman" w:cs="Times New Roman"/>
          <w:sz w:val="28"/>
          <w:szCs w:val="28"/>
        </w:rPr>
        <w:t xml:space="preserve"> установка насосно-силового оборудования и устройство </w:t>
      </w:r>
      <w:proofErr w:type="gramStart"/>
      <w:r w:rsidR="00906136">
        <w:rPr>
          <w:rFonts w:ascii="Times New Roman" w:hAnsi="Times New Roman" w:cs="Times New Roman"/>
          <w:sz w:val="28"/>
          <w:szCs w:val="28"/>
        </w:rPr>
        <w:t xml:space="preserve">ограждения зоны </w:t>
      </w:r>
      <w:r w:rsidR="002E31A1">
        <w:rPr>
          <w:rFonts w:ascii="Times New Roman" w:hAnsi="Times New Roman" w:cs="Times New Roman"/>
          <w:sz w:val="28"/>
          <w:szCs w:val="28"/>
        </w:rPr>
        <w:t xml:space="preserve">санитарной охраны первого пояса </w:t>
      </w:r>
      <w:r w:rsidR="00906136">
        <w:rPr>
          <w:rFonts w:ascii="Times New Roman" w:hAnsi="Times New Roman" w:cs="Times New Roman"/>
          <w:sz w:val="28"/>
          <w:szCs w:val="28"/>
        </w:rPr>
        <w:t>водозабора</w:t>
      </w:r>
      <w:proofErr w:type="gramEnd"/>
      <w:r w:rsidR="00906136">
        <w:rPr>
          <w:rFonts w:ascii="Times New Roman" w:hAnsi="Times New Roman" w:cs="Times New Roman"/>
          <w:sz w:val="28"/>
          <w:szCs w:val="28"/>
        </w:rPr>
        <w:t>.</w:t>
      </w:r>
    </w:p>
    <w:p w:rsidR="000C7831" w:rsidRPr="003969F8" w:rsidRDefault="000C7831" w:rsidP="002E31A1">
      <w:pPr>
        <w:tabs>
          <w:tab w:val="righ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>- В 2018 году</w:t>
      </w:r>
      <w:r w:rsidRPr="003969F8">
        <w:rPr>
          <w:rFonts w:ascii="Times New Roman" w:hAnsi="Times New Roman" w:cs="Times New Roman"/>
          <w:color w:val="008000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>на переселение 12 семей из трех многоквартирных жилых домов, расположенных на территории п. Кировский и п.</w:t>
      </w:r>
      <w:r w:rsidR="0042135C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 xml:space="preserve">Комсомольский </w:t>
      </w:r>
      <w:proofErr w:type="spellStart"/>
      <w:r w:rsidRPr="003969F8">
        <w:rPr>
          <w:rFonts w:ascii="Times New Roman" w:hAnsi="Times New Roman" w:cs="Times New Roman"/>
          <w:sz w:val="28"/>
          <w:szCs w:val="28"/>
        </w:rPr>
        <w:t>Ярыгинского</w:t>
      </w:r>
      <w:proofErr w:type="spellEnd"/>
      <w:r w:rsidRPr="003969F8">
        <w:rPr>
          <w:rFonts w:ascii="Times New Roman" w:hAnsi="Times New Roman" w:cs="Times New Roman"/>
          <w:sz w:val="28"/>
          <w:szCs w:val="28"/>
        </w:rPr>
        <w:t xml:space="preserve"> сельсовета, признанных непригодными для проживания и находящихся в муниципальной собственности, планируется направить средства областного и местного бюджетов в размере около 14,0 млн. рублей. Будет построен 12 квартирный дом;</w:t>
      </w:r>
    </w:p>
    <w:p w:rsidR="000C7831" w:rsidRPr="003969F8" w:rsidRDefault="002E31A1" w:rsidP="002E31A1">
      <w:pPr>
        <w:tabs>
          <w:tab w:val="righ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C7831" w:rsidRPr="003969F8">
        <w:rPr>
          <w:rFonts w:ascii="Times New Roman" w:hAnsi="Times New Roman" w:cs="Times New Roman"/>
          <w:sz w:val="28"/>
          <w:szCs w:val="28"/>
        </w:rPr>
        <w:t xml:space="preserve"> В 2018 году в рамках реализации программы «Формирование современной городской среды» на территории поселка Пристень планируется благоустроить 7 дворовых и 1 общественную территории; на территории пос. </w:t>
      </w:r>
      <w:proofErr w:type="gramStart"/>
      <w:r w:rsidR="000C7831" w:rsidRPr="003969F8">
        <w:rPr>
          <w:rFonts w:ascii="Times New Roman" w:hAnsi="Times New Roman" w:cs="Times New Roman"/>
          <w:sz w:val="28"/>
          <w:szCs w:val="28"/>
        </w:rPr>
        <w:t>Кировский</w:t>
      </w:r>
      <w:proofErr w:type="gramEnd"/>
      <w:r w:rsidR="000C7831" w:rsidRPr="003969F8">
        <w:rPr>
          <w:rFonts w:ascii="Times New Roman" w:hAnsi="Times New Roman" w:cs="Times New Roman"/>
          <w:sz w:val="28"/>
          <w:szCs w:val="28"/>
        </w:rPr>
        <w:t xml:space="preserve"> 4 дворовых и 1 общественная территории;</w:t>
      </w:r>
    </w:p>
    <w:p w:rsidR="000C411D" w:rsidRPr="003969F8" w:rsidRDefault="000C7831" w:rsidP="002E31A1">
      <w:pPr>
        <w:pStyle w:val="2"/>
        <w:tabs>
          <w:tab w:val="left" w:pos="0"/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69F8">
        <w:rPr>
          <w:rFonts w:ascii="Times New Roman" w:hAnsi="Times New Roman"/>
          <w:sz w:val="28"/>
          <w:szCs w:val="28"/>
        </w:rPr>
        <w:t xml:space="preserve">- </w:t>
      </w:r>
      <w:r w:rsidR="000C411D" w:rsidRPr="003969F8">
        <w:rPr>
          <w:rFonts w:ascii="Times New Roman" w:hAnsi="Times New Roman"/>
          <w:sz w:val="28"/>
          <w:szCs w:val="28"/>
        </w:rPr>
        <w:t xml:space="preserve">В рамках реализации подпрограммы «Экология и чистая вода в Курской области» в 2018 году планируется выполнение текущего ремонта водопроводных сетей д. Прилепы и водонапорной башни в п. </w:t>
      </w:r>
      <w:proofErr w:type="gramStart"/>
      <w:r w:rsidR="000C411D" w:rsidRPr="003969F8">
        <w:rPr>
          <w:rFonts w:ascii="Times New Roman" w:hAnsi="Times New Roman"/>
          <w:sz w:val="28"/>
          <w:szCs w:val="28"/>
        </w:rPr>
        <w:t>Кировский</w:t>
      </w:r>
      <w:proofErr w:type="gramEnd"/>
      <w:r w:rsidR="000C411D" w:rsidRPr="003969F8">
        <w:rPr>
          <w:rFonts w:ascii="Times New Roman" w:hAnsi="Times New Roman"/>
          <w:sz w:val="28"/>
          <w:szCs w:val="28"/>
        </w:rPr>
        <w:t>.</w:t>
      </w:r>
    </w:p>
    <w:p w:rsidR="00765019" w:rsidRPr="003969F8" w:rsidRDefault="00765019" w:rsidP="002E31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 Завершить строительство дороги к </w:t>
      </w:r>
      <w:proofErr w:type="gramStart"/>
      <w:r w:rsidRPr="003969F8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Pr="003969F8">
        <w:rPr>
          <w:rFonts w:ascii="Times New Roman" w:hAnsi="Times New Roman" w:cs="Times New Roman"/>
          <w:sz w:val="28"/>
          <w:szCs w:val="28"/>
        </w:rPr>
        <w:t>. Мокренький.</w:t>
      </w:r>
    </w:p>
    <w:p w:rsidR="00765019" w:rsidRPr="003969F8" w:rsidRDefault="00765019" w:rsidP="002E31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- Будет </w:t>
      </w:r>
      <w:r w:rsidR="00E67184">
        <w:rPr>
          <w:rFonts w:ascii="Times New Roman" w:hAnsi="Times New Roman" w:cs="Times New Roman"/>
          <w:sz w:val="28"/>
          <w:szCs w:val="28"/>
        </w:rPr>
        <w:t>выполнен ремонт дорожного покрытия</w:t>
      </w:r>
      <w:r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CA3960">
        <w:rPr>
          <w:rFonts w:ascii="Times New Roman" w:hAnsi="Times New Roman" w:cs="Times New Roman"/>
          <w:sz w:val="28"/>
          <w:szCs w:val="28"/>
        </w:rPr>
        <w:t xml:space="preserve">нескольких </w:t>
      </w:r>
      <w:r w:rsidRPr="003969F8">
        <w:rPr>
          <w:rFonts w:ascii="Times New Roman" w:hAnsi="Times New Roman" w:cs="Times New Roman"/>
          <w:sz w:val="28"/>
          <w:szCs w:val="28"/>
        </w:rPr>
        <w:t xml:space="preserve"> улиц п. Пристень;</w:t>
      </w:r>
    </w:p>
    <w:p w:rsidR="000C411D" w:rsidRPr="003969F8" w:rsidRDefault="002E31A1" w:rsidP="002E31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C411D" w:rsidRPr="003969F8">
        <w:rPr>
          <w:rFonts w:ascii="Times New Roman" w:hAnsi="Times New Roman" w:cs="Times New Roman"/>
          <w:sz w:val="28"/>
          <w:szCs w:val="28"/>
        </w:rPr>
        <w:t xml:space="preserve">В 2018 году </w:t>
      </w:r>
      <w:r w:rsidR="00765019" w:rsidRPr="003969F8">
        <w:rPr>
          <w:rFonts w:ascii="Times New Roman" w:hAnsi="Times New Roman" w:cs="Times New Roman"/>
          <w:sz w:val="28"/>
          <w:szCs w:val="28"/>
        </w:rPr>
        <w:t>будет</w:t>
      </w:r>
      <w:r w:rsidR="000C411D" w:rsidRPr="003969F8">
        <w:rPr>
          <w:rFonts w:ascii="Times New Roman" w:hAnsi="Times New Roman" w:cs="Times New Roman"/>
          <w:sz w:val="28"/>
          <w:szCs w:val="28"/>
        </w:rPr>
        <w:t xml:space="preserve"> нача</w:t>
      </w:r>
      <w:r w:rsidR="00765019" w:rsidRPr="003969F8">
        <w:rPr>
          <w:rFonts w:ascii="Times New Roman" w:hAnsi="Times New Roman" w:cs="Times New Roman"/>
          <w:sz w:val="28"/>
          <w:szCs w:val="28"/>
        </w:rPr>
        <w:t>т</w:t>
      </w:r>
      <w:r w:rsidR="000C411D" w:rsidRPr="003969F8">
        <w:rPr>
          <w:rFonts w:ascii="Times New Roman" w:hAnsi="Times New Roman" w:cs="Times New Roman"/>
          <w:sz w:val="28"/>
          <w:szCs w:val="28"/>
        </w:rPr>
        <w:t>о строительств</w:t>
      </w:r>
      <w:r w:rsidR="00765019" w:rsidRPr="003969F8">
        <w:rPr>
          <w:rFonts w:ascii="Times New Roman" w:hAnsi="Times New Roman" w:cs="Times New Roman"/>
          <w:sz w:val="28"/>
          <w:szCs w:val="28"/>
        </w:rPr>
        <w:t>о</w:t>
      </w:r>
      <w:r w:rsidR="000C411D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="000C411D" w:rsidRPr="003969F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C411D" w:rsidRPr="003969F8">
        <w:rPr>
          <w:rFonts w:ascii="Times New Roman" w:hAnsi="Times New Roman" w:cs="Times New Roman"/>
          <w:sz w:val="28"/>
          <w:szCs w:val="28"/>
        </w:rPr>
        <w:t>-ой очереди "Физкультурно-оздоровительного комплекса в п. Пристень" со спортивным  залом на 2</w:t>
      </w:r>
      <w:r w:rsidR="00E67184">
        <w:rPr>
          <w:rFonts w:ascii="Times New Roman" w:hAnsi="Times New Roman" w:cs="Times New Roman"/>
          <w:sz w:val="28"/>
          <w:szCs w:val="28"/>
        </w:rPr>
        <w:t>15 зрительных мест и пропускной</w:t>
      </w:r>
      <w:r w:rsidR="000C411D" w:rsidRPr="003969F8">
        <w:rPr>
          <w:rFonts w:ascii="Times New Roman" w:hAnsi="Times New Roman" w:cs="Times New Roman"/>
          <w:sz w:val="28"/>
          <w:szCs w:val="28"/>
        </w:rPr>
        <w:t xml:space="preserve"> способностью 71 человек в смену, стоимостью 134</w:t>
      </w:r>
      <w:r w:rsidR="00E67184">
        <w:rPr>
          <w:rFonts w:ascii="Times New Roman" w:hAnsi="Times New Roman" w:cs="Times New Roman"/>
          <w:sz w:val="28"/>
          <w:szCs w:val="28"/>
        </w:rPr>
        <w:t xml:space="preserve"> </w:t>
      </w:r>
      <w:r w:rsidR="000C411D" w:rsidRPr="003969F8">
        <w:rPr>
          <w:rFonts w:ascii="Times New Roman" w:hAnsi="Times New Roman" w:cs="Times New Roman"/>
          <w:sz w:val="28"/>
          <w:szCs w:val="28"/>
        </w:rPr>
        <w:t>млн. руб. На сегодняшний день мы прошли отбор и в ближайшее время заключим соглашение с областью по строительству данного объекта.</w:t>
      </w:r>
    </w:p>
    <w:p w:rsidR="002E31A1" w:rsidRDefault="002E31A1" w:rsidP="00BC2C9B">
      <w:pPr>
        <w:suppressAutoHyphens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22B94" w:rsidRPr="003969F8" w:rsidRDefault="00322B94" w:rsidP="00BC2C9B">
      <w:pPr>
        <w:suppressAutoHyphens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69F8">
        <w:rPr>
          <w:rFonts w:ascii="Times New Roman" w:hAnsi="Times New Roman" w:cs="Times New Roman"/>
          <w:sz w:val="28"/>
          <w:szCs w:val="28"/>
        </w:rPr>
        <w:t xml:space="preserve">Развитие района, благополучие его жителей зависит от слаженной и сплоченной работы всех уровней районной власти, сельских поселений, взаимоотношений между хозяйствующими субъектами, инвесторами и, конечно же, от поддержки населения, которое своим каждодневным трудом вносит вклад в развитие </w:t>
      </w:r>
      <w:r w:rsidR="009F4A9F">
        <w:rPr>
          <w:rFonts w:ascii="Times New Roman" w:hAnsi="Times New Roman" w:cs="Times New Roman"/>
          <w:sz w:val="28"/>
          <w:szCs w:val="28"/>
        </w:rPr>
        <w:t xml:space="preserve">нашего </w:t>
      </w:r>
      <w:r w:rsidRPr="003969F8">
        <w:rPr>
          <w:rFonts w:ascii="Times New Roman" w:hAnsi="Times New Roman" w:cs="Times New Roman"/>
          <w:sz w:val="28"/>
          <w:szCs w:val="28"/>
        </w:rPr>
        <w:t xml:space="preserve">района. Все усилия власти и в дальнейшем будут направлены на повышение уровня жизни  в </w:t>
      </w:r>
      <w:r w:rsidR="009D5193" w:rsidRPr="003969F8">
        <w:rPr>
          <w:rFonts w:ascii="Times New Roman" w:hAnsi="Times New Roman" w:cs="Times New Roman"/>
          <w:sz w:val="28"/>
          <w:szCs w:val="28"/>
        </w:rPr>
        <w:t xml:space="preserve"> </w:t>
      </w:r>
      <w:r w:rsidRPr="003969F8">
        <w:rPr>
          <w:rFonts w:ascii="Times New Roman" w:hAnsi="Times New Roman" w:cs="Times New Roman"/>
          <w:sz w:val="28"/>
          <w:szCs w:val="28"/>
        </w:rPr>
        <w:t>Пристенском районе.</w:t>
      </w:r>
    </w:p>
    <w:p w:rsidR="009F4A9F" w:rsidRDefault="009F4A9F" w:rsidP="00BC2C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 w:themeColor="text2" w:themeShade="BF"/>
          <w:sz w:val="24"/>
          <w:szCs w:val="28"/>
        </w:rPr>
      </w:pPr>
    </w:p>
    <w:sectPr w:rsidR="009F4A9F" w:rsidSect="00CD2BE7">
      <w:headerReference w:type="default" r:id="rId80"/>
      <w:pgSz w:w="11906" w:h="16838"/>
      <w:pgMar w:top="851" w:right="566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D0324" w:rsidRDefault="003D0324" w:rsidP="00F57694">
      <w:pPr>
        <w:spacing w:after="0" w:line="240" w:lineRule="auto"/>
      </w:pPr>
      <w:r>
        <w:separator/>
      </w:r>
    </w:p>
  </w:endnote>
  <w:endnote w:type="continuationSeparator" w:id="0">
    <w:p w:rsidR="003D0324" w:rsidRDefault="003D0324" w:rsidP="00F576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D0324" w:rsidRDefault="003D0324" w:rsidP="00F57694">
      <w:pPr>
        <w:spacing w:after="0" w:line="240" w:lineRule="auto"/>
      </w:pPr>
      <w:r>
        <w:separator/>
      </w:r>
    </w:p>
  </w:footnote>
  <w:footnote w:type="continuationSeparator" w:id="0">
    <w:p w:rsidR="003D0324" w:rsidRDefault="003D0324" w:rsidP="00F576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318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F57694" w:rsidRPr="00F57694" w:rsidRDefault="00F57694">
        <w:pPr>
          <w:pStyle w:val="af"/>
          <w:jc w:val="center"/>
          <w:rPr>
            <w:rFonts w:ascii="Times New Roman" w:hAnsi="Times New Roman" w:cs="Times New Roman"/>
          </w:rPr>
        </w:pPr>
        <w:r w:rsidRPr="00F57694">
          <w:rPr>
            <w:rFonts w:ascii="Times New Roman" w:hAnsi="Times New Roman" w:cs="Times New Roman"/>
          </w:rPr>
          <w:fldChar w:fldCharType="begin"/>
        </w:r>
        <w:r w:rsidRPr="00F57694">
          <w:rPr>
            <w:rFonts w:ascii="Times New Roman" w:hAnsi="Times New Roman" w:cs="Times New Roman"/>
          </w:rPr>
          <w:instrText xml:space="preserve"> PAGE   \* MERGEFORMAT </w:instrText>
        </w:r>
        <w:r w:rsidRPr="00F57694">
          <w:rPr>
            <w:rFonts w:ascii="Times New Roman" w:hAnsi="Times New Roman" w:cs="Times New Roman"/>
          </w:rPr>
          <w:fldChar w:fldCharType="separate"/>
        </w:r>
        <w:r>
          <w:rPr>
            <w:rFonts w:ascii="Times New Roman" w:hAnsi="Times New Roman" w:cs="Times New Roman"/>
            <w:noProof/>
          </w:rPr>
          <w:t>36</w:t>
        </w:r>
        <w:r w:rsidRPr="00F57694">
          <w:rPr>
            <w:rFonts w:ascii="Times New Roman" w:hAnsi="Times New Roman" w:cs="Times New Roman"/>
          </w:rPr>
          <w:fldChar w:fldCharType="end"/>
        </w:r>
      </w:p>
    </w:sdtContent>
  </w:sdt>
  <w:p w:rsidR="00F57694" w:rsidRPr="00F57694" w:rsidRDefault="00F57694">
    <w:pPr>
      <w:pStyle w:val="af"/>
      <w:rPr>
        <w:rFonts w:ascii="Times New Roman" w:hAnsi="Times New Roman" w:cs="Times New Roman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322B94"/>
    <w:rsid w:val="000234A7"/>
    <w:rsid w:val="0002540A"/>
    <w:rsid w:val="0002630F"/>
    <w:rsid w:val="00035770"/>
    <w:rsid w:val="000700B0"/>
    <w:rsid w:val="00097634"/>
    <w:rsid w:val="000C182E"/>
    <w:rsid w:val="000C411D"/>
    <w:rsid w:val="000C6E9D"/>
    <w:rsid w:val="000C7831"/>
    <w:rsid w:val="00101194"/>
    <w:rsid w:val="001028F3"/>
    <w:rsid w:val="00103BBD"/>
    <w:rsid w:val="00115626"/>
    <w:rsid w:val="00144E74"/>
    <w:rsid w:val="00162DB6"/>
    <w:rsid w:val="001643A3"/>
    <w:rsid w:val="00177346"/>
    <w:rsid w:val="00195484"/>
    <w:rsid w:val="00196939"/>
    <w:rsid w:val="00196E0F"/>
    <w:rsid w:val="001B5233"/>
    <w:rsid w:val="001C7F63"/>
    <w:rsid w:val="001F76F4"/>
    <w:rsid w:val="002031B7"/>
    <w:rsid w:val="0020670E"/>
    <w:rsid w:val="00213CF9"/>
    <w:rsid w:val="00247B48"/>
    <w:rsid w:val="002543DD"/>
    <w:rsid w:val="002636BE"/>
    <w:rsid w:val="00282A31"/>
    <w:rsid w:val="00293BA0"/>
    <w:rsid w:val="002971E3"/>
    <w:rsid w:val="002A1209"/>
    <w:rsid w:val="002E31A1"/>
    <w:rsid w:val="002F01BF"/>
    <w:rsid w:val="002F1CED"/>
    <w:rsid w:val="002F54DB"/>
    <w:rsid w:val="00322090"/>
    <w:rsid w:val="00322B94"/>
    <w:rsid w:val="00323480"/>
    <w:rsid w:val="00361E75"/>
    <w:rsid w:val="003969F8"/>
    <w:rsid w:val="003D0324"/>
    <w:rsid w:val="003E7463"/>
    <w:rsid w:val="003F3D38"/>
    <w:rsid w:val="00402EA6"/>
    <w:rsid w:val="00417651"/>
    <w:rsid w:val="0042135C"/>
    <w:rsid w:val="004357CE"/>
    <w:rsid w:val="00440DC5"/>
    <w:rsid w:val="004A05A5"/>
    <w:rsid w:val="004C3C4F"/>
    <w:rsid w:val="004E074F"/>
    <w:rsid w:val="004E366C"/>
    <w:rsid w:val="004F07D0"/>
    <w:rsid w:val="004F7F8F"/>
    <w:rsid w:val="00521721"/>
    <w:rsid w:val="00544A35"/>
    <w:rsid w:val="00564953"/>
    <w:rsid w:val="00583D16"/>
    <w:rsid w:val="005860C5"/>
    <w:rsid w:val="00597104"/>
    <w:rsid w:val="005A4157"/>
    <w:rsid w:val="005C298B"/>
    <w:rsid w:val="005F10F9"/>
    <w:rsid w:val="005F7B76"/>
    <w:rsid w:val="00600501"/>
    <w:rsid w:val="006264BB"/>
    <w:rsid w:val="00696385"/>
    <w:rsid w:val="006A1D7C"/>
    <w:rsid w:val="006B3728"/>
    <w:rsid w:val="006B47AC"/>
    <w:rsid w:val="006D423E"/>
    <w:rsid w:val="006D51F7"/>
    <w:rsid w:val="006D6F1C"/>
    <w:rsid w:val="006D781F"/>
    <w:rsid w:val="006E58BC"/>
    <w:rsid w:val="006F25BE"/>
    <w:rsid w:val="006F4E77"/>
    <w:rsid w:val="00700FFF"/>
    <w:rsid w:val="007515BD"/>
    <w:rsid w:val="00765019"/>
    <w:rsid w:val="00773865"/>
    <w:rsid w:val="007B09D5"/>
    <w:rsid w:val="007D261D"/>
    <w:rsid w:val="007E097B"/>
    <w:rsid w:val="007E41C9"/>
    <w:rsid w:val="00801E99"/>
    <w:rsid w:val="00810E1E"/>
    <w:rsid w:val="008139EA"/>
    <w:rsid w:val="00837903"/>
    <w:rsid w:val="00853E09"/>
    <w:rsid w:val="0086270D"/>
    <w:rsid w:val="00870459"/>
    <w:rsid w:val="00880E2F"/>
    <w:rsid w:val="00883C73"/>
    <w:rsid w:val="008E157C"/>
    <w:rsid w:val="008E6323"/>
    <w:rsid w:val="00904976"/>
    <w:rsid w:val="00906136"/>
    <w:rsid w:val="009222DC"/>
    <w:rsid w:val="009223CB"/>
    <w:rsid w:val="00923A43"/>
    <w:rsid w:val="00924630"/>
    <w:rsid w:val="00935B8E"/>
    <w:rsid w:val="0096680E"/>
    <w:rsid w:val="00972511"/>
    <w:rsid w:val="00991C6A"/>
    <w:rsid w:val="00992E2F"/>
    <w:rsid w:val="009930FB"/>
    <w:rsid w:val="009C1C73"/>
    <w:rsid w:val="009C7706"/>
    <w:rsid w:val="009D109C"/>
    <w:rsid w:val="009D5193"/>
    <w:rsid w:val="009F4A9F"/>
    <w:rsid w:val="00A123B3"/>
    <w:rsid w:val="00A2161E"/>
    <w:rsid w:val="00A241C0"/>
    <w:rsid w:val="00A37864"/>
    <w:rsid w:val="00A5706D"/>
    <w:rsid w:val="00AB1223"/>
    <w:rsid w:val="00AE0533"/>
    <w:rsid w:val="00AE494E"/>
    <w:rsid w:val="00B03138"/>
    <w:rsid w:val="00B26032"/>
    <w:rsid w:val="00B34FBE"/>
    <w:rsid w:val="00B4539A"/>
    <w:rsid w:val="00B52C6F"/>
    <w:rsid w:val="00B87C98"/>
    <w:rsid w:val="00BA5E53"/>
    <w:rsid w:val="00BC2C9B"/>
    <w:rsid w:val="00BD230E"/>
    <w:rsid w:val="00C036A2"/>
    <w:rsid w:val="00C21B30"/>
    <w:rsid w:val="00C32E76"/>
    <w:rsid w:val="00C413C4"/>
    <w:rsid w:val="00C44112"/>
    <w:rsid w:val="00C446F0"/>
    <w:rsid w:val="00C53C8B"/>
    <w:rsid w:val="00C728F0"/>
    <w:rsid w:val="00C85D45"/>
    <w:rsid w:val="00CA3960"/>
    <w:rsid w:val="00CB0C0A"/>
    <w:rsid w:val="00CD2BE7"/>
    <w:rsid w:val="00D20F6A"/>
    <w:rsid w:val="00D22925"/>
    <w:rsid w:val="00D54EAF"/>
    <w:rsid w:val="00D7122F"/>
    <w:rsid w:val="00D92830"/>
    <w:rsid w:val="00DA6385"/>
    <w:rsid w:val="00DB4A02"/>
    <w:rsid w:val="00DC4B14"/>
    <w:rsid w:val="00DC622D"/>
    <w:rsid w:val="00DF78D7"/>
    <w:rsid w:val="00E06632"/>
    <w:rsid w:val="00E130EB"/>
    <w:rsid w:val="00E2466A"/>
    <w:rsid w:val="00E323CC"/>
    <w:rsid w:val="00E670B3"/>
    <w:rsid w:val="00E67184"/>
    <w:rsid w:val="00E703D4"/>
    <w:rsid w:val="00E8163E"/>
    <w:rsid w:val="00E830D0"/>
    <w:rsid w:val="00E94730"/>
    <w:rsid w:val="00EA7DF5"/>
    <w:rsid w:val="00EB180D"/>
    <w:rsid w:val="00EB57EE"/>
    <w:rsid w:val="00EB7C74"/>
    <w:rsid w:val="00EE26D2"/>
    <w:rsid w:val="00F22A5C"/>
    <w:rsid w:val="00F41554"/>
    <w:rsid w:val="00F57694"/>
    <w:rsid w:val="00FC079C"/>
    <w:rsid w:val="00FF3A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F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22B94"/>
    <w:pPr>
      <w:spacing w:before="120" w:after="192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ody Text"/>
    <w:basedOn w:val="a"/>
    <w:link w:val="a5"/>
    <w:uiPriority w:val="99"/>
    <w:unhideWhenUsed/>
    <w:rsid w:val="00322B94"/>
    <w:pPr>
      <w:spacing w:after="120"/>
    </w:pPr>
    <w:rPr>
      <w:rFonts w:ascii="Calibri" w:eastAsia="Calibri" w:hAnsi="Calibri" w:cs="Times New Roman"/>
      <w:lang w:eastAsia="en-US"/>
    </w:rPr>
  </w:style>
  <w:style w:type="character" w:customStyle="1" w:styleId="a5">
    <w:name w:val="Основной текст Знак"/>
    <w:basedOn w:val="a0"/>
    <w:link w:val="a4"/>
    <w:uiPriority w:val="99"/>
    <w:rsid w:val="00322B94"/>
    <w:rPr>
      <w:rFonts w:ascii="Calibri" w:eastAsia="Calibri" w:hAnsi="Calibri" w:cs="Times New Roman"/>
      <w:lang w:eastAsia="en-US"/>
    </w:rPr>
  </w:style>
  <w:style w:type="paragraph" w:styleId="a6">
    <w:name w:val="Body Text Indent"/>
    <w:basedOn w:val="a"/>
    <w:link w:val="a7"/>
    <w:uiPriority w:val="99"/>
    <w:semiHidden/>
    <w:unhideWhenUsed/>
    <w:rsid w:val="00322B94"/>
    <w:pPr>
      <w:spacing w:after="0" w:line="240" w:lineRule="auto"/>
      <w:ind w:firstLine="567"/>
      <w:jc w:val="both"/>
    </w:pPr>
    <w:rPr>
      <w:rFonts w:ascii="Times New Roman" w:eastAsia="MS Mincho" w:hAnsi="Times New Roman" w:cs="Times New Roman"/>
      <w:sz w:val="28"/>
      <w:szCs w:val="20"/>
    </w:rPr>
  </w:style>
  <w:style w:type="character" w:customStyle="1" w:styleId="a7">
    <w:name w:val="Основной текст с отступом Знак"/>
    <w:basedOn w:val="a0"/>
    <w:link w:val="a6"/>
    <w:uiPriority w:val="99"/>
    <w:semiHidden/>
    <w:rsid w:val="00322B94"/>
    <w:rPr>
      <w:rFonts w:ascii="Times New Roman" w:eastAsia="MS Mincho" w:hAnsi="Times New Roman" w:cs="Times New Roman"/>
      <w:sz w:val="28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322B94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0">
    <w:name w:val="Основной текст 2 Знак"/>
    <w:basedOn w:val="a0"/>
    <w:link w:val="2"/>
    <w:uiPriority w:val="99"/>
    <w:semiHidden/>
    <w:rsid w:val="00322B94"/>
    <w:rPr>
      <w:rFonts w:ascii="Calibri" w:eastAsia="Times New Roman" w:hAnsi="Calibri" w:cs="Times New Roman"/>
    </w:rPr>
  </w:style>
  <w:style w:type="character" w:customStyle="1" w:styleId="a8">
    <w:name w:val="Без интервала Знак"/>
    <w:basedOn w:val="a0"/>
    <w:link w:val="a9"/>
    <w:uiPriority w:val="1"/>
    <w:locked/>
    <w:rsid w:val="00322B94"/>
    <w:rPr>
      <w:lang w:eastAsia="en-US"/>
    </w:rPr>
  </w:style>
  <w:style w:type="paragraph" w:styleId="a9">
    <w:name w:val="No Spacing"/>
    <w:link w:val="a8"/>
    <w:uiPriority w:val="1"/>
    <w:qFormat/>
    <w:rsid w:val="00322B94"/>
    <w:pPr>
      <w:spacing w:after="0" w:line="240" w:lineRule="auto"/>
    </w:pPr>
    <w:rPr>
      <w:lang w:eastAsia="en-US"/>
    </w:rPr>
  </w:style>
  <w:style w:type="paragraph" w:styleId="aa">
    <w:name w:val="List Paragraph"/>
    <w:basedOn w:val="a"/>
    <w:uiPriority w:val="34"/>
    <w:qFormat/>
    <w:rsid w:val="00322B94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ab">
    <w:name w:val="Базовый"/>
    <w:uiPriority w:val="99"/>
    <w:rsid w:val="00322B94"/>
    <w:pPr>
      <w:tabs>
        <w:tab w:val="left" w:pos="708"/>
      </w:tabs>
      <w:suppressAutoHyphens/>
    </w:pPr>
    <w:rPr>
      <w:rFonts w:ascii="Calibri" w:eastAsia="Times New Roman" w:hAnsi="Calibri" w:cs="Calibri"/>
      <w:lang w:eastAsia="en-US"/>
    </w:rPr>
  </w:style>
  <w:style w:type="paragraph" w:customStyle="1" w:styleId="p2">
    <w:name w:val="p2"/>
    <w:basedOn w:val="a"/>
    <w:uiPriority w:val="99"/>
    <w:rsid w:val="00322B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R2">
    <w:name w:val="FR2"/>
    <w:uiPriority w:val="99"/>
    <w:rsid w:val="00322B94"/>
    <w:pPr>
      <w:widowControl w:val="0"/>
      <w:autoSpaceDE w:val="0"/>
      <w:autoSpaceDN w:val="0"/>
      <w:adjustRightInd w:val="0"/>
      <w:spacing w:after="0" w:line="240" w:lineRule="auto"/>
      <w:ind w:left="120"/>
    </w:pPr>
    <w:rPr>
      <w:rFonts w:ascii="Times New Roman" w:eastAsia="Times New Roman" w:hAnsi="Times New Roman" w:cs="Times New Roman"/>
      <w:sz w:val="18"/>
      <w:szCs w:val="20"/>
    </w:rPr>
  </w:style>
  <w:style w:type="paragraph" w:customStyle="1" w:styleId="ac">
    <w:name w:val="Заголовок Сергей"/>
    <w:basedOn w:val="a"/>
    <w:uiPriority w:val="99"/>
    <w:rsid w:val="00322B94"/>
    <w:pPr>
      <w:overflowPunct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s2">
    <w:name w:val="s2"/>
    <w:basedOn w:val="a0"/>
    <w:rsid w:val="00322B94"/>
  </w:style>
  <w:style w:type="paragraph" w:styleId="ad">
    <w:name w:val="Balloon Text"/>
    <w:basedOn w:val="a"/>
    <w:link w:val="ae"/>
    <w:uiPriority w:val="99"/>
    <w:semiHidden/>
    <w:unhideWhenUsed/>
    <w:rsid w:val="006A1D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6A1D7C"/>
    <w:rPr>
      <w:rFonts w:ascii="Tahoma" w:hAnsi="Tahoma" w:cs="Tahoma"/>
      <w:sz w:val="16"/>
      <w:szCs w:val="16"/>
    </w:rPr>
  </w:style>
  <w:style w:type="paragraph" w:styleId="af">
    <w:name w:val="header"/>
    <w:basedOn w:val="a"/>
    <w:link w:val="af0"/>
    <w:uiPriority w:val="99"/>
    <w:unhideWhenUsed/>
    <w:rsid w:val="00F576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F57694"/>
  </w:style>
  <w:style w:type="paragraph" w:styleId="af1">
    <w:name w:val="footer"/>
    <w:basedOn w:val="a"/>
    <w:link w:val="af2"/>
    <w:uiPriority w:val="99"/>
    <w:semiHidden/>
    <w:unhideWhenUsed/>
    <w:rsid w:val="00F576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semiHidden/>
    <w:rsid w:val="00F5769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374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9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5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2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3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3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2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0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53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72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7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9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08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14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chart" Target="charts/chart3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chart" Target="charts/chart2.xml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chart" Target="charts/chart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C:\Users\&#1052;&#1072;&#1082;&#1089;&#1080;&#1084;\Desktop\&#1076;&#1086;&#1093;&#1086;&#1076;&#1099;%20&#1080;%20&#1088;&#1072;&#1089;&#1093;&#1086;&#1076;&#1099;%202017%20&#1076;&#1083;&#1103;%20&#1086;&#1090;&#1095;&#1077;&#1090;&#1072;.xlsx" TargetMode="Externa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oleObject" Target="file:///C:\Users\&#1052;&#1072;&#1082;&#1089;&#1080;&#1084;\Desktop\&#1076;&#1086;&#1093;&#1086;&#1076;&#1099;%20&#1080;%20&#1088;&#1072;&#1089;&#1093;&#1086;&#1076;&#1099;%202017%20&#1076;&#1083;&#1103;%20&#1086;&#1090;&#1095;&#1077;&#1090;&#1072;.xlsx" TargetMode="Externa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oleObject" Target="file:///C:\Users\&#1052;&#1072;&#1082;&#1089;&#1080;&#1084;\Desktop\&#1076;&#1086;&#1093;&#1086;&#1076;&#1099;%20&#1080;%20&#1088;&#1072;&#1089;&#1093;&#1086;&#1076;&#1099;%202017%20&#1076;&#1083;&#1103;%20&#1086;&#1090;&#1095;&#1077;&#1090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>
                <a:solidFill>
                  <a:schemeClr val="tx2">
                    <a:lumMod val="50000"/>
                  </a:schemeClr>
                </a:solidFill>
              </a:defRPr>
            </a:pPr>
            <a:r>
              <a:rPr lang="ru-RU">
                <a:solidFill>
                  <a:schemeClr val="tx2">
                    <a:lumMod val="50000"/>
                  </a:schemeClr>
                </a:solidFill>
                <a:latin typeface="Times New Roman" pitchFamily="18" charset="0"/>
                <a:cs typeface="Times New Roman" pitchFamily="18" charset="0"/>
              </a:rPr>
              <a:t>Общий объем доходов (млн.руб.)</a:t>
            </a:r>
          </a:p>
        </c:rich>
      </c:tx>
      <c:layout>
        <c:manualLayout>
          <c:xMode val="edge"/>
          <c:yMode val="edge"/>
          <c:x val="0.18502146909055722"/>
          <c:y val="4.1323825938066834E-2"/>
        </c:manualLayout>
      </c:layout>
    </c:title>
    <c:view3D>
      <c:rAngAx val="1"/>
    </c:view3D>
    <c:sideWall>
      <c:spPr>
        <a:noFill/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3.8849518810148802E-2"/>
          <c:y val="0.17165536599591719"/>
          <c:w val="0.68337270341207479"/>
          <c:h val="0.68921660834062359"/>
        </c:manualLayout>
      </c:layout>
      <c:bar3DChart>
        <c:barDir val="col"/>
        <c:grouping val="stacked"/>
        <c:ser>
          <c:idx val="0"/>
          <c:order val="0"/>
          <c:tx>
            <c:strRef>
              <c:f>Лист1!$A$4</c:f>
              <c:strCache>
                <c:ptCount val="1"/>
                <c:pt idx="0">
                  <c:v>Общий объем доходов</c:v>
                </c:pt>
              </c:strCache>
            </c:strRef>
          </c:tx>
          <c:dPt>
            <c:idx val="1"/>
            <c:spPr>
              <a:solidFill>
                <a:schemeClr val="accent2">
                  <a:lumMod val="60000"/>
                  <a:lumOff val="40000"/>
                </a:schemeClr>
              </a:solidFill>
            </c:spPr>
          </c:dPt>
          <c:dLbls>
            <c:txPr>
              <a:bodyPr/>
              <a:lstStyle/>
              <a:p>
                <a:pPr>
                  <a:defRPr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Лист1!$B$3:$C$3</c:f>
              <c:strCache>
                <c:ptCount val="2"/>
                <c:pt idx="0">
                  <c:v>2016 год</c:v>
                </c:pt>
                <c:pt idx="1">
                  <c:v>2017 год</c:v>
                </c:pt>
              </c:strCache>
            </c:strRef>
          </c:cat>
          <c:val>
            <c:numRef>
              <c:f>Лист1!$B$4:$C$4</c:f>
              <c:numCache>
                <c:formatCode>General</c:formatCode>
                <c:ptCount val="2"/>
                <c:pt idx="0">
                  <c:v>556.79999999999995</c:v>
                </c:pt>
                <c:pt idx="1">
                  <c:v>417.9</c:v>
                </c:pt>
              </c:numCache>
            </c:numRef>
          </c:val>
        </c:ser>
        <c:dLbls>
          <c:showVal val="1"/>
        </c:dLbls>
        <c:shape val="box"/>
        <c:axId val="152518656"/>
        <c:axId val="152520192"/>
        <c:axId val="0"/>
      </c:bar3DChart>
      <c:catAx>
        <c:axId val="152518656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05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52520192"/>
        <c:crosses val="autoZero"/>
        <c:auto val="1"/>
        <c:lblAlgn val="ctr"/>
        <c:lblOffset val="100"/>
      </c:catAx>
      <c:valAx>
        <c:axId val="152520192"/>
        <c:scaling>
          <c:orientation val="minMax"/>
        </c:scaling>
        <c:delete val="1"/>
        <c:axPos val="l"/>
        <c:numFmt formatCode="General" sourceLinked="1"/>
        <c:tickLblPos val="none"/>
        <c:crossAx val="152518656"/>
        <c:crosses val="autoZero"/>
        <c:crossBetween val="between"/>
      </c:valAx>
      <c:spPr>
        <a:ln w="25400">
          <a:noFill/>
        </a:ln>
      </c:spPr>
    </c:plotArea>
    <c:plotVisOnly val="1"/>
  </c:chart>
  <c:externalData r:id="rId1"/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>
                <a:solidFill>
                  <a:schemeClr val="tx2">
                    <a:lumMod val="50000"/>
                  </a:schemeClr>
                </a:solidFill>
                <a:latin typeface="Times New Roman" pitchFamily="18" charset="0"/>
                <a:cs typeface="Times New Roman" pitchFamily="18" charset="0"/>
              </a:defRPr>
            </a:pPr>
            <a:r>
              <a:rPr lang="ru-RU"/>
              <a:t>Общий объем налоговых и неналоговых доходов </a:t>
            </a:r>
            <a:r>
              <a:rPr lang="ru-RU" sz="1600"/>
              <a:t>(млн.руб.) </a:t>
            </a:r>
          </a:p>
          <a:p>
            <a:pPr>
              <a:defRPr>
                <a:solidFill>
                  <a:schemeClr val="tx2">
                    <a:lumMod val="50000"/>
                  </a:schemeClr>
                </a:solidFill>
                <a:latin typeface="Times New Roman" pitchFamily="18" charset="0"/>
                <a:cs typeface="Times New Roman" pitchFamily="18" charset="0"/>
              </a:defRPr>
            </a:pPr>
            <a:r>
              <a:rPr lang="ru-RU" b="0"/>
              <a:t>(</a:t>
            </a:r>
            <a:r>
              <a:rPr lang="ru-RU" sz="1400" b="0"/>
              <a:t>в сопоставимых условиях)</a:t>
            </a:r>
          </a:p>
        </c:rich>
      </c:tx>
      <c:layout>
        <c:manualLayout>
          <c:xMode val="edge"/>
          <c:yMode val="edge"/>
          <c:x val="0.12270406973615815"/>
          <c:y val="4.5697649862732732E-2"/>
        </c:manualLayout>
      </c:layout>
    </c:title>
    <c:view3D>
      <c:rAngAx val="1"/>
    </c:view3D>
    <c:plotArea>
      <c:layout>
        <c:manualLayout>
          <c:layoutTarget val="inner"/>
          <c:xMode val="edge"/>
          <c:yMode val="edge"/>
          <c:x val="3.0555555555555582E-2"/>
          <c:y val="0.28425925925925932"/>
          <c:w val="0.69166666666666654"/>
          <c:h val="0.60490740740741045"/>
        </c:manualLayout>
      </c:layout>
      <c:bar3DChart>
        <c:barDir val="col"/>
        <c:grouping val="stacked"/>
        <c:ser>
          <c:idx val="0"/>
          <c:order val="0"/>
          <c:tx>
            <c:strRef>
              <c:f>Лист1!$A$14</c:f>
              <c:strCache>
                <c:ptCount val="1"/>
                <c:pt idx="0">
                  <c:v>Общий объем налоговых и неналоговых доходов</c:v>
                </c:pt>
              </c:strCache>
            </c:strRef>
          </c:tx>
          <c:dPt>
            <c:idx val="1"/>
            <c:spPr>
              <a:solidFill>
                <a:schemeClr val="accent2">
                  <a:lumMod val="60000"/>
                  <a:lumOff val="40000"/>
                </a:schemeClr>
              </a:solidFill>
            </c:spPr>
          </c:dPt>
          <c:dLbls>
            <c:txPr>
              <a:bodyPr/>
              <a:lstStyle/>
              <a:p>
                <a:pPr>
                  <a:defRPr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Лист1!$B$13:$C$13</c:f>
              <c:strCache>
                <c:ptCount val="2"/>
                <c:pt idx="0">
                  <c:v>2016 год</c:v>
                </c:pt>
                <c:pt idx="1">
                  <c:v>2017 год</c:v>
                </c:pt>
              </c:strCache>
            </c:strRef>
          </c:cat>
          <c:val>
            <c:numRef>
              <c:f>Лист1!$B$14:$C$14</c:f>
              <c:numCache>
                <c:formatCode>General</c:formatCode>
                <c:ptCount val="2"/>
                <c:pt idx="0">
                  <c:v>153.80000000000001</c:v>
                </c:pt>
                <c:pt idx="1">
                  <c:v>163.80000000000001</c:v>
                </c:pt>
              </c:numCache>
            </c:numRef>
          </c:val>
        </c:ser>
        <c:dLbls>
          <c:showVal val="1"/>
        </c:dLbls>
        <c:shape val="box"/>
        <c:axId val="152508288"/>
        <c:axId val="152509824"/>
        <c:axId val="0"/>
      </c:bar3DChart>
      <c:catAx>
        <c:axId val="152508288"/>
        <c:scaling>
          <c:orientation val="minMax"/>
        </c:scaling>
        <c:axPos val="b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52509824"/>
        <c:crosses val="autoZero"/>
        <c:auto val="1"/>
        <c:lblAlgn val="ctr"/>
        <c:lblOffset val="100"/>
      </c:catAx>
      <c:valAx>
        <c:axId val="152509824"/>
        <c:scaling>
          <c:orientation val="minMax"/>
        </c:scaling>
        <c:delete val="1"/>
        <c:axPos val="l"/>
        <c:numFmt formatCode="General" sourceLinked="1"/>
        <c:tickLblPos val="none"/>
        <c:crossAx val="152508288"/>
        <c:crosses val="autoZero"/>
        <c:crossBetween val="between"/>
      </c:valAx>
    </c:plotArea>
    <c:plotVisOnly val="1"/>
  </c:chart>
  <c:externalData r:id="rId1"/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>
                <a:solidFill>
                  <a:schemeClr val="tx2">
                    <a:lumMod val="50000"/>
                  </a:schemeClr>
                </a:solidFill>
              </a:defRPr>
            </a:pPr>
            <a:r>
              <a:rPr lang="ru-RU"/>
              <a:t>Динамика расходов консолидированного бюджета Пристенского района </a:t>
            </a:r>
          </a:p>
          <a:p>
            <a:pPr>
              <a:defRPr>
                <a:solidFill>
                  <a:schemeClr val="tx2">
                    <a:lumMod val="50000"/>
                  </a:schemeClr>
                </a:solidFill>
              </a:defRPr>
            </a:pPr>
            <a:r>
              <a:rPr lang="ru-RU"/>
              <a:t>за 2016-2017 годы (млн.руб.)</a:t>
            </a:r>
          </a:p>
        </c:rich>
      </c:tx>
    </c:title>
    <c:view3D>
      <c:rAngAx val="1"/>
    </c:view3D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3.0555555555555582E-2"/>
          <c:y val="0.43935185185185427"/>
          <c:w val="0.53888888888888964"/>
          <c:h val="0.44466827063283781"/>
        </c:manualLayout>
      </c:layout>
      <c:bar3DChart>
        <c:barDir val="col"/>
        <c:grouping val="stacked"/>
        <c:ser>
          <c:idx val="0"/>
          <c:order val="0"/>
          <c:tx>
            <c:strRef>
              <c:f>Лист1!$A$29</c:f>
              <c:strCache>
                <c:ptCount val="1"/>
                <c:pt idx="0">
                  <c:v>Динамика расходов консолидированного бюджета Пристенского района за 2016-2017 годы</c:v>
                </c:pt>
              </c:strCache>
            </c:strRef>
          </c:tx>
          <c:dPt>
            <c:idx val="1"/>
            <c:spPr>
              <a:solidFill>
                <a:schemeClr val="accent2">
                  <a:lumMod val="60000"/>
                  <a:lumOff val="40000"/>
                </a:schemeClr>
              </a:solidFill>
            </c:spPr>
          </c:dPt>
          <c:cat>
            <c:strRef>
              <c:f>Лист1!$B$28:$C$28</c:f>
              <c:strCache>
                <c:ptCount val="2"/>
                <c:pt idx="0">
                  <c:v>2016 год</c:v>
                </c:pt>
                <c:pt idx="1">
                  <c:v>2017 год</c:v>
                </c:pt>
              </c:strCache>
            </c:strRef>
          </c:cat>
          <c:val>
            <c:numRef>
              <c:f>Лист1!$B$29:$C$29</c:f>
              <c:numCache>
                <c:formatCode>General</c:formatCode>
                <c:ptCount val="2"/>
                <c:pt idx="0">
                  <c:v>505.3</c:v>
                </c:pt>
                <c:pt idx="1">
                  <c:v>472.8</c:v>
                </c:pt>
              </c:numCache>
            </c:numRef>
          </c:val>
        </c:ser>
        <c:dLbls>
          <c:showVal val="1"/>
        </c:dLbls>
        <c:shape val="cylinder"/>
        <c:axId val="152596480"/>
        <c:axId val="152598016"/>
        <c:axId val="0"/>
      </c:bar3DChart>
      <c:catAx>
        <c:axId val="152596480"/>
        <c:scaling>
          <c:orientation val="minMax"/>
        </c:scaling>
        <c:axPos val="b"/>
        <c:tickLblPos val="nextTo"/>
        <c:crossAx val="152598016"/>
        <c:crosses val="autoZero"/>
        <c:auto val="1"/>
        <c:lblAlgn val="ctr"/>
        <c:lblOffset val="100"/>
      </c:catAx>
      <c:valAx>
        <c:axId val="152598016"/>
        <c:scaling>
          <c:orientation val="minMax"/>
        </c:scaling>
        <c:delete val="1"/>
        <c:axPos val="l"/>
        <c:numFmt formatCode="General" sourceLinked="1"/>
        <c:tickLblPos val="none"/>
        <c:crossAx val="152596480"/>
        <c:crosses val="autoZero"/>
        <c:crossBetween val="between"/>
      </c:valAx>
    </c:plotArea>
    <c:plotVisOnly val="1"/>
  </c:chart>
  <c:txPr>
    <a:bodyPr/>
    <a:lstStyle/>
    <a:p>
      <a:pPr>
        <a:defRPr b="1">
          <a:latin typeface="Times New Roman" pitchFamily="18" charset="0"/>
          <a:cs typeface="Times New Roman" pitchFamily="18" charset="0"/>
        </a:defRPr>
      </a:pPr>
      <a:endParaRPr lang="ru-RU"/>
    </a:p>
  </c:txPr>
  <c:externalData r:id="rId1"/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0.64375</cdr:x>
      <cdr:y>0.23611</cdr:y>
    </cdr:from>
    <cdr:to>
      <cdr:x>0.72083</cdr:x>
      <cdr:y>0.83681</cdr:y>
    </cdr:to>
    <cdr:sp macro="" textlink="">
      <cdr:nvSpPr>
        <cdr:cNvPr id="2" name="Стрелка вниз 1"/>
        <cdr:cNvSpPr/>
      </cdr:nvSpPr>
      <cdr:spPr>
        <a:xfrm xmlns:a="http://schemas.openxmlformats.org/drawingml/2006/main">
          <a:off x="2943225" y="647700"/>
          <a:ext cx="352425" cy="1647825"/>
        </a:xfrm>
        <a:prstGeom xmlns:a="http://schemas.openxmlformats.org/drawingml/2006/main" prst="downArrow">
          <a:avLst/>
        </a:prstGeom>
        <a:solidFill xmlns:a="http://schemas.openxmlformats.org/drawingml/2006/main">
          <a:schemeClr val="accent2">
            <a:lumMod val="75000"/>
          </a:schemeClr>
        </a:solidFill>
        <a:ln xmlns:a="http://schemas.openxmlformats.org/drawingml/2006/main">
          <a:solidFill>
            <a:schemeClr val="accent2">
              <a:lumMod val="50000"/>
            </a:schemeClr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0.7094</cdr:x>
      <cdr:y>0.27524</cdr:y>
    </cdr:from>
    <cdr:to>
      <cdr:x>0.84482</cdr:x>
      <cdr:y>0.41066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3371771" y="1150904"/>
          <a:ext cx="643632" cy="56624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200" b="1">
              <a:latin typeface="Times New Roman" pitchFamily="18" charset="0"/>
              <a:cs typeface="Times New Roman" pitchFamily="18" charset="0"/>
            </a:rPr>
            <a:t>-138,9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0.66994</cdr:x>
      <cdr:y>0.39904</cdr:y>
    </cdr:from>
    <cdr:to>
      <cdr:x>0.75007</cdr:x>
      <cdr:y>0.87786</cdr:y>
    </cdr:to>
    <cdr:sp macro="" textlink="">
      <cdr:nvSpPr>
        <cdr:cNvPr id="2" name="Стрелка вниз 1"/>
        <cdr:cNvSpPr/>
      </cdr:nvSpPr>
      <cdr:spPr>
        <a:xfrm xmlns:a="http://schemas.openxmlformats.org/drawingml/2006/main" rot="10800000">
          <a:off x="2801327" y="790576"/>
          <a:ext cx="335080" cy="948632"/>
        </a:xfrm>
        <a:prstGeom xmlns:a="http://schemas.openxmlformats.org/drawingml/2006/main" prst="downArrow">
          <a:avLst/>
        </a:prstGeom>
        <a:solidFill xmlns:a="http://schemas.openxmlformats.org/drawingml/2006/main">
          <a:srgbClr val="C0504D">
            <a:lumMod val="75000"/>
          </a:srgbClr>
        </a:solidFill>
        <a:ln xmlns:a="http://schemas.openxmlformats.org/drawingml/2006/main" w="25400" cap="flat" cmpd="sng" algn="ctr">
          <a:solidFill>
            <a:srgbClr val="C0504D">
              <a:lumMod val="50000"/>
            </a:srgbClr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0.56042</cdr:x>
      <cdr:y>0.46528</cdr:y>
    </cdr:from>
    <cdr:to>
      <cdr:x>0.63371</cdr:x>
      <cdr:y>0.88687</cdr:y>
    </cdr:to>
    <cdr:sp macro="" textlink="">
      <cdr:nvSpPr>
        <cdr:cNvPr id="2" name="Стрелка вниз 1"/>
        <cdr:cNvSpPr/>
      </cdr:nvSpPr>
      <cdr:spPr>
        <a:xfrm xmlns:a="http://schemas.openxmlformats.org/drawingml/2006/main">
          <a:off x="2562225" y="1276350"/>
          <a:ext cx="335080" cy="1156502"/>
        </a:xfrm>
        <a:prstGeom xmlns:a="http://schemas.openxmlformats.org/drawingml/2006/main" prst="downArrow">
          <a:avLst/>
        </a:prstGeom>
        <a:solidFill xmlns:a="http://schemas.openxmlformats.org/drawingml/2006/main">
          <a:srgbClr val="C0504D">
            <a:lumMod val="75000"/>
          </a:srgbClr>
        </a:solidFill>
        <a:ln xmlns:a="http://schemas.openxmlformats.org/drawingml/2006/main" w="25400" cap="flat" cmpd="sng" algn="ctr">
          <a:solidFill>
            <a:srgbClr val="C0504D">
              <a:lumMod val="50000"/>
            </a:srgbClr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0.62917</cdr:x>
      <cdr:y>0.60069</cdr:y>
    </cdr:from>
    <cdr:to>
      <cdr:x>0.73383</cdr:x>
      <cdr:y>0.69347</cdr:y>
    </cdr:to>
    <cdr:sp macro="" textlink="">
      <cdr:nvSpPr>
        <cdr:cNvPr id="3" name="TextBox 9"/>
        <cdr:cNvSpPr txBox="1"/>
      </cdr:nvSpPr>
      <cdr:spPr>
        <a:xfrm xmlns:a="http://schemas.openxmlformats.org/drawingml/2006/main">
          <a:off x="2876550" y="1647825"/>
          <a:ext cx="478529" cy="25449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ffectLst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ysClr val="windowText" lastClr="000000"/>
              </a:solidFill>
              <a:latin typeface="Calibri"/>
            </a:defRPr>
          </a:lvl1pPr>
          <a:lvl2pPr marL="457200" indent="0">
            <a:defRPr sz="1100">
              <a:solidFill>
                <a:sysClr val="windowText" lastClr="000000"/>
              </a:solidFill>
              <a:latin typeface="Calibri"/>
            </a:defRPr>
          </a:lvl2pPr>
          <a:lvl3pPr marL="914400" indent="0">
            <a:defRPr sz="1100">
              <a:solidFill>
                <a:sysClr val="windowText" lastClr="000000"/>
              </a:solidFill>
              <a:latin typeface="Calibri"/>
            </a:defRPr>
          </a:lvl3pPr>
          <a:lvl4pPr marL="1371600" indent="0">
            <a:defRPr sz="1100">
              <a:solidFill>
                <a:sysClr val="windowText" lastClr="000000"/>
              </a:solidFill>
              <a:latin typeface="Calibri"/>
            </a:defRPr>
          </a:lvl4pPr>
          <a:lvl5pPr marL="1828800" indent="0">
            <a:defRPr sz="1100">
              <a:solidFill>
                <a:sysClr val="windowText" lastClr="000000"/>
              </a:solidFill>
              <a:latin typeface="Calibri"/>
            </a:defRPr>
          </a:lvl5pPr>
          <a:lvl6pPr marL="2286000" indent="0">
            <a:defRPr sz="1100">
              <a:solidFill>
                <a:sysClr val="windowText" lastClr="000000"/>
              </a:solidFill>
              <a:latin typeface="Calibri"/>
            </a:defRPr>
          </a:lvl6pPr>
          <a:lvl7pPr marL="2743200" indent="0">
            <a:defRPr sz="1100">
              <a:solidFill>
                <a:sysClr val="windowText" lastClr="000000"/>
              </a:solidFill>
              <a:latin typeface="Calibri"/>
            </a:defRPr>
          </a:lvl7pPr>
          <a:lvl8pPr marL="3200400" indent="0">
            <a:defRPr sz="1100">
              <a:solidFill>
                <a:sysClr val="windowText" lastClr="000000"/>
              </a:solidFill>
              <a:latin typeface="Calibri"/>
            </a:defRPr>
          </a:lvl8pPr>
          <a:lvl9pPr marL="3657600" indent="0">
            <a:defRPr sz="1100">
              <a:solidFill>
                <a:sysClr val="windowText" lastClr="000000"/>
              </a:solidFill>
              <a:latin typeface="Calibri"/>
            </a:defRPr>
          </a:lvl9pPr>
        </a:lstStyle>
        <a:p xmlns:a="http://schemas.openxmlformats.org/drawingml/2006/main">
          <a:r>
            <a:rPr lang="en-US" sz="1100" b="1">
              <a:latin typeface="Times New Roman" pitchFamily="18" charset="0"/>
              <a:cs typeface="Times New Roman" pitchFamily="18" charset="0"/>
            </a:rPr>
            <a:t>-32,5</a:t>
          </a:r>
          <a:endParaRPr lang="ru-RU" sz="1100" b="1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81070E-A5CB-405F-B024-0AB0B0CB94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6020</Words>
  <Characters>34317</Characters>
  <Application>Microsoft Office Word</Application>
  <DocSecurity>0</DocSecurity>
  <Lines>285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40257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</dc:creator>
  <cp:lastModifiedBy>User</cp:lastModifiedBy>
  <cp:revision>2</cp:revision>
  <dcterms:created xsi:type="dcterms:W3CDTF">2018-02-02T05:25:00Z</dcterms:created>
  <dcterms:modified xsi:type="dcterms:W3CDTF">2018-02-02T05:25:00Z</dcterms:modified>
</cp:coreProperties>
</file>