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C" w:rsidRPr="00DE11AB" w:rsidRDefault="00E0023C" w:rsidP="00E0023C">
      <w:pPr>
        <w:ind w:firstLine="709"/>
        <w:jc w:val="center"/>
        <w:rPr>
          <w:b/>
          <w:sz w:val="28"/>
          <w:szCs w:val="28"/>
        </w:rPr>
      </w:pPr>
      <w:r w:rsidRPr="00DE11AB">
        <w:rPr>
          <w:b/>
          <w:sz w:val="28"/>
          <w:szCs w:val="28"/>
        </w:rPr>
        <w:t>В законодательство о регистрации граждан по месту пребывания и по месту жительства внесены изменения</w:t>
      </w:r>
    </w:p>
    <w:p w:rsidR="00E0023C" w:rsidRPr="00DE11AB" w:rsidRDefault="00E0023C" w:rsidP="00E0023C">
      <w:pPr>
        <w:ind w:firstLine="709"/>
        <w:jc w:val="both"/>
        <w:rPr>
          <w:sz w:val="28"/>
          <w:szCs w:val="28"/>
        </w:rPr>
      </w:pPr>
    </w:p>
    <w:p w:rsidR="00E0023C" w:rsidRPr="00DE11AB" w:rsidRDefault="00E0023C" w:rsidP="00E0023C">
      <w:pPr>
        <w:ind w:firstLine="709"/>
        <w:jc w:val="both"/>
        <w:rPr>
          <w:sz w:val="28"/>
          <w:szCs w:val="28"/>
        </w:rPr>
      </w:pPr>
      <w:proofErr w:type="gramStart"/>
      <w:r w:rsidRPr="00DE11AB">
        <w:rPr>
          <w:sz w:val="28"/>
          <w:szCs w:val="28"/>
        </w:rPr>
        <w:t>В соответствии со статьей 3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</w:t>
      </w:r>
      <w:r>
        <w:rPr>
          <w:sz w:val="28"/>
          <w:szCs w:val="28"/>
        </w:rPr>
        <w:t xml:space="preserve"> </w:t>
      </w:r>
      <w:r w:rsidRPr="00DE11AB">
        <w:rPr>
          <w:sz w:val="28"/>
          <w:szCs w:val="28"/>
        </w:rPr>
        <w:t>регистрационный учет граждан по месту пребывания и по месту жительства осуществляется в целях обеспечения необходимых условий для реализации гражданином Российской Федерации его прав и свобод, а также исполнения им обязанностей перед другими</w:t>
      </w:r>
      <w:proofErr w:type="gramEnd"/>
      <w:r w:rsidRPr="00DE11AB">
        <w:rPr>
          <w:sz w:val="28"/>
          <w:szCs w:val="28"/>
        </w:rPr>
        <w:t xml:space="preserve"> гражданами, государством и обществом.</w:t>
      </w:r>
    </w:p>
    <w:p w:rsidR="00E0023C" w:rsidRPr="00DE11AB" w:rsidRDefault="00E0023C" w:rsidP="00E0023C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Согласно статье 2 Закона место пребывания – это гостиница, санаторий, дом отдыха, пансионат, кемпинг, туристская база, больница, другое подобное учреждение, а также жилое помещение, не являющееся местом жительства гражданина, - в которых он проживает временно.</w:t>
      </w:r>
    </w:p>
    <w:p w:rsidR="00E0023C" w:rsidRPr="00DE11AB" w:rsidRDefault="00E0023C" w:rsidP="00E0023C">
      <w:pPr>
        <w:ind w:firstLine="709"/>
        <w:jc w:val="both"/>
        <w:rPr>
          <w:sz w:val="28"/>
          <w:szCs w:val="28"/>
        </w:rPr>
      </w:pPr>
      <w:proofErr w:type="gramStart"/>
      <w:r w:rsidRPr="00DE11AB">
        <w:rPr>
          <w:sz w:val="28"/>
          <w:szCs w:val="28"/>
        </w:rPr>
        <w:t>Место жительства – это жилой дом, квартира, служебное жилое помещение, специализированные дома (общежитие, гостиница-приют, дом маневренного фонда, специальный дом для одиноких престарелых, дом-интернат для инвалидов, ветеранов и другие), а также иное жилое помещение, в котором гражданин постоянно или преимущественно проживает в качестве собственника, по договору найма (поднайма), договору аренды либо на иных основаниях, предусмотренных законодательством Российской Федерации.</w:t>
      </w:r>
      <w:proofErr w:type="gramEnd"/>
    </w:p>
    <w:p w:rsidR="00E0023C" w:rsidRPr="00DE11AB" w:rsidRDefault="00E0023C" w:rsidP="00E0023C">
      <w:pPr>
        <w:ind w:firstLine="709"/>
        <w:jc w:val="both"/>
        <w:rPr>
          <w:sz w:val="28"/>
          <w:szCs w:val="28"/>
        </w:rPr>
      </w:pPr>
      <w:proofErr w:type="gramStart"/>
      <w:r w:rsidRPr="00DE11AB">
        <w:rPr>
          <w:sz w:val="28"/>
          <w:szCs w:val="28"/>
        </w:rPr>
        <w:t>С 1 февраля 2013 года вступил в силу Федеральный закон от 30.12.2012 № 313-ФЗ «О внесении изменений в Закон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 и Уголовно-исполнительный кодекс Российской Федерации», согласно которому указанный выше перечень мест пребывания дополняется учреждением уголовно-исполнительной системы, исполняющим наказания в виде лишения свободы и</w:t>
      </w:r>
      <w:proofErr w:type="gramEnd"/>
      <w:r w:rsidRPr="00DE11AB">
        <w:rPr>
          <w:sz w:val="28"/>
          <w:szCs w:val="28"/>
        </w:rPr>
        <w:t xml:space="preserve"> принудительных работ.</w:t>
      </w:r>
    </w:p>
    <w:p w:rsidR="00E0023C" w:rsidRPr="00DE11AB" w:rsidRDefault="00E0023C" w:rsidP="00E0023C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Новый Федеральный закон также вводит нормы, согласно которым регистрация гражданина Российской Федерации по месту пребывания в учреждении уголовно-исполнительной системы, исполняющем наказание в виде лишения свободы или принудительных работ, осуществляется после его снятия с регистрационного учета по месту жительства.</w:t>
      </w:r>
      <w:r>
        <w:rPr>
          <w:sz w:val="28"/>
          <w:szCs w:val="28"/>
        </w:rPr>
        <w:t xml:space="preserve"> </w:t>
      </w:r>
      <w:r w:rsidRPr="00DE11AB">
        <w:rPr>
          <w:sz w:val="28"/>
          <w:szCs w:val="28"/>
        </w:rPr>
        <w:t>Осуществление  регистрации и снятия с регистрационного учета по месту пребывания осужденных к лишению свободы и к принудительным работам возложено на администрацию соответствующего исправительного учреждения или исправительного центра.</w:t>
      </w:r>
    </w:p>
    <w:p w:rsidR="00E0023C" w:rsidRPr="00DE11AB" w:rsidRDefault="00E0023C" w:rsidP="00E0023C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t>Следует отметить, что указанные Правила ранее уже действовали в отношении лиц, осужденных к лишению свободы, а в отношении лиц, осужденных к принудительным работам, закон будет применяться со времени начала применения этого нового вида уголовного наказания - с 1 января 2014 года (Федеральный закон от 30.12.2012 № 307-ФЗ).</w:t>
      </w:r>
    </w:p>
    <w:p w:rsidR="00E0023C" w:rsidRPr="00DE11AB" w:rsidRDefault="00E0023C" w:rsidP="00E0023C">
      <w:pPr>
        <w:ind w:firstLine="709"/>
        <w:jc w:val="both"/>
        <w:rPr>
          <w:sz w:val="28"/>
          <w:szCs w:val="28"/>
        </w:rPr>
      </w:pPr>
      <w:r w:rsidRPr="00DE11AB">
        <w:rPr>
          <w:sz w:val="28"/>
          <w:szCs w:val="28"/>
        </w:rPr>
        <w:lastRenderedPageBreak/>
        <w:t>Снятие осужденных с регистрационного учета по месту жительства производится на основании вступившего в законную силу приговора.</w:t>
      </w:r>
    </w:p>
    <w:p w:rsidR="00E0023C" w:rsidRPr="00DE11AB" w:rsidRDefault="00E0023C" w:rsidP="00E0023C">
      <w:pPr>
        <w:ind w:firstLine="709"/>
        <w:jc w:val="both"/>
        <w:rPr>
          <w:sz w:val="28"/>
          <w:szCs w:val="28"/>
        </w:rPr>
      </w:pPr>
      <w:proofErr w:type="gramStart"/>
      <w:r w:rsidRPr="00DE11AB">
        <w:rPr>
          <w:sz w:val="28"/>
          <w:szCs w:val="28"/>
        </w:rPr>
        <w:t>При снятии гражданина с регистрационного учета по месту жительства в связи с осуждением</w:t>
      </w:r>
      <w:proofErr w:type="gramEnd"/>
      <w:r w:rsidRPr="00DE11AB">
        <w:rPr>
          <w:sz w:val="28"/>
          <w:szCs w:val="28"/>
        </w:rPr>
        <w:t xml:space="preserve"> к лишению свободы либо к принудительным работам соответствующие документы могут быть представлены в регистрационный орган заинтересованными физическими и юридическими лицами.</w:t>
      </w:r>
    </w:p>
    <w:p w:rsidR="00E0023C" w:rsidRPr="00DE11AB" w:rsidRDefault="00E0023C" w:rsidP="00E0023C">
      <w:pPr>
        <w:ind w:firstLine="709"/>
        <w:jc w:val="both"/>
        <w:rPr>
          <w:sz w:val="28"/>
          <w:szCs w:val="28"/>
        </w:rPr>
      </w:pPr>
      <w:proofErr w:type="gramStart"/>
      <w:r w:rsidRPr="00DE11AB">
        <w:rPr>
          <w:sz w:val="28"/>
          <w:szCs w:val="28"/>
        </w:rPr>
        <w:t>По действующему законодательству снятие граждан с регистрационного учета по месту жительства в связи с осуждением к лишению свободы или к принудительным работам не влечет за собой изменение их прав и обязанностей по договору социального найма статья 71 Жилищного кодекса Российской Федерации).</w:t>
      </w:r>
      <w:proofErr w:type="gramEnd"/>
    </w:p>
    <w:p w:rsidR="00E0023C" w:rsidRDefault="00E0023C" w:rsidP="00E0023C">
      <w:pPr>
        <w:ind w:firstLine="709"/>
        <w:jc w:val="both"/>
        <w:rPr>
          <w:sz w:val="28"/>
          <w:szCs w:val="28"/>
        </w:rPr>
      </w:pPr>
      <w:proofErr w:type="gramStart"/>
      <w:r w:rsidRPr="00DE11AB">
        <w:rPr>
          <w:sz w:val="28"/>
          <w:szCs w:val="28"/>
        </w:rPr>
        <w:t>Детально вопросы регистрации и снятия с регистрационного учета регламентируются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регистрацию, утвержденными Постановлением Правительства Российской Федерации от 17.07.1995 № 713, а также Административным регламентом предоставления Федеральной миграционной службой государственной услуги по регистрационному учету граждан Российской</w:t>
      </w:r>
      <w:proofErr w:type="gramEnd"/>
      <w:r w:rsidRPr="00DE11AB">
        <w:rPr>
          <w:sz w:val="28"/>
          <w:szCs w:val="28"/>
        </w:rPr>
        <w:t xml:space="preserve"> Федерации по месту пребывания и по месту жительства в пределах Российской Федерации, утвержденным приказом Федеральной миграционной службы от 20.09.2007 № 208.</w:t>
      </w:r>
    </w:p>
    <w:p w:rsidR="00E0023C" w:rsidRDefault="00E0023C" w:rsidP="00E0023C">
      <w:pPr>
        <w:ind w:firstLine="709"/>
        <w:jc w:val="both"/>
        <w:rPr>
          <w:sz w:val="28"/>
          <w:szCs w:val="28"/>
        </w:rPr>
      </w:pPr>
    </w:p>
    <w:p w:rsidR="00E0023C" w:rsidRDefault="00E0023C" w:rsidP="00E0023C">
      <w:pPr>
        <w:ind w:firstLine="709"/>
        <w:jc w:val="both"/>
        <w:rPr>
          <w:sz w:val="28"/>
          <w:szCs w:val="28"/>
        </w:rPr>
      </w:pPr>
    </w:p>
    <w:p w:rsidR="00E0023C" w:rsidRDefault="00E0023C" w:rsidP="00E00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Прокурор Хомутовского района</w:t>
      </w:r>
    </w:p>
    <w:p w:rsidR="00E0023C" w:rsidRDefault="00E0023C" w:rsidP="00E0023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О.С. Лукин</w:t>
      </w:r>
    </w:p>
    <w:p w:rsidR="00E0023C" w:rsidRDefault="00E0023C" w:rsidP="00E0023C">
      <w:pPr>
        <w:ind w:firstLine="709"/>
        <w:jc w:val="both"/>
        <w:rPr>
          <w:sz w:val="28"/>
          <w:szCs w:val="28"/>
        </w:rPr>
      </w:pPr>
    </w:p>
    <w:p w:rsidR="003063CF" w:rsidRDefault="00E0023C">
      <w:bookmarkStart w:id="0" w:name="_GoBack"/>
      <w:bookmarkEnd w:id="0"/>
    </w:p>
    <w:sectPr w:rsidR="0030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3C"/>
    <w:rsid w:val="00215023"/>
    <w:rsid w:val="00503DBE"/>
    <w:rsid w:val="005D7BE8"/>
    <w:rsid w:val="007661EC"/>
    <w:rsid w:val="00C80981"/>
    <w:rsid w:val="00E0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3DB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D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D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D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DB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DB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DB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DB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DB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03D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03D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03D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03D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3D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03DB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03D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03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03DB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03D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03DBE"/>
    <w:rPr>
      <w:b/>
      <w:bCs/>
    </w:rPr>
  </w:style>
  <w:style w:type="character" w:styleId="a9">
    <w:name w:val="Emphasis"/>
    <w:basedOn w:val="a0"/>
    <w:uiPriority w:val="20"/>
    <w:qFormat/>
    <w:rsid w:val="00503DBE"/>
    <w:rPr>
      <w:i/>
      <w:iCs/>
    </w:rPr>
  </w:style>
  <w:style w:type="paragraph" w:styleId="aa">
    <w:name w:val="No Spacing"/>
    <w:uiPriority w:val="1"/>
    <w:qFormat/>
    <w:rsid w:val="00503D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3D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03DB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03D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03DB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03D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03D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03D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03D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03D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03D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03D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2013-06-18T07:46:00Z</dcterms:created>
  <dcterms:modified xsi:type="dcterms:W3CDTF">2013-06-18T07:46:00Z</dcterms:modified>
</cp:coreProperties>
</file>