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329B" w:rsidRPr="003A12C4" w:rsidTr="0070329B">
        <w:tc>
          <w:tcPr>
            <w:tcW w:w="4785" w:type="dxa"/>
          </w:tcPr>
          <w:p w:rsidR="0070329B" w:rsidRPr="003A12C4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0329B" w:rsidRPr="003A12C4" w:rsidRDefault="0070329B" w:rsidP="007032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D56" w:rsidRPr="00454D56" w:rsidRDefault="00454D56" w:rsidP="00454D5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4D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Ответственность за «</w:t>
            </w:r>
            <w:proofErr w:type="spellStart"/>
            <w:r w:rsidRPr="00454D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самозахват</w:t>
            </w:r>
            <w:proofErr w:type="spellEnd"/>
            <w:r w:rsidRPr="00454D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 земельного участка</w:t>
            </w:r>
          </w:p>
          <w:p w:rsidR="0070329B" w:rsidRPr="003A12C4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2C4" w:rsidRPr="003A12C4" w:rsidRDefault="003A12C4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444AD" w:rsidRPr="00454D56" w:rsidRDefault="007444AD" w:rsidP="00454D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54D5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Государственный </w:t>
      </w:r>
      <w:r w:rsidR="00BB2326" w:rsidRPr="00454D5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земельный </w:t>
      </w:r>
      <w:r w:rsidRPr="00454D5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надзор </w:t>
      </w:r>
      <w:r w:rsidRPr="00454D56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454D56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54D56">
        <w:rPr>
          <w:rFonts w:ascii="Times New Roman" w:hAnsi="Times New Roman" w:cs="Times New Roman"/>
          <w:sz w:val="27"/>
          <w:szCs w:val="27"/>
        </w:rPr>
        <w:t xml:space="preserve"> по Курской области.</w:t>
      </w:r>
    </w:p>
    <w:p w:rsidR="007444AD" w:rsidRPr="00454D56" w:rsidRDefault="007444AD" w:rsidP="00454D5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Законодательство</w:t>
      </w:r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>м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 Российской Федерации устан</w:t>
      </w:r>
      <w:r w:rsidR="00454D56" w:rsidRPr="00454D56">
        <w:rPr>
          <w:rStyle w:val="a5"/>
          <w:i w:val="0"/>
          <w:sz w:val="27"/>
          <w:szCs w:val="27"/>
          <w:shd w:val="clear" w:color="auto" w:fill="FFFFFF"/>
        </w:rPr>
        <w:t>о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>вл</w:t>
      </w:r>
      <w:r w:rsidR="00454D56" w:rsidRPr="00454D56">
        <w:rPr>
          <w:rStyle w:val="a5"/>
          <w:i w:val="0"/>
          <w:sz w:val="27"/>
          <w:szCs w:val="27"/>
          <w:shd w:val="clear" w:color="auto" w:fill="FFFFFF"/>
        </w:rPr>
        <w:t>ен</w:t>
      </w:r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>о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 множество вариантов предоставления в пользование гражданину или организации земельных участков:</w:t>
      </w:r>
    </w:p>
    <w:p w:rsidR="007444AD" w:rsidRPr="00454D56" w:rsidRDefault="007444AD" w:rsidP="00454D5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получение в собственность;</w:t>
      </w:r>
    </w:p>
    <w:p w:rsidR="007444AD" w:rsidRPr="00454D56" w:rsidRDefault="007444AD" w:rsidP="00454D5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взятие в аренду;</w:t>
      </w:r>
    </w:p>
    <w:p w:rsidR="007444AD" w:rsidRPr="00454D56" w:rsidRDefault="007444AD" w:rsidP="00454D5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сервитут;</w:t>
      </w:r>
    </w:p>
    <w:p w:rsidR="007444AD" w:rsidRPr="00454D56" w:rsidRDefault="007444AD" w:rsidP="00454D5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наследуемое владение и т. д.</w:t>
      </w:r>
    </w:p>
    <w:p w:rsidR="007444AD" w:rsidRPr="00454D56" w:rsidRDefault="007444AD" w:rsidP="00454D5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Каждый из этих вариантов имеет свои особенности. Однако, к сожалению, до сих пор встречаются случаи самовольного занятия земельного участка — использования земли лицом, не имеющим на то никаких прав. То есть когда нет ни договора, ни решения </w:t>
      </w:r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 xml:space="preserve">органа государственной власти либо органа 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местного </w:t>
      </w:r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>самоуправления</w:t>
      </w:r>
      <w:proofErr w:type="gramStart"/>
      <w:r w:rsidRPr="00454D56">
        <w:rPr>
          <w:rStyle w:val="a5"/>
          <w:i w:val="0"/>
          <w:sz w:val="27"/>
          <w:szCs w:val="27"/>
          <w:shd w:val="clear" w:color="auto" w:fill="FFFFFF"/>
        </w:rPr>
        <w:t>… Н</w:t>
      </w:r>
      <w:proofErr w:type="gramEnd"/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а практике такие ситуации часто называют </w:t>
      </w:r>
      <w:proofErr w:type="spellStart"/>
      <w:r w:rsidRPr="00454D56">
        <w:rPr>
          <w:rStyle w:val="a5"/>
          <w:i w:val="0"/>
          <w:sz w:val="27"/>
          <w:szCs w:val="27"/>
          <w:shd w:val="clear" w:color="auto" w:fill="FFFFFF"/>
        </w:rPr>
        <w:t>самозахватом</w:t>
      </w:r>
      <w:proofErr w:type="spellEnd"/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 xml:space="preserve"> земельного участка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>.</w:t>
      </w:r>
    </w:p>
    <w:p w:rsidR="007444AD" w:rsidRPr="00454D56" w:rsidRDefault="00BB2326" w:rsidP="00454D5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Оборот земель </w:t>
      </w:r>
      <w:r w:rsidR="007444AD" w:rsidRPr="00454D56">
        <w:rPr>
          <w:rStyle w:val="a5"/>
          <w:i w:val="0"/>
          <w:sz w:val="27"/>
          <w:szCs w:val="27"/>
          <w:shd w:val="clear" w:color="auto" w:fill="FFFFFF"/>
        </w:rPr>
        <w:t xml:space="preserve">находится в сфере особого внимания органов власти. </w:t>
      </w:r>
    </w:p>
    <w:p w:rsidR="007444AD" w:rsidRPr="00454D56" w:rsidRDefault="00BB2326" w:rsidP="00454D5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454D56">
        <w:rPr>
          <w:sz w:val="27"/>
          <w:szCs w:val="27"/>
        </w:rPr>
        <w:t>Д</w:t>
      </w:r>
      <w:r w:rsidR="007444AD" w:rsidRPr="00454D56">
        <w:rPr>
          <w:sz w:val="27"/>
          <w:szCs w:val="27"/>
        </w:rPr>
        <w:t xml:space="preserve">еятельность </w:t>
      </w:r>
      <w:r w:rsidRPr="00454D56">
        <w:rPr>
          <w:sz w:val="27"/>
          <w:szCs w:val="27"/>
        </w:rPr>
        <w:t xml:space="preserve">Управления </w:t>
      </w:r>
      <w:proofErr w:type="spellStart"/>
      <w:r w:rsidRPr="00454D56">
        <w:rPr>
          <w:sz w:val="27"/>
          <w:szCs w:val="27"/>
        </w:rPr>
        <w:t>Росреестра</w:t>
      </w:r>
      <w:proofErr w:type="spellEnd"/>
      <w:r w:rsidRPr="00454D56">
        <w:rPr>
          <w:sz w:val="27"/>
          <w:szCs w:val="27"/>
        </w:rPr>
        <w:t xml:space="preserve"> по Курской области в рамках государственного земельного надзора </w:t>
      </w:r>
      <w:r w:rsidR="007444AD" w:rsidRPr="00454D56">
        <w:rPr>
          <w:sz w:val="27"/>
          <w:szCs w:val="27"/>
        </w:rPr>
        <w:t>направлена на предупреждение, выявление и пресечение нарушений требований законодательства Российской Федерации, за нарушение которых предусмотрена административная и иная ответственность.</w:t>
      </w:r>
    </w:p>
    <w:p w:rsidR="00454D56" w:rsidRPr="00454D56" w:rsidRDefault="00BB2326" w:rsidP="00454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454D56">
        <w:rPr>
          <w:rFonts w:ascii="Times New Roman" w:hAnsi="Times New Roman" w:cs="Times New Roman"/>
          <w:sz w:val="27"/>
          <w:szCs w:val="27"/>
        </w:rPr>
        <w:t xml:space="preserve">Так, Кодексом Российской Федерации об административных правонарушениях за </w:t>
      </w:r>
      <w:r w:rsidRPr="00454D56">
        <w:rPr>
          <w:rFonts w:ascii="Times New Roman" w:hAnsi="Times New Roman" w:cs="Times New Roman"/>
          <w:bCs/>
          <w:sz w:val="27"/>
          <w:szCs w:val="27"/>
        </w:rPr>
        <w:t xml:space="preserve"> самовольное занятие земельного участка </w:t>
      </w:r>
      <w:r w:rsidR="00454D56" w:rsidRPr="00454D56">
        <w:rPr>
          <w:rFonts w:ascii="Times New Roman" w:hAnsi="Times New Roman" w:cs="Times New Roman"/>
          <w:bCs/>
          <w:sz w:val="27"/>
          <w:szCs w:val="27"/>
        </w:rPr>
        <w:t>предусмотрена административная ответственность, которая влечет наложение административного штрафа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="00454D56" w:rsidRPr="00454D56">
        <w:rPr>
          <w:rFonts w:ascii="Times New Roman" w:hAnsi="Times New Roman" w:cs="Times New Roman"/>
          <w:bCs/>
          <w:sz w:val="27"/>
          <w:szCs w:val="27"/>
        </w:rPr>
        <w:t xml:space="preserve"> на юридических лиц - от 2 до 3 процентов кадастровой стоимости земельного участка, но не менее ста тысяч рублей, в случае, если определена кадастровая стоимость земельного участка. В случае</w:t>
      </w:r>
      <w:proofErr w:type="gramStart"/>
      <w:r w:rsidR="00454D56" w:rsidRPr="00454D56">
        <w:rPr>
          <w:rFonts w:ascii="Times New Roman" w:hAnsi="Times New Roman" w:cs="Times New Roman"/>
          <w:bCs/>
          <w:sz w:val="27"/>
          <w:szCs w:val="27"/>
        </w:rPr>
        <w:t>,</w:t>
      </w:r>
      <w:proofErr w:type="gramEnd"/>
      <w:r w:rsidR="00454D56" w:rsidRPr="00454D56">
        <w:rPr>
          <w:rFonts w:ascii="Times New Roman" w:hAnsi="Times New Roman" w:cs="Times New Roman"/>
          <w:bCs/>
          <w:sz w:val="27"/>
          <w:szCs w:val="27"/>
        </w:rPr>
        <w:t xml:space="preserve"> если кадастровая стоимость земельного участка не определена,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454D56" w:rsidRPr="00454D56" w:rsidRDefault="00454D56" w:rsidP="00454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Согласно статистическим данным </w:t>
      </w:r>
      <w:r w:rsidRPr="00454D56">
        <w:rPr>
          <w:rFonts w:ascii="Times New Roman" w:hAnsi="Times New Roman" w:cs="Times New Roman"/>
          <w:bCs/>
          <w:sz w:val="27"/>
          <w:szCs w:val="27"/>
        </w:rPr>
        <w:t xml:space="preserve">Управлением </w:t>
      </w:r>
      <w:proofErr w:type="spellStart"/>
      <w:r w:rsidRPr="00454D56">
        <w:rPr>
          <w:rFonts w:ascii="Times New Roman" w:hAnsi="Times New Roman" w:cs="Times New Roman"/>
          <w:bCs/>
          <w:sz w:val="27"/>
          <w:szCs w:val="27"/>
        </w:rPr>
        <w:t>Росреестра</w:t>
      </w:r>
      <w:proofErr w:type="spellEnd"/>
      <w:r w:rsidRPr="00454D56">
        <w:rPr>
          <w:rFonts w:ascii="Times New Roman" w:hAnsi="Times New Roman" w:cs="Times New Roman"/>
          <w:bCs/>
          <w:sz w:val="27"/>
          <w:szCs w:val="27"/>
        </w:rPr>
        <w:t xml:space="preserve"> по Курской области </w:t>
      </w:r>
      <w:r w:rsidRPr="00454D56">
        <w:rPr>
          <w:rFonts w:ascii="Times New Roman" w:hAnsi="Times New Roman" w:cs="Times New Roman"/>
          <w:sz w:val="27"/>
          <w:szCs w:val="27"/>
        </w:rPr>
        <w:t>в рамках государственного земельного надзора</w:t>
      </w:r>
      <w:r w:rsidRPr="00454D56">
        <w:rPr>
          <w:rFonts w:ascii="Times New Roman" w:hAnsi="Times New Roman" w:cs="Times New Roman"/>
          <w:bCs/>
          <w:sz w:val="27"/>
          <w:szCs w:val="27"/>
        </w:rPr>
        <w:t xml:space="preserve"> в первом полугодии 2017 года было выявлено </w:t>
      </w:r>
      <w:r w:rsidR="00615D1C">
        <w:rPr>
          <w:rFonts w:ascii="Times New Roman" w:hAnsi="Times New Roman" w:cs="Times New Roman"/>
          <w:bCs/>
          <w:sz w:val="27"/>
          <w:szCs w:val="27"/>
        </w:rPr>
        <w:t>130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4D56">
        <w:rPr>
          <w:rFonts w:ascii="Times New Roman" w:hAnsi="Times New Roman" w:cs="Times New Roman"/>
          <w:bCs/>
          <w:sz w:val="27"/>
          <w:szCs w:val="27"/>
        </w:rPr>
        <w:t>случаев самовольного занятия земельных участков на территории Курской области.</w:t>
      </w:r>
    </w:p>
    <w:p w:rsidR="00BB2326" w:rsidRPr="00454D56" w:rsidRDefault="00BB2326" w:rsidP="00BB23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B2326" w:rsidRPr="00454D56" w:rsidRDefault="00BB2326" w:rsidP="007444AD">
      <w:pPr>
        <w:pStyle w:val="a9"/>
        <w:shd w:val="clear" w:color="auto" w:fill="FFFFFF"/>
        <w:spacing w:before="0" w:beforeAutospacing="0" w:after="0" w:afterAutospacing="0"/>
        <w:ind w:firstLine="851"/>
        <w:rPr>
          <w:sz w:val="27"/>
          <w:szCs w:val="27"/>
        </w:rPr>
      </w:pPr>
    </w:p>
    <w:p w:rsidR="00A1538D" w:rsidRPr="00454D56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4D56">
        <w:rPr>
          <w:rFonts w:ascii="Times New Roman" w:hAnsi="Times New Roman" w:cs="Times New Roman"/>
          <w:sz w:val="27"/>
          <w:szCs w:val="27"/>
        </w:rPr>
        <w:t xml:space="preserve">Ведущий специалист-эксперт </w:t>
      </w:r>
    </w:p>
    <w:p w:rsidR="00A1538D" w:rsidRPr="00454D56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4D56">
        <w:rPr>
          <w:rFonts w:ascii="Times New Roman" w:hAnsi="Times New Roman" w:cs="Times New Roman"/>
          <w:sz w:val="27"/>
          <w:szCs w:val="27"/>
        </w:rPr>
        <w:t xml:space="preserve">отдела организации, мониторинга и контроля </w:t>
      </w:r>
    </w:p>
    <w:p w:rsidR="00A1538D" w:rsidRPr="00454D56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4D56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454D56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54D56">
        <w:rPr>
          <w:rFonts w:ascii="Times New Roman" w:hAnsi="Times New Roman" w:cs="Times New Roman"/>
          <w:sz w:val="27"/>
          <w:szCs w:val="27"/>
        </w:rPr>
        <w:t xml:space="preserve"> по Курской области</w:t>
      </w:r>
    </w:p>
    <w:p w:rsidR="002168DE" w:rsidRPr="00454D56" w:rsidRDefault="00A1538D" w:rsidP="00454D5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4D56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2168DE" w:rsidRPr="00454D56" w:rsidSect="00454D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016"/>
    <w:multiLevelType w:val="hybridMultilevel"/>
    <w:tmpl w:val="7C9CC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E0"/>
    <w:rsid w:val="001A0DF0"/>
    <w:rsid w:val="002168DE"/>
    <w:rsid w:val="002850EC"/>
    <w:rsid w:val="00365512"/>
    <w:rsid w:val="003A12C4"/>
    <w:rsid w:val="00454D56"/>
    <w:rsid w:val="004B3A61"/>
    <w:rsid w:val="00533838"/>
    <w:rsid w:val="00615D1C"/>
    <w:rsid w:val="006D3C81"/>
    <w:rsid w:val="0070329B"/>
    <w:rsid w:val="007444AD"/>
    <w:rsid w:val="0079174E"/>
    <w:rsid w:val="008978B2"/>
    <w:rsid w:val="009043EA"/>
    <w:rsid w:val="00916F43"/>
    <w:rsid w:val="009A1C0E"/>
    <w:rsid w:val="00A1538D"/>
    <w:rsid w:val="00A72A43"/>
    <w:rsid w:val="00BB2326"/>
    <w:rsid w:val="00C266D4"/>
    <w:rsid w:val="00C964FC"/>
    <w:rsid w:val="00CD54F4"/>
    <w:rsid w:val="00F3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4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329B"/>
    <w:rPr>
      <w:i/>
      <w:iCs/>
    </w:rPr>
  </w:style>
  <w:style w:type="character" w:styleId="a6">
    <w:name w:val="Hyperlink"/>
    <w:basedOn w:val="a0"/>
    <w:uiPriority w:val="99"/>
    <w:semiHidden/>
    <w:unhideWhenUsed/>
    <w:rsid w:val="0070329B"/>
    <w:rPr>
      <w:color w:val="0000FF"/>
      <w:u w:val="single"/>
    </w:rPr>
  </w:style>
  <w:style w:type="table" w:styleId="a7">
    <w:name w:val="Table Grid"/>
    <w:basedOn w:val="a1"/>
    <w:uiPriority w:val="59"/>
    <w:rsid w:val="0070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329B"/>
    <w:pPr>
      <w:ind w:left="720"/>
      <w:contextualSpacing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A1538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7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10</cp:revision>
  <cp:lastPrinted>2017-09-12T09:33:00Z</cp:lastPrinted>
  <dcterms:created xsi:type="dcterms:W3CDTF">2016-11-08T07:18:00Z</dcterms:created>
  <dcterms:modified xsi:type="dcterms:W3CDTF">2017-09-12T09:34:00Z</dcterms:modified>
</cp:coreProperties>
</file>