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43" w:rsidRDefault="002A4B4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8C4A3B3" wp14:editId="5AC8F878">
            <wp:extent cx="1165236" cy="111600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36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 - РЕВИЗИОННАЯ КОМИССИЯ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 «</w:t>
      </w:r>
      <w:proofErr w:type="spellStart"/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Щигровский</w:t>
      </w:r>
      <w:proofErr w:type="spellEnd"/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</w:t>
      </w: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FC7A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Октябрьская, д.35, г.</w:t>
      </w:r>
      <w:r w:rsidR="00FC7A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Щигры, Курская область, 306530 тел. (47145) 4-16-</w:t>
      </w:r>
      <w:r w:rsidR="00DC7259">
        <w:rPr>
          <w:rFonts w:ascii="Times New Roman" w:eastAsia="Times New Roman" w:hAnsi="Times New Roman"/>
          <w:sz w:val="24"/>
          <w:szCs w:val="24"/>
          <w:lang w:eastAsia="ru-RU"/>
        </w:rPr>
        <w:t>33</w:t>
      </w:r>
    </w:p>
    <w:p w:rsidR="000D5AA3" w:rsidRPr="00BE0D11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C13" w:rsidRPr="00BE0D11" w:rsidRDefault="006934A7" w:rsidP="0062564A">
      <w:pPr>
        <w:pStyle w:val="1"/>
        <w:rPr>
          <w:rFonts w:eastAsia="Times New Roman"/>
          <w:color w:val="auto"/>
          <w:lang w:eastAsia="ru-RU"/>
        </w:rPr>
      </w:pPr>
      <w:r>
        <w:rPr>
          <w:rFonts w:eastAsia="Times New Roman"/>
          <w:lang w:eastAsia="ru-RU"/>
        </w:rPr>
        <w:t>«</w:t>
      </w:r>
      <w:r w:rsidR="004837B4">
        <w:rPr>
          <w:rFonts w:eastAsia="Times New Roman"/>
          <w:lang w:eastAsia="ru-RU"/>
        </w:rPr>
        <w:t>25</w:t>
      </w:r>
      <w:r w:rsidR="001A01EC">
        <w:rPr>
          <w:rFonts w:eastAsia="Times New Roman"/>
          <w:lang w:eastAsia="ru-RU"/>
        </w:rPr>
        <w:t>» ноября 201</w:t>
      </w:r>
      <w:r>
        <w:rPr>
          <w:rFonts w:eastAsia="Times New Roman"/>
          <w:lang w:eastAsia="ru-RU"/>
        </w:rPr>
        <w:t>5</w:t>
      </w:r>
      <w:r w:rsidR="000D5AA3" w:rsidRPr="00BE0D11">
        <w:rPr>
          <w:rFonts w:eastAsia="Times New Roman"/>
          <w:lang w:eastAsia="ru-RU"/>
        </w:rPr>
        <w:t xml:space="preserve"> года</w:t>
      </w:r>
      <w:r w:rsidR="00FE16E3" w:rsidRPr="00BE0D11">
        <w:rPr>
          <w:rFonts w:eastAsia="Times New Roman"/>
          <w:lang w:eastAsia="ru-RU"/>
        </w:rPr>
        <w:t>.</w:t>
      </w:r>
      <w:r w:rsidR="000D5AA3" w:rsidRPr="00BE0D11">
        <w:rPr>
          <w:rFonts w:eastAsia="Times New Roman"/>
          <w:lang w:eastAsia="ru-RU"/>
        </w:rPr>
        <w:t xml:space="preserve"> </w:t>
      </w:r>
    </w:p>
    <w:p w:rsidR="00CE6C13" w:rsidRDefault="003E7304" w:rsidP="003E7304">
      <w:pPr>
        <w:spacing w:before="100" w:beforeAutospacing="1" w:after="100" w:afterAutospacing="1" w:line="240" w:lineRule="auto"/>
        <w:outlineLvl w:val="4"/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</w:pPr>
      <w:r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                             </w:t>
      </w:r>
      <w:r w:rsidR="00CE6C13" w:rsidRPr="004A6B7B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ЗАКЛЮЧЕНИЕ </w:t>
      </w:r>
      <w:r w:rsidR="000D5AA3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>№</w:t>
      </w:r>
      <w:r w:rsidR="00B329DC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 </w:t>
      </w:r>
      <w:r w:rsidR="00CC1834"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>65</w:t>
      </w:r>
    </w:p>
    <w:p w:rsidR="004A6B7B" w:rsidRPr="00B8169E" w:rsidRDefault="004A6B7B" w:rsidP="00B8169E">
      <w:pPr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/>
          <w:b/>
          <w:bCs/>
          <w:color w:val="052635"/>
          <w:sz w:val="20"/>
          <w:szCs w:val="20"/>
          <w:lang w:eastAsia="ru-RU"/>
        </w:rPr>
      </w:pPr>
      <w:r>
        <w:rPr>
          <w:rFonts w:ascii="Verdana" w:eastAsia="Times New Roman" w:hAnsi="Verdana"/>
          <w:b/>
          <w:bCs/>
          <w:color w:val="052635"/>
          <w:sz w:val="20"/>
          <w:szCs w:val="20"/>
          <w:lang w:eastAsia="ru-RU"/>
        </w:rPr>
        <w:br/>
      </w:r>
      <w:r w:rsidRPr="004A6B7B">
        <w:rPr>
          <w:rFonts w:ascii="Verdana" w:eastAsia="Times New Roman" w:hAnsi="Verdana"/>
          <w:b/>
          <w:bCs/>
          <w:color w:val="052635"/>
          <w:sz w:val="24"/>
          <w:szCs w:val="24"/>
          <w:lang w:eastAsia="ru-RU"/>
        </w:rPr>
        <w:t xml:space="preserve">на проект решения </w:t>
      </w:r>
      <w:r>
        <w:rPr>
          <w:rFonts w:ascii="Verdana" w:eastAsia="Times New Roman" w:hAnsi="Verdana"/>
          <w:b/>
          <w:bCs/>
          <w:color w:val="052635"/>
          <w:sz w:val="24"/>
          <w:szCs w:val="24"/>
          <w:lang w:eastAsia="ru-RU"/>
        </w:rPr>
        <w:t>«О бюджете</w:t>
      </w:r>
      <w:r w:rsidRPr="004A6B7B">
        <w:rPr>
          <w:rFonts w:ascii="Verdana" w:eastAsia="Times New Roman" w:hAnsi="Verdana"/>
          <w:b/>
          <w:bCs/>
          <w:color w:val="052635"/>
          <w:sz w:val="24"/>
          <w:szCs w:val="24"/>
          <w:lang w:eastAsia="ru-RU"/>
        </w:rPr>
        <w:t xml:space="preserve">  муниципального района «</w:t>
      </w:r>
      <w:proofErr w:type="spellStart"/>
      <w:r w:rsidRPr="004A6B7B">
        <w:rPr>
          <w:rFonts w:ascii="Verdana" w:eastAsia="Times New Roman" w:hAnsi="Verdana"/>
          <w:b/>
          <w:bCs/>
          <w:color w:val="052635"/>
          <w:sz w:val="24"/>
          <w:szCs w:val="24"/>
          <w:lang w:eastAsia="ru-RU"/>
        </w:rPr>
        <w:t>Щигровсий</w:t>
      </w:r>
      <w:proofErr w:type="spellEnd"/>
      <w:r w:rsidR="006934A7">
        <w:rPr>
          <w:rFonts w:ascii="Verdana" w:eastAsia="Times New Roman" w:hAnsi="Verdana"/>
          <w:b/>
          <w:bCs/>
          <w:color w:val="052635"/>
          <w:sz w:val="24"/>
          <w:szCs w:val="24"/>
          <w:lang w:eastAsia="ru-RU"/>
        </w:rPr>
        <w:t xml:space="preserve"> район» Курской области </w:t>
      </w:r>
      <w:r w:rsidR="006934A7">
        <w:rPr>
          <w:rFonts w:ascii="Verdana" w:eastAsia="Times New Roman" w:hAnsi="Verdana"/>
          <w:b/>
          <w:bCs/>
          <w:color w:val="052635"/>
          <w:sz w:val="24"/>
          <w:szCs w:val="24"/>
          <w:lang w:eastAsia="ru-RU"/>
        </w:rPr>
        <w:br/>
        <w:t>на 2016</w:t>
      </w:r>
      <w:r w:rsidR="001A01EC">
        <w:rPr>
          <w:rFonts w:ascii="Verdana" w:eastAsia="Times New Roman" w:hAnsi="Verdana"/>
          <w:b/>
          <w:bCs/>
          <w:color w:val="052635"/>
          <w:sz w:val="24"/>
          <w:szCs w:val="24"/>
          <w:lang w:eastAsia="ru-RU"/>
        </w:rPr>
        <w:t xml:space="preserve"> год </w:t>
      </w:r>
      <w:r w:rsidR="007065F7">
        <w:rPr>
          <w:rFonts w:ascii="Verdana" w:eastAsia="Times New Roman" w:hAnsi="Verdana"/>
          <w:b/>
          <w:bCs/>
          <w:color w:val="052635"/>
          <w:sz w:val="24"/>
          <w:szCs w:val="24"/>
          <w:lang w:eastAsia="ru-RU"/>
        </w:rPr>
        <w:t>»</w:t>
      </w:r>
      <w:r w:rsidRPr="004A6B7B">
        <w:rPr>
          <w:rFonts w:ascii="Verdana" w:eastAsia="Times New Roman" w:hAnsi="Verdana"/>
          <w:b/>
          <w:bCs/>
          <w:color w:val="052635"/>
          <w:sz w:val="24"/>
          <w:szCs w:val="24"/>
          <w:lang w:eastAsia="ru-RU"/>
        </w:rPr>
        <w:t>.</w:t>
      </w:r>
      <w:r w:rsidR="00B8169E">
        <w:rPr>
          <w:rFonts w:ascii="Verdana" w:eastAsia="Times New Roman" w:hAnsi="Verdana"/>
          <w:b/>
          <w:bCs/>
          <w:color w:val="052635"/>
          <w:sz w:val="20"/>
          <w:szCs w:val="20"/>
          <w:lang w:eastAsia="ru-RU"/>
        </w:rPr>
        <w:t xml:space="preserve">        </w:t>
      </w:r>
    </w:p>
    <w:p w:rsidR="00127F55" w:rsidRPr="00127F55" w:rsidRDefault="004A6B7B" w:rsidP="000D40B0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A6B7B">
        <w:rPr>
          <w:rFonts w:ascii="Verdana" w:eastAsia="Times New Roman" w:hAnsi="Verdana"/>
          <w:bCs/>
          <w:color w:val="052635"/>
          <w:sz w:val="24"/>
          <w:szCs w:val="24"/>
          <w:lang w:eastAsia="ru-RU"/>
        </w:rPr>
        <w:t>Заклю</w:t>
      </w:r>
      <w:r>
        <w:rPr>
          <w:rFonts w:ascii="Verdana" w:eastAsia="Times New Roman" w:hAnsi="Verdana"/>
          <w:bCs/>
          <w:color w:val="052635"/>
          <w:sz w:val="24"/>
          <w:szCs w:val="24"/>
          <w:lang w:eastAsia="ru-RU"/>
        </w:rPr>
        <w:t>чение Контрольно-ревизионной комиссии муниципального образования «</w:t>
      </w:r>
      <w:proofErr w:type="spellStart"/>
      <w:r>
        <w:rPr>
          <w:rFonts w:ascii="Verdana" w:eastAsia="Times New Roman" w:hAnsi="Verdana"/>
          <w:bCs/>
          <w:color w:val="052635"/>
          <w:sz w:val="24"/>
          <w:szCs w:val="24"/>
          <w:lang w:eastAsia="ru-RU"/>
        </w:rPr>
        <w:t>Щигровский</w:t>
      </w:r>
      <w:proofErr w:type="spellEnd"/>
      <w:r>
        <w:rPr>
          <w:rFonts w:ascii="Verdana" w:eastAsia="Times New Roman" w:hAnsi="Verdana"/>
          <w:bCs/>
          <w:color w:val="052635"/>
          <w:sz w:val="24"/>
          <w:szCs w:val="24"/>
          <w:lang w:eastAsia="ru-RU"/>
        </w:rPr>
        <w:t xml:space="preserve"> район» Курской области на проект решения</w:t>
      </w:r>
      <w:r w:rsidRPr="004A6B7B">
        <w:rPr>
          <w:rFonts w:ascii="Verdana" w:eastAsia="Times New Roman" w:hAnsi="Verdana"/>
          <w:bCs/>
          <w:color w:val="052635"/>
          <w:sz w:val="24"/>
          <w:szCs w:val="24"/>
          <w:lang w:eastAsia="ru-RU"/>
        </w:rPr>
        <w:t xml:space="preserve"> </w:t>
      </w:r>
      <w:r w:rsidR="007065F7">
        <w:rPr>
          <w:rFonts w:ascii="Verdana" w:eastAsia="Times New Roman" w:hAnsi="Verdana"/>
          <w:bCs/>
          <w:color w:val="052635"/>
          <w:sz w:val="24"/>
          <w:szCs w:val="24"/>
          <w:lang w:eastAsia="ru-RU"/>
        </w:rPr>
        <w:t>«О бюджете муниципального района «</w:t>
      </w:r>
      <w:proofErr w:type="spellStart"/>
      <w:r w:rsidR="008912AD">
        <w:rPr>
          <w:rFonts w:ascii="Verdana" w:eastAsia="Times New Roman" w:hAnsi="Verdana"/>
          <w:bCs/>
          <w:color w:val="052635"/>
          <w:sz w:val="24"/>
          <w:szCs w:val="24"/>
          <w:lang w:eastAsia="ru-RU"/>
        </w:rPr>
        <w:t>Щигров</w:t>
      </w:r>
      <w:r w:rsidR="007065F7">
        <w:rPr>
          <w:rFonts w:ascii="Verdana" w:eastAsia="Times New Roman" w:hAnsi="Verdana"/>
          <w:bCs/>
          <w:color w:val="052635"/>
          <w:sz w:val="24"/>
          <w:szCs w:val="24"/>
          <w:lang w:eastAsia="ru-RU"/>
        </w:rPr>
        <w:t>ски</w:t>
      </w:r>
      <w:r w:rsidR="006934A7">
        <w:rPr>
          <w:rFonts w:ascii="Verdana" w:eastAsia="Times New Roman" w:hAnsi="Verdana"/>
          <w:bCs/>
          <w:color w:val="052635"/>
          <w:sz w:val="24"/>
          <w:szCs w:val="24"/>
          <w:lang w:eastAsia="ru-RU"/>
        </w:rPr>
        <w:t>й</w:t>
      </w:r>
      <w:proofErr w:type="spellEnd"/>
      <w:r w:rsidR="006934A7">
        <w:rPr>
          <w:rFonts w:ascii="Verdana" w:eastAsia="Times New Roman" w:hAnsi="Verdana"/>
          <w:bCs/>
          <w:color w:val="052635"/>
          <w:sz w:val="24"/>
          <w:szCs w:val="24"/>
          <w:lang w:eastAsia="ru-RU"/>
        </w:rPr>
        <w:t xml:space="preserve"> район» Курской области на 2016</w:t>
      </w:r>
      <w:r w:rsidR="008912AD">
        <w:rPr>
          <w:rFonts w:ascii="Verdana" w:eastAsia="Times New Roman" w:hAnsi="Verdana"/>
          <w:bCs/>
          <w:color w:val="052635"/>
          <w:sz w:val="24"/>
          <w:szCs w:val="24"/>
          <w:lang w:eastAsia="ru-RU"/>
        </w:rPr>
        <w:t xml:space="preserve"> </w:t>
      </w:r>
      <w:r w:rsidR="001A01EC">
        <w:rPr>
          <w:rFonts w:ascii="Verdana" w:eastAsia="Times New Roman" w:hAnsi="Verdana"/>
          <w:bCs/>
          <w:color w:val="052635"/>
          <w:sz w:val="24"/>
          <w:szCs w:val="24"/>
          <w:lang w:eastAsia="ru-RU"/>
        </w:rPr>
        <w:t>год</w:t>
      </w:r>
      <w:r w:rsidR="007065F7">
        <w:rPr>
          <w:rFonts w:ascii="Verdana" w:eastAsia="Times New Roman" w:hAnsi="Verdana"/>
          <w:bCs/>
          <w:color w:val="052635"/>
          <w:sz w:val="24"/>
          <w:szCs w:val="24"/>
          <w:lang w:eastAsia="ru-RU"/>
        </w:rPr>
        <w:t>» подготовлено в соответствии с требованиями Бюджетного Кодекса Российской Федерации</w:t>
      </w:r>
      <w:r w:rsidR="008912AD">
        <w:rPr>
          <w:rFonts w:ascii="Verdana" w:eastAsia="Times New Roman" w:hAnsi="Verdana"/>
          <w:bCs/>
          <w:color w:val="052635"/>
          <w:sz w:val="24"/>
          <w:szCs w:val="24"/>
          <w:lang w:eastAsia="ru-RU"/>
        </w:rPr>
        <w:t xml:space="preserve"> </w:t>
      </w:r>
      <w:r w:rsidR="00B13800">
        <w:rPr>
          <w:rFonts w:ascii="Verdana" w:eastAsia="Times New Roman" w:hAnsi="Verdana"/>
          <w:bCs/>
          <w:color w:val="052635"/>
          <w:sz w:val="24"/>
          <w:szCs w:val="24"/>
          <w:lang w:eastAsia="ru-RU"/>
        </w:rPr>
        <w:t>(далее БК РФ)</w:t>
      </w:r>
      <w:r w:rsidR="007065F7">
        <w:rPr>
          <w:rFonts w:ascii="Verdana" w:eastAsia="Times New Roman" w:hAnsi="Verdana"/>
          <w:bCs/>
          <w:color w:val="052635"/>
          <w:sz w:val="24"/>
          <w:szCs w:val="24"/>
          <w:lang w:eastAsia="ru-RU"/>
        </w:rPr>
        <w:t xml:space="preserve">, </w:t>
      </w:r>
      <w:r w:rsidR="00D97369">
        <w:rPr>
          <w:rFonts w:ascii="Verdana" w:eastAsia="Times New Roman" w:hAnsi="Verdana"/>
          <w:bCs/>
          <w:color w:val="052635"/>
          <w:sz w:val="24"/>
          <w:szCs w:val="24"/>
          <w:lang w:eastAsia="ru-RU"/>
        </w:rPr>
        <w:t xml:space="preserve">Решения №11 от 29.12.05 года </w:t>
      </w:r>
      <w:r w:rsidR="007065F7">
        <w:rPr>
          <w:rFonts w:ascii="Verdana" w:eastAsia="Times New Roman" w:hAnsi="Verdana"/>
          <w:bCs/>
          <w:color w:val="052635"/>
          <w:sz w:val="24"/>
          <w:szCs w:val="24"/>
          <w:lang w:eastAsia="ru-RU"/>
        </w:rPr>
        <w:t xml:space="preserve">  «О</w:t>
      </w:r>
      <w:r w:rsidR="00D97369">
        <w:rPr>
          <w:rFonts w:ascii="Verdana" w:eastAsia="Times New Roman" w:hAnsi="Verdana"/>
          <w:bCs/>
          <w:color w:val="052635"/>
          <w:sz w:val="24"/>
          <w:szCs w:val="24"/>
          <w:lang w:eastAsia="ru-RU"/>
        </w:rPr>
        <w:t xml:space="preserve">б утверждении Положения о бюджетном процессе в </w:t>
      </w:r>
      <w:r w:rsidR="00127F55">
        <w:rPr>
          <w:rFonts w:ascii="Verdana" w:eastAsia="Times New Roman" w:hAnsi="Verdana"/>
          <w:bCs/>
          <w:color w:val="052635"/>
          <w:sz w:val="24"/>
          <w:szCs w:val="24"/>
          <w:lang w:eastAsia="ru-RU"/>
        </w:rPr>
        <w:t>муниципальном районе «</w:t>
      </w:r>
      <w:proofErr w:type="spellStart"/>
      <w:r w:rsidR="007065F7">
        <w:rPr>
          <w:rFonts w:ascii="Verdana" w:eastAsia="Times New Roman" w:hAnsi="Verdana"/>
          <w:bCs/>
          <w:color w:val="052635"/>
          <w:sz w:val="24"/>
          <w:szCs w:val="24"/>
          <w:lang w:eastAsia="ru-RU"/>
        </w:rPr>
        <w:t>Щигровский</w:t>
      </w:r>
      <w:proofErr w:type="spellEnd"/>
      <w:r w:rsidR="007065F7">
        <w:rPr>
          <w:rFonts w:ascii="Verdana" w:eastAsia="Times New Roman" w:hAnsi="Verdana"/>
          <w:bCs/>
          <w:color w:val="052635"/>
          <w:sz w:val="24"/>
          <w:szCs w:val="24"/>
          <w:lang w:eastAsia="ru-RU"/>
        </w:rPr>
        <w:t xml:space="preserve"> район» Курской области, Положением о Контрольно-ревизионной комиссии муниципального образования «</w:t>
      </w:r>
      <w:proofErr w:type="spellStart"/>
      <w:r w:rsidR="007065F7">
        <w:rPr>
          <w:rFonts w:ascii="Verdana" w:eastAsia="Times New Roman" w:hAnsi="Verdana"/>
          <w:bCs/>
          <w:color w:val="052635"/>
          <w:sz w:val="24"/>
          <w:szCs w:val="24"/>
          <w:lang w:eastAsia="ru-RU"/>
        </w:rPr>
        <w:t>Щ</w:t>
      </w:r>
      <w:r w:rsidR="00127F55">
        <w:rPr>
          <w:rFonts w:ascii="Verdana" w:eastAsia="Times New Roman" w:hAnsi="Verdana"/>
          <w:bCs/>
          <w:color w:val="052635"/>
          <w:sz w:val="24"/>
          <w:szCs w:val="24"/>
          <w:lang w:eastAsia="ru-RU"/>
        </w:rPr>
        <w:t>игровский</w:t>
      </w:r>
      <w:proofErr w:type="spellEnd"/>
      <w:proofErr w:type="gramEnd"/>
      <w:r w:rsidR="00127F55">
        <w:rPr>
          <w:rFonts w:ascii="Verdana" w:eastAsia="Times New Roman" w:hAnsi="Verdana"/>
          <w:bCs/>
          <w:color w:val="052635"/>
          <w:sz w:val="24"/>
          <w:szCs w:val="24"/>
          <w:lang w:eastAsia="ru-RU"/>
        </w:rPr>
        <w:t xml:space="preserve"> район Курской области, </w:t>
      </w:r>
      <w:r w:rsidR="00127F55" w:rsidRPr="00127F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7F55" w:rsidRPr="00127F5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утвержденным Решением  Представительного Собрания  </w:t>
      </w:r>
      <w:proofErr w:type="spellStart"/>
      <w:r w:rsidR="00127F55" w:rsidRPr="00127F55">
        <w:rPr>
          <w:rFonts w:ascii="Times New Roman" w:eastAsia="Times New Roman" w:hAnsi="Times New Roman"/>
          <w:sz w:val="28"/>
          <w:szCs w:val="28"/>
          <w:lang w:eastAsia="ru-RU"/>
        </w:rPr>
        <w:t>Щигров</w:t>
      </w:r>
      <w:r w:rsidR="001A01EC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proofErr w:type="spellEnd"/>
      <w:r w:rsidR="001A01EC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 Курской обл</w:t>
      </w:r>
      <w:r w:rsidR="000D40B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A01EC">
        <w:rPr>
          <w:rFonts w:ascii="Times New Roman" w:eastAsia="Times New Roman" w:hAnsi="Times New Roman"/>
          <w:sz w:val="28"/>
          <w:szCs w:val="28"/>
          <w:lang w:eastAsia="ru-RU"/>
        </w:rPr>
        <w:t xml:space="preserve">сти №33-3-ПС от 11 февраля 2014 </w:t>
      </w:r>
      <w:r w:rsidR="00127F55" w:rsidRPr="00127F55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4837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129F" w:rsidRDefault="0091129F" w:rsidP="000D40B0">
      <w:pPr>
        <w:jc w:val="both"/>
        <w:rPr>
          <w:rFonts w:ascii="Verdana" w:eastAsia="Times New Roman" w:hAnsi="Verdana"/>
          <w:b/>
          <w:bCs/>
          <w:color w:val="052635"/>
          <w:sz w:val="24"/>
          <w:szCs w:val="24"/>
          <w:lang w:eastAsia="ru-RU"/>
        </w:rPr>
      </w:pPr>
      <w:r w:rsidRPr="0091129F">
        <w:rPr>
          <w:rFonts w:ascii="Verdana" w:eastAsia="Times New Roman" w:hAnsi="Verdana"/>
          <w:b/>
          <w:bCs/>
          <w:color w:val="052635"/>
          <w:sz w:val="24"/>
          <w:szCs w:val="24"/>
          <w:lang w:eastAsia="ru-RU"/>
        </w:rPr>
        <w:t xml:space="preserve">               </w:t>
      </w:r>
      <w:r>
        <w:rPr>
          <w:rFonts w:ascii="Verdana" w:eastAsia="Times New Roman" w:hAnsi="Verdana"/>
          <w:b/>
          <w:bCs/>
          <w:color w:val="052635"/>
          <w:sz w:val="24"/>
          <w:szCs w:val="24"/>
          <w:lang w:eastAsia="ru-RU"/>
        </w:rPr>
        <w:t xml:space="preserve">                 </w:t>
      </w:r>
      <w:r w:rsidRPr="0091129F">
        <w:rPr>
          <w:rFonts w:ascii="Verdana" w:eastAsia="Times New Roman" w:hAnsi="Verdana"/>
          <w:b/>
          <w:bCs/>
          <w:color w:val="052635"/>
          <w:sz w:val="24"/>
          <w:szCs w:val="24"/>
          <w:lang w:eastAsia="ru-RU"/>
        </w:rPr>
        <w:t xml:space="preserve">  Доходы бюджета района</w:t>
      </w:r>
      <w:r>
        <w:rPr>
          <w:rFonts w:ascii="Verdana" w:eastAsia="Times New Roman" w:hAnsi="Verdana"/>
          <w:b/>
          <w:bCs/>
          <w:color w:val="052635"/>
          <w:sz w:val="24"/>
          <w:szCs w:val="24"/>
          <w:lang w:eastAsia="ru-RU"/>
        </w:rPr>
        <w:t>.</w:t>
      </w:r>
    </w:p>
    <w:p w:rsidR="00127F55" w:rsidRDefault="00726401" w:rsidP="000D40B0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52635"/>
          <w:sz w:val="24"/>
          <w:szCs w:val="24"/>
          <w:lang w:eastAsia="ru-RU"/>
        </w:rPr>
      </w:pPr>
      <w:proofErr w:type="gramStart"/>
      <w:r w:rsidRPr="00726401">
        <w:rPr>
          <w:rFonts w:ascii="Verdana" w:eastAsia="Times New Roman" w:hAnsi="Verdana"/>
          <w:color w:val="052635"/>
          <w:sz w:val="24"/>
          <w:szCs w:val="24"/>
          <w:lang w:eastAsia="ru-RU"/>
        </w:rPr>
        <w:t>Планирование доходов бюджета района осуществлено в соответствии с методикой формирования бюджета рай</w:t>
      </w:r>
      <w:r>
        <w:rPr>
          <w:rFonts w:ascii="Verdana" w:eastAsia="Times New Roman" w:hAnsi="Verdana"/>
          <w:color w:val="052635"/>
          <w:sz w:val="24"/>
          <w:szCs w:val="24"/>
          <w:lang w:eastAsia="ru-RU"/>
        </w:rPr>
        <w:t xml:space="preserve">она по доходам, утвержденной </w:t>
      </w:r>
      <w:r w:rsidR="00127F55">
        <w:rPr>
          <w:rFonts w:ascii="Verdana" w:eastAsia="Times New Roman" w:hAnsi="Verdana"/>
          <w:color w:val="052635"/>
          <w:sz w:val="24"/>
          <w:szCs w:val="24"/>
          <w:lang w:eastAsia="ru-RU"/>
        </w:rPr>
        <w:t>рас</w:t>
      </w:r>
      <w:r w:rsidR="00561095">
        <w:rPr>
          <w:rFonts w:ascii="Verdana" w:eastAsia="Times New Roman" w:hAnsi="Verdana"/>
          <w:color w:val="052635"/>
          <w:sz w:val="24"/>
          <w:szCs w:val="24"/>
          <w:lang w:eastAsia="ru-RU"/>
        </w:rPr>
        <w:t>поряж</w:t>
      </w:r>
      <w:r w:rsidR="002627C7">
        <w:rPr>
          <w:rFonts w:ascii="Verdana" w:eastAsia="Times New Roman" w:hAnsi="Verdana"/>
          <w:color w:val="052635"/>
          <w:sz w:val="24"/>
          <w:szCs w:val="24"/>
          <w:lang w:eastAsia="ru-RU"/>
        </w:rPr>
        <w:t>ением Главы района от 20.10.2015</w:t>
      </w:r>
      <w:r w:rsidR="008E7D05">
        <w:rPr>
          <w:rFonts w:ascii="Verdana" w:eastAsia="Times New Roman" w:hAnsi="Verdana"/>
          <w:color w:val="052635"/>
          <w:sz w:val="24"/>
          <w:szCs w:val="24"/>
          <w:lang w:eastAsia="ru-RU"/>
        </w:rPr>
        <w:t xml:space="preserve"> г. №361</w:t>
      </w:r>
      <w:r w:rsidR="008A31D9">
        <w:rPr>
          <w:rFonts w:ascii="Verdana" w:eastAsia="Times New Roman" w:hAnsi="Verdana"/>
          <w:color w:val="052635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/>
          <w:color w:val="052635"/>
          <w:sz w:val="24"/>
          <w:szCs w:val="24"/>
          <w:lang w:eastAsia="ru-RU"/>
        </w:rPr>
        <w:t xml:space="preserve">-р.                   </w:t>
      </w:r>
      <w:r w:rsidRPr="00726401">
        <w:rPr>
          <w:rFonts w:ascii="Verdana" w:eastAsia="Times New Roman" w:hAnsi="Verdana"/>
          <w:color w:val="052635"/>
          <w:sz w:val="19"/>
          <w:szCs w:val="19"/>
          <w:lang w:eastAsia="ru-RU"/>
        </w:rPr>
        <w:t xml:space="preserve"> </w:t>
      </w:r>
      <w:r w:rsidRPr="00726401">
        <w:rPr>
          <w:rFonts w:ascii="Verdana" w:eastAsia="Times New Roman" w:hAnsi="Verdana"/>
          <w:color w:val="052635"/>
          <w:sz w:val="24"/>
          <w:szCs w:val="24"/>
          <w:lang w:eastAsia="ru-RU"/>
        </w:rPr>
        <w:t xml:space="preserve">Классификация доходов бюджета района соответствует классификации </w:t>
      </w:r>
      <w:r w:rsidR="00B13800">
        <w:rPr>
          <w:rFonts w:ascii="Verdana" w:eastAsia="Times New Roman" w:hAnsi="Verdana"/>
          <w:color w:val="052635"/>
          <w:sz w:val="24"/>
          <w:szCs w:val="24"/>
          <w:lang w:eastAsia="ru-RU"/>
        </w:rPr>
        <w:t>доходов установленной БК РФ</w:t>
      </w:r>
      <w:r w:rsidR="008E7D05">
        <w:rPr>
          <w:rFonts w:ascii="Verdana" w:eastAsia="Times New Roman" w:hAnsi="Verdana"/>
          <w:color w:val="052635"/>
          <w:sz w:val="24"/>
          <w:szCs w:val="24"/>
          <w:lang w:eastAsia="ru-RU"/>
        </w:rPr>
        <w:t xml:space="preserve"> и Указаниям  об установлении, детализации и определении  порядка применения бюджетной классификации Российской Федерации,  относящейся к бюджету </w:t>
      </w:r>
      <w:r w:rsidR="008E7D05">
        <w:rPr>
          <w:rFonts w:ascii="Verdana" w:eastAsia="Times New Roman" w:hAnsi="Verdana"/>
          <w:color w:val="052635"/>
          <w:sz w:val="24"/>
          <w:szCs w:val="24"/>
          <w:lang w:eastAsia="ru-RU"/>
        </w:rPr>
        <w:lastRenderedPageBreak/>
        <w:t xml:space="preserve">муниципального района  </w:t>
      </w:r>
      <w:proofErr w:type="spellStart"/>
      <w:r w:rsidR="008E7D05">
        <w:rPr>
          <w:rFonts w:ascii="Verdana" w:eastAsia="Times New Roman" w:hAnsi="Verdana"/>
          <w:color w:val="052635"/>
          <w:sz w:val="24"/>
          <w:szCs w:val="24"/>
          <w:lang w:eastAsia="ru-RU"/>
        </w:rPr>
        <w:t>Щигровский</w:t>
      </w:r>
      <w:proofErr w:type="spellEnd"/>
      <w:r w:rsidR="008E7D05">
        <w:rPr>
          <w:rFonts w:ascii="Verdana" w:eastAsia="Times New Roman" w:hAnsi="Verdana"/>
          <w:color w:val="052635"/>
          <w:sz w:val="24"/>
          <w:szCs w:val="24"/>
          <w:lang w:eastAsia="ru-RU"/>
        </w:rPr>
        <w:t xml:space="preserve"> район Курской области, утвержденной постановлением Администрации </w:t>
      </w:r>
      <w:proofErr w:type="spellStart"/>
      <w:r w:rsidR="008E7D05">
        <w:rPr>
          <w:rFonts w:ascii="Verdana" w:eastAsia="Times New Roman" w:hAnsi="Verdana"/>
          <w:color w:val="052635"/>
          <w:sz w:val="24"/>
          <w:szCs w:val="24"/>
          <w:lang w:eastAsia="ru-RU"/>
        </w:rPr>
        <w:t>Щигровского</w:t>
      </w:r>
      <w:proofErr w:type="spellEnd"/>
      <w:r w:rsidR="008E7D05">
        <w:rPr>
          <w:rFonts w:ascii="Verdana" w:eastAsia="Times New Roman" w:hAnsi="Verdana"/>
          <w:color w:val="052635"/>
          <w:sz w:val="24"/>
          <w:szCs w:val="24"/>
          <w:lang w:eastAsia="ru-RU"/>
        </w:rPr>
        <w:t xml:space="preserve"> района</w:t>
      </w:r>
      <w:proofErr w:type="gramEnd"/>
      <w:r w:rsidR="008E7D05">
        <w:rPr>
          <w:rFonts w:ascii="Verdana" w:eastAsia="Times New Roman" w:hAnsi="Verdana"/>
          <w:color w:val="052635"/>
          <w:sz w:val="24"/>
          <w:szCs w:val="24"/>
          <w:lang w:eastAsia="ru-RU"/>
        </w:rPr>
        <w:t xml:space="preserve"> Курской области от</w:t>
      </w:r>
      <w:r w:rsidR="002C0527">
        <w:rPr>
          <w:rFonts w:ascii="Verdana" w:eastAsia="Times New Roman" w:hAnsi="Verdana"/>
          <w:color w:val="052635"/>
          <w:sz w:val="24"/>
          <w:szCs w:val="24"/>
          <w:lang w:eastAsia="ru-RU"/>
        </w:rPr>
        <w:t xml:space="preserve"> 02.11.2015г № 275.</w:t>
      </w:r>
      <w:r w:rsidR="008E7D05">
        <w:rPr>
          <w:rFonts w:ascii="Verdana" w:eastAsia="Times New Roman" w:hAnsi="Verdana"/>
          <w:color w:val="052635"/>
          <w:sz w:val="24"/>
          <w:szCs w:val="24"/>
          <w:lang w:eastAsia="ru-RU"/>
        </w:rPr>
        <w:t xml:space="preserve"> </w:t>
      </w:r>
    </w:p>
    <w:p w:rsidR="00127F55" w:rsidRDefault="00B13800" w:rsidP="000D40B0">
      <w:pPr>
        <w:jc w:val="both"/>
        <w:rPr>
          <w:rFonts w:ascii="Verdana" w:eastAsia="Times New Roman" w:hAnsi="Verdana"/>
          <w:b/>
          <w:bCs/>
          <w:color w:val="052635"/>
          <w:sz w:val="19"/>
          <w:szCs w:val="19"/>
          <w:lang w:eastAsia="ru-RU"/>
        </w:rPr>
      </w:pPr>
      <w:r>
        <w:rPr>
          <w:rFonts w:ascii="Verdana" w:eastAsia="Times New Roman" w:hAnsi="Verdana"/>
          <w:color w:val="052635"/>
          <w:sz w:val="24"/>
          <w:szCs w:val="24"/>
          <w:lang w:eastAsia="ru-RU"/>
        </w:rPr>
        <w:t xml:space="preserve">    </w:t>
      </w:r>
      <w:r w:rsidR="00127F55" w:rsidRPr="0091129F">
        <w:rPr>
          <w:rFonts w:ascii="Verdana" w:eastAsia="Times New Roman" w:hAnsi="Verdana"/>
          <w:color w:val="052635"/>
          <w:sz w:val="24"/>
          <w:szCs w:val="24"/>
          <w:lang w:eastAsia="ru-RU"/>
        </w:rPr>
        <w:t>Согласно проекту Решения о бюджете параметры бюджета по доходам</w:t>
      </w:r>
      <w:r w:rsidR="001A01EC">
        <w:rPr>
          <w:rFonts w:ascii="Verdana" w:eastAsia="Times New Roman" w:hAnsi="Verdana"/>
          <w:color w:val="052635"/>
          <w:sz w:val="24"/>
          <w:szCs w:val="24"/>
          <w:lang w:eastAsia="ru-RU"/>
        </w:rPr>
        <w:t xml:space="preserve"> предусмотрены на 201</w:t>
      </w:r>
      <w:r w:rsidR="00BD5368">
        <w:rPr>
          <w:rFonts w:ascii="Verdana" w:eastAsia="Times New Roman" w:hAnsi="Verdana"/>
          <w:color w:val="052635"/>
          <w:sz w:val="24"/>
          <w:szCs w:val="24"/>
          <w:lang w:eastAsia="ru-RU"/>
        </w:rPr>
        <w:t>6</w:t>
      </w:r>
      <w:r w:rsidR="00127F55" w:rsidRPr="0091129F">
        <w:rPr>
          <w:rFonts w:ascii="Verdana" w:eastAsia="Times New Roman" w:hAnsi="Verdana"/>
          <w:color w:val="052635"/>
          <w:sz w:val="24"/>
          <w:szCs w:val="24"/>
          <w:lang w:eastAsia="ru-RU"/>
        </w:rPr>
        <w:t xml:space="preserve"> год в сумме </w:t>
      </w:r>
      <w:r w:rsidR="002C0527">
        <w:rPr>
          <w:rFonts w:ascii="Verdana" w:eastAsia="Times New Roman" w:hAnsi="Verdana"/>
          <w:color w:val="052635"/>
          <w:sz w:val="24"/>
          <w:szCs w:val="24"/>
          <w:lang w:eastAsia="ru-RU"/>
        </w:rPr>
        <w:t>266328,27702</w:t>
      </w:r>
      <w:r w:rsidR="00561095">
        <w:rPr>
          <w:rFonts w:ascii="Verdana" w:eastAsia="Times New Roman" w:hAnsi="Verdana"/>
          <w:color w:val="052635"/>
          <w:sz w:val="24"/>
          <w:szCs w:val="24"/>
          <w:lang w:eastAsia="ru-RU"/>
        </w:rPr>
        <w:t xml:space="preserve">  </w:t>
      </w:r>
      <w:r w:rsidR="00BD5368">
        <w:rPr>
          <w:rFonts w:ascii="Verdana" w:eastAsia="Times New Roman" w:hAnsi="Verdana"/>
          <w:color w:val="052635"/>
          <w:sz w:val="24"/>
          <w:szCs w:val="24"/>
          <w:lang w:eastAsia="ru-RU"/>
        </w:rPr>
        <w:t>тыс. руб.</w:t>
      </w:r>
      <w:r w:rsidR="00127F55">
        <w:rPr>
          <w:rFonts w:ascii="Verdana" w:eastAsia="Times New Roman" w:hAnsi="Verdana"/>
          <w:color w:val="052635"/>
          <w:sz w:val="24"/>
          <w:szCs w:val="24"/>
          <w:lang w:eastAsia="ru-RU"/>
        </w:rPr>
        <w:t xml:space="preserve"> </w:t>
      </w:r>
    </w:p>
    <w:p w:rsidR="00B13800" w:rsidRDefault="00B13800" w:rsidP="00B13800">
      <w:pPr>
        <w:spacing w:before="100" w:beforeAutospacing="1" w:after="100" w:afterAutospacing="1" w:line="240" w:lineRule="auto"/>
        <w:rPr>
          <w:rFonts w:ascii="Verdana" w:eastAsia="Times New Roman" w:hAnsi="Verdana"/>
          <w:color w:val="052635"/>
          <w:sz w:val="24"/>
          <w:szCs w:val="24"/>
          <w:lang w:eastAsia="ru-RU"/>
        </w:rPr>
      </w:pPr>
      <w:r>
        <w:rPr>
          <w:rFonts w:ascii="Verdana" w:eastAsia="Times New Roman" w:hAnsi="Verdana"/>
          <w:color w:val="052635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2C0527" w:rsidRDefault="00D97369" w:rsidP="00B13800">
      <w:pPr>
        <w:spacing w:before="100" w:beforeAutospacing="1" w:after="100" w:afterAutospacing="1" w:line="240" w:lineRule="auto"/>
        <w:rPr>
          <w:rFonts w:ascii="Verdana" w:eastAsia="Times New Roman" w:hAnsi="Verdana"/>
          <w:b/>
          <w:color w:val="052635"/>
          <w:sz w:val="24"/>
          <w:szCs w:val="24"/>
          <w:lang w:eastAsia="ru-RU"/>
        </w:rPr>
      </w:pPr>
      <w:r w:rsidRPr="00D97369">
        <w:rPr>
          <w:rFonts w:ascii="Verdana" w:eastAsia="Times New Roman" w:hAnsi="Verdana"/>
          <w:b/>
          <w:color w:val="052635"/>
          <w:sz w:val="24"/>
          <w:szCs w:val="24"/>
          <w:lang w:eastAsia="ru-RU"/>
        </w:rPr>
        <w:t>1.Прогнозирование налоговых и неналоговых доходов бюджета муниципального района  «</w:t>
      </w:r>
      <w:proofErr w:type="spellStart"/>
      <w:r w:rsidRPr="00D97369">
        <w:rPr>
          <w:rFonts w:ascii="Verdana" w:eastAsia="Times New Roman" w:hAnsi="Verdana"/>
          <w:b/>
          <w:color w:val="052635"/>
          <w:sz w:val="24"/>
          <w:szCs w:val="24"/>
          <w:lang w:eastAsia="ru-RU"/>
        </w:rPr>
        <w:t>Щигровский</w:t>
      </w:r>
      <w:proofErr w:type="spellEnd"/>
      <w:r w:rsidR="002C0527">
        <w:rPr>
          <w:rFonts w:ascii="Verdana" w:eastAsia="Times New Roman" w:hAnsi="Verdana"/>
          <w:b/>
          <w:color w:val="052635"/>
          <w:sz w:val="24"/>
          <w:szCs w:val="24"/>
          <w:lang w:eastAsia="ru-RU"/>
        </w:rPr>
        <w:t xml:space="preserve"> район» Курской области  на 2016</w:t>
      </w:r>
      <w:r w:rsidRPr="00D97369">
        <w:rPr>
          <w:rFonts w:ascii="Verdana" w:eastAsia="Times New Roman" w:hAnsi="Verdana"/>
          <w:b/>
          <w:color w:val="052635"/>
          <w:sz w:val="24"/>
          <w:szCs w:val="24"/>
          <w:lang w:eastAsia="ru-RU"/>
        </w:rPr>
        <w:t xml:space="preserve"> год </w:t>
      </w:r>
    </w:p>
    <w:p w:rsidR="009D778F" w:rsidRDefault="009D778F" w:rsidP="009D778F">
      <w:pPr>
        <w:jc w:val="both"/>
        <w:rPr>
          <w:sz w:val="28"/>
          <w:szCs w:val="28"/>
        </w:rPr>
      </w:pPr>
      <w:r>
        <w:rPr>
          <w:sz w:val="28"/>
          <w:szCs w:val="28"/>
        </w:rPr>
        <w:t>Доходная база бюджета муниципального района «</w:t>
      </w:r>
      <w:proofErr w:type="spellStart"/>
      <w:r>
        <w:rPr>
          <w:sz w:val="28"/>
          <w:szCs w:val="28"/>
        </w:rPr>
        <w:t>Щигровский</w:t>
      </w:r>
      <w:proofErr w:type="spellEnd"/>
      <w:r>
        <w:rPr>
          <w:sz w:val="28"/>
          <w:szCs w:val="28"/>
        </w:rPr>
        <w:t xml:space="preserve"> район» Курской области на 2016 год 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 реального сектора экономики района.    </w:t>
      </w:r>
    </w:p>
    <w:p w:rsidR="009D778F" w:rsidRDefault="009D778F" w:rsidP="009D7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Прогнозирование осуществляется отдельно по каждому виду налога или сбора в условиях хозяйствования района (налогооблагаемая база, индексы промышленного и сельскохозяйственного производства, индексы-дефляторы оптовых цен промышленной  продукции, индекс потребительских цен, объемы реализации  полезных ископаемых, фонд заработной платы) по муниципальным образованиям района.</w:t>
      </w:r>
    </w:p>
    <w:p w:rsidR="009D778F" w:rsidRDefault="009D778F" w:rsidP="009D7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внесении в действующее налоговое законодательство изменений и дополнений методика прогнозирования отдельных налогов может быть уточнена. </w:t>
      </w:r>
    </w:p>
    <w:p w:rsidR="009D778F" w:rsidRPr="009D778F" w:rsidRDefault="009D778F" w:rsidP="009D778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9D778F">
        <w:rPr>
          <w:b/>
          <w:sz w:val="28"/>
          <w:szCs w:val="28"/>
        </w:rPr>
        <w:t xml:space="preserve">   НАЛОГОВЫЕ ДОХОДЫ</w:t>
      </w:r>
    </w:p>
    <w:p w:rsidR="0082181E" w:rsidRDefault="009D778F" w:rsidP="009D778F">
      <w:pPr>
        <w:rPr>
          <w:b/>
          <w:sz w:val="28"/>
          <w:szCs w:val="28"/>
        </w:rPr>
      </w:pPr>
      <w:r w:rsidRPr="009D778F">
        <w:rPr>
          <w:b/>
          <w:sz w:val="28"/>
          <w:szCs w:val="28"/>
        </w:rPr>
        <w:t xml:space="preserve">                   </w:t>
      </w:r>
    </w:p>
    <w:p w:rsidR="009D778F" w:rsidRPr="009D778F" w:rsidRDefault="009D778F" w:rsidP="009D77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9D778F">
        <w:rPr>
          <w:b/>
          <w:sz w:val="28"/>
          <w:szCs w:val="28"/>
        </w:rPr>
        <w:t xml:space="preserve">   НАЛОГ НА ДОХОДЫ ФИЗИЧЕСКИХ ЛИЦ</w:t>
      </w:r>
    </w:p>
    <w:p w:rsidR="009D778F" w:rsidRDefault="009D778F" w:rsidP="009D778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40B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Налог на доходы физических лиц рассчитан по двум вариантам и принят средний</w:t>
      </w:r>
      <w:r>
        <w:rPr>
          <w:sz w:val="28"/>
          <w:szCs w:val="28"/>
        </w:rPr>
        <w:tab/>
        <w:t xml:space="preserve">из них.  </w:t>
      </w:r>
    </w:p>
    <w:p w:rsidR="009D778F" w:rsidRDefault="009D778F" w:rsidP="009D7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Первый вариант –</w:t>
      </w:r>
      <w:r w:rsidR="001B1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сумма налога определяется исходя из ожидаемого поступления налога в 2015 году, скорректированного на темп роста фонда заработной платы на 2016 год.   </w:t>
      </w:r>
    </w:p>
    <w:p w:rsidR="009D778F" w:rsidRDefault="009D778F" w:rsidP="009D77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Ожидаемое поступление налога в 2015 году рассчитывается исходя из фактических поступлений сумм налога за 6 месяцев 2015 года и среднего удельного веса поступлений за соответствующие периоды 2012-2014 годов в фактических годовых поступлениях.</w:t>
      </w:r>
    </w:p>
    <w:p w:rsidR="009D778F" w:rsidRDefault="009D778F" w:rsidP="009D7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Второй вариант –</w:t>
      </w:r>
      <w:r w:rsidR="001B1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сумма налога определяется исходя из фонда заработной платы, планируемого управлением аграрной политики администрации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на 2016 год и ставки налога в размере 13%.</w:t>
      </w:r>
    </w:p>
    <w:p w:rsidR="009D778F" w:rsidRDefault="009D778F" w:rsidP="009D7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вариант   </w:t>
      </w:r>
    </w:p>
    <w:p w:rsidR="009D778F" w:rsidRDefault="009D778F" w:rsidP="009D778F">
      <w:pPr>
        <w:jc w:val="both"/>
        <w:rPr>
          <w:sz w:val="28"/>
          <w:szCs w:val="28"/>
        </w:rPr>
      </w:pPr>
      <w:r>
        <w:rPr>
          <w:sz w:val="28"/>
          <w:szCs w:val="28"/>
        </w:rPr>
        <w:t>Ожидаемое  поступление налога на доходы физических лиц за 2015 год планируется в сумме 45210 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р.</w:t>
      </w:r>
    </w:p>
    <w:p w:rsidR="009D778F" w:rsidRDefault="009D778F" w:rsidP="009D7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2016 года = 45210х1,046 = 47290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9D778F" w:rsidRDefault="000D40B0" w:rsidP="009D778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D778F">
        <w:rPr>
          <w:sz w:val="28"/>
          <w:szCs w:val="28"/>
        </w:rPr>
        <w:t xml:space="preserve"> вариант = Планируемый фонд заработной платы на 2016 год = 517000 </w:t>
      </w:r>
      <w:proofErr w:type="spellStart"/>
      <w:r w:rsidR="009D778F">
        <w:rPr>
          <w:sz w:val="28"/>
          <w:szCs w:val="28"/>
        </w:rPr>
        <w:t>т.р</w:t>
      </w:r>
      <w:proofErr w:type="spellEnd"/>
      <w:r w:rsidR="009D778F">
        <w:rPr>
          <w:sz w:val="28"/>
          <w:szCs w:val="28"/>
        </w:rPr>
        <w:t>.</w:t>
      </w:r>
    </w:p>
    <w:p w:rsidR="009D778F" w:rsidRDefault="009D778F" w:rsidP="009D778F">
      <w:pPr>
        <w:rPr>
          <w:sz w:val="28"/>
          <w:szCs w:val="28"/>
        </w:rPr>
      </w:pPr>
      <w:r>
        <w:rPr>
          <w:sz w:val="28"/>
          <w:szCs w:val="28"/>
        </w:rPr>
        <w:t xml:space="preserve">Х 13% =67210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 х 79,9% (процент отчислений в бюджет муниципального района) =53432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9D778F" w:rsidRDefault="009D778F" w:rsidP="009D778F">
      <w:pPr>
        <w:rPr>
          <w:sz w:val="28"/>
          <w:szCs w:val="28"/>
        </w:rPr>
      </w:pPr>
      <w:r>
        <w:rPr>
          <w:sz w:val="28"/>
          <w:szCs w:val="28"/>
        </w:rPr>
        <w:t xml:space="preserve">(47290+53432) :2 = 50361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proofErr w:type="spellEnd"/>
      <w:proofErr w:type="gramEnd"/>
    </w:p>
    <w:p w:rsidR="009D778F" w:rsidRDefault="009D778F" w:rsidP="009D778F">
      <w:pPr>
        <w:rPr>
          <w:sz w:val="28"/>
          <w:szCs w:val="28"/>
        </w:rPr>
      </w:pPr>
      <w:r>
        <w:rPr>
          <w:sz w:val="28"/>
          <w:szCs w:val="28"/>
        </w:rPr>
        <w:t xml:space="preserve">       Прогноз налога на доходы физических лиц в 2016 году= 50361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9D778F" w:rsidRPr="009D778F" w:rsidRDefault="009D778F" w:rsidP="009D778F">
      <w:pPr>
        <w:rPr>
          <w:b/>
          <w:sz w:val="28"/>
          <w:szCs w:val="28"/>
        </w:rPr>
      </w:pPr>
      <w:r w:rsidRPr="004A245D">
        <w:rPr>
          <w:sz w:val="28"/>
          <w:szCs w:val="28"/>
        </w:rPr>
        <w:t xml:space="preserve">       </w:t>
      </w:r>
      <w:r w:rsidRPr="009D778F">
        <w:rPr>
          <w:b/>
          <w:sz w:val="28"/>
          <w:szCs w:val="28"/>
        </w:rPr>
        <w:t xml:space="preserve">       ЕДИНЫЙ НАЛОГ НА ВМЕНЕННЫЙ ДОХОД ДЛЯ ОТДЕЛЬНЫХ ВИДОВ               ДЕЯТЕЛЬНОСТИ</w:t>
      </w:r>
    </w:p>
    <w:p w:rsidR="009D778F" w:rsidRDefault="009D778F" w:rsidP="009D7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Прогноз поступления налога в 2016 году рассчитывается исходя из ожидаемого поступления налога в 2015 году, скорректированного на ежегодные сводные индексы потребительских цен, прогнозируемые в целом по </w:t>
      </w:r>
      <w:proofErr w:type="spellStart"/>
      <w:r>
        <w:rPr>
          <w:sz w:val="28"/>
          <w:szCs w:val="28"/>
        </w:rPr>
        <w:t>Щигровскому</w:t>
      </w:r>
      <w:proofErr w:type="spellEnd"/>
      <w:r>
        <w:rPr>
          <w:sz w:val="28"/>
          <w:szCs w:val="28"/>
        </w:rPr>
        <w:t xml:space="preserve"> району на 2016 год.</w:t>
      </w:r>
    </w:p>
    <w:p w:rsidR="009D778F" w:rsidRDefault="009D778F" w:rsidP="009D7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Ожидаемое поступление налога в 2015 году рассчитывается исходя из фактических поступлений сумм налога за 6 месяцев 2015 года и среднего удельного веса поступлений за соответствующие периоды 2012-2014 годов в фактических годовых поступлениях.</w:t>
      </w:r>
    </w:p>
    <w:p w:rsidR="009D778F" w:rsidRDefault="009D778F" w:rsidP="009D7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Ожидаемое исполнение  прогнозируется в сумме 670,0 тысяч рублей х индекс потребительских цен 1,07 = 717  тысяч рублей.</w:t>
      </w:r>
    </w:p>
    <w:p w:rsidR="000D40B0" w:rsidRDefault="009D778F" w:rsidP="009D778F">
      <w:pPr>
        <w:jc w:val="both"/>
        <w:rPr>
          <w:b/>
          <w:sz w:val="28"/>
          <w:szCs w:val="28"/>
        </w:rPr>
      </w:pPr>
      <w:r w:rsidRPr="009D778F">
        <w:rPr>
          <w:b/>
          <w:sz w:val="28"/>
          <w:szCs w:val="28"/>
        </w:rPr>
        <w:t xml:space="preserve">               </w:t>
      </w:r>
    </w:p>
    <w:p w:rsidR="009D778F" w:rsidRPr="009D778F" w:rsidRDefault="000D40B0" w:rsidP="009D77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</w:t>
      </w:r>
      <w:r w:rsidR="009D778F" w:rsidRPr="009D778F">
        <w:rPr>
          <w:b/>
          <w:sz w:val="28"/>
          <w:szCs w:val="28"/>
        </w:rPr>
        <w:t xml:space="preserve"> ЕДИНЫЙ СЕЛЬСКОХОЗЯЙСТВЕННЫЙ НАЛОГ</w:t>
      </w:r>
    </w:p>
    <w:p w:rsidR="009D778F" w:rsidRDefault="009D778F" w:rsidP="009D7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Прогноз поступления налога в 2016 году рассчитывается исходя из ожидаемого поступления налога в 2015 году, скорректированного на ежегодные  индексы-дефляторы  цен сельскохозяйственной продукции, прогнозируемые в целом по </w:t>
      </w:r>
      <w:proofErr w:type="spellStart"/>
      <w:r>
        <w:rPr>
          <w:sz w:val="28"/>
          <w:szCs w:val="28"/>
        </w:rPr>
        <w:t>Щигровскому</w:t>
      </w:r>
      <w:proofErr w:type="spellEnd"/>
      <w:r>
        <w:rPr>
          <w:sz w:val="28"/>
          <w:szCs w:val="28"/>
        </w:rPr>
        <w:t xml:space="preserve"> району на 2016 год.</w:t>
      </w:r>
    </w:p>
    <w:p w:rsidR="009D778F" w:rsidRDefault="009D778F" w:rsidP="009D7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Ожидаемое поступление налога в 2015 году рассчитывается исходя из фактических поступлений сумм налога за 6 месяцев 2015 года и среднего удельного веса поступлений за соответствующий период 2014 годов в фактических годовых поступлениях.</w:t>
      </w:r>
    </w:p>
    <w:p w:rsidR="009D778F" w:rsidRDefault="009D778F" w:rsidP="009D7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Ожидаемое поступление единого сельскохозяйственного налога за 2015 год составит</w:t>
      </w:r>
      <w:r w:rsidR="001B1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190,5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 х 103,5% =197,2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9D778F" w:rsidRDefault="009D778F" w:rsidP="009D778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Прогноз единого сельскохозяйственно</w:t>
      </w:r>
      <w:r w:rsidR="0053620B">
        <w:rPr>
          <w:sz w:val="28"/>
          <w:szCs w:val="28"/>
        </w:rPr>
        <w:t>г</w:t>
      </w:r>
      <w:r>
        <w:rPr>
          <w:sz w:val="28"/>
          <w:szCs w:val="28"/>
        </w:rPr>
        <w:t xml:space="preserve">о налога на 2016 год = 197,2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9D778F" w:rsidRPr="009D778F" w:rsidRDefault="00765848" w:rsidP="009D7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НЕНАЛОГОВЫЕ ДОХОДЫ</w:t>
      </w:r>
    </w:p>
    <w:p w:rsidR="009D778F" w:rsidRPr="009D778F" w:rsidRDefault="009D778F" w:rsidP="009D778F">
      <w:pPr>
        <w:jc w:val="center"/>
        <w:rPr>
          <w:b/>
          <w:sz w:val="28"/>
          <w:szCs w:val="28"/>
        </w:rPr>
      </w:pPr>
      <w:r w:rsidRPr="009D778F">
        <w:rPr>
          <w:b/>
          <w:sz w:val="28"/>
          <w:szCs w:val="28"/>
        </w:rPr>
        <w:t>ПРОЦЕНТЫ, ПОЛУЧЕННЫЕ ОТ ПРЕДОСТАВЛЕНИЯ БЮДЖЕТНЫХ КРЕДИТОВ ЗА СЧЕТ СРЕДСТВ БЮДЖЕТА МУНИЦИПАЛЬНОГО РАЙОНА</w:t>
      </w:r>
    </w:p>
    <w:p w:rsidR="009D778F" w:rsidRDefault="009D778F" w:rsidP="009D778F">
      <w:pPr>
        <w:rPr>
          <w:sz w:val="28"/>
          <w:szCs w:val="28"/>
        </w:rPr>
      </w:pPr>
      <w:r>
        <w:rPr>
          <w:sz w:val="28"/>
          <w:szCs w:val="28"/>
        </w:rPr>
        <w:t xml:space="preserve">         Поступление  процентов планируется исходя из объема предоставленных кредитов в сумме 50 тысяч рублей</w:t>
      </w:r>
    </w:p>
    <w:p w:rsidR="009D778F" w:rsidRPr="009D778F" w:rsidRDefault="009D778F" w:rsidP="009D778F">
      <w:pPr>
        <w:jc w:val="center"/>
        <w:rPr>
          <w:b/>
          <w:sz w:val="28"/>
          <w:szCs w:val="28"/>
        </w:rPr>
      </w:pPr>
      <w:r w:rsidRPr="009D778F">
        <w:rPr>
          <w:b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</w:p>
    <w:p w:rsidR="009D778F" w:rsidRDefault="009D778F" w:rsidP="009D778F">
      <w:pPr>
        <w:rPr>
          <w:sz w:val="28"/>
          <w:szCs w:val="28"/>
        </w:rPr>
      </w:pPr>
      <w:r>
        <w:rPr>
          <w:sz w:val="28"/>
          <w:szCs w:val="28"/>
        </w:rPr>
        <w:t xml:space="preserve">         Поступление  арендной платы за земли в 2016 году прогнозируется на уровне ожидаемого поступления доходов в 2015 году.</w:t>
      </w:r>
    </w:p>
    <w:p w:rsidR="009D778F" w:rsidRDefault="009D778F" w:rsidP="009D778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Ожидаемое</w:t>
      </w:r>
      <w:proofErr w:type="gramEnd"/>
      <w:r>
        <w:rPr>
          <w:sz w:val="28"/>
          <w:szCs w:val="28"/>
        </w:rPr>
        <w:t xml:space="preserve"> рассчитывается исходя из фактического поступления доходов в 1 полугодии 2015 года и во втором полугодии 2014 года с учетом нормативов 2015 года в сумме 3657,0 тысяч рублей.</w:t>
      </w:r>
    </w:p>
    <w:p w:rsidR="009D778F" w:rsidRPr="00765848" w:rsidRDefault="009D778F" w:rsidP="009D778F">
      <w:pPr>
        <w:rPr>
          <w:b/>
          <w:sz w:val="28"/>
          <w:szCs w:val="28"/>
        </w:rPr>
      </w:pPr>
      <w:r w:rsidRPr="00765848">
        <w:rPr>
          <w:b/>
          <w:sz w:val="28"/>
          <w:szCs w:val="28"/>
        </w:rPr>
        <w:t xml:space="preserve">       ДОХОДЫ  ОТ СДАЧИ В АРЕНДУ ИМУЩЕСТВА,  НАХОДЯЩЕГОСЯ В МУНИЦИПАЛЬНОЙ СОБСТВЕННОСТИ</w:t>
      </w:r>
    </w:p>
    <w:p w:rsidR="009D778F" w:rsidRDefault="009D778F" w:rsidP="009D778F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Поступление рассчитано на основании данных отдела по управлению имуществом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в сумме 212 тысяч рублей.</w:t>
      </w:r>
    </w:p>
    <w:p w:rsidR="009D778F" w:rsidRPr="00765848" w:rsidRDefault="009D778F" w:rsidP="009D778F">
      <w:pPr>
        <w:rPr>
          <w:b/>
          <w:sz w:val="28"/>
          <w:szCs w:val="28"/>
        </w:rPr>
      </w:pPr>
      <w:r w:rsidRPr="00765848">
        <w:rPr>
          <w:b/>
          <w:sz w:val="28"/>
          <w:szCs w:val="28"/>
        </w:rPr>
        <w:lastRenderedPageBreak/>
        <w:t xml:space="preserve">ПЛАТА ЗА </w:t>
      </w:r>
      <w:proofErr w:type="gramStart"/>
      <w:r w:rsidRPr="00765848">
        <w:rPr>
          <w:b/>
          <w:sz w:val="28"/>
          <w:szCs w:val="28"/>
        </w:rPr>
        <w:t>НЕГАТИВНОЕ</w:t>
      </w:r>
      <w:proofErr w:type="gramEnd"/>
      <w:r w:rsidRPr="00765848">
        <w:rPr>
          <w:b/>
          <w:sz w:val="28"/>
          <w:szCs w:val="28"/>
        </w:rPr>
        <w:t xml:space="preserve"> ВОЗДЕЙСВИЕ НА ОКРУЖАЮЩУЮ СРЕДУ</w:t>
      </w:r>
    </w:p>
    <w:p w:rsidR="009D778F" w:rsidRDefault="009D778F" w:rsidP="009D77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Планируется на основании данных управления Федеральной службы по надзору в сфере природопользования по Курской области  в сумме 254,7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55% отчислений в бюджет муниципального района  140,1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9D778F" w:rsidRPr="00765848" w:rsidRDefault="009D778F" w:rsidP="009D77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5848">
        <w:rPr>
          <w:b/>
          <w:sz w:val="28"/>
          <w:szCs w:val="28"/>
        </w:rPr>
        <w:t xml:space="preserve">           ШТРАФЫ, САНКЦИИ, ВОЗМЕЩЕНИЕ УЩЕРБА</w:t>
      </w:r>
    </w:p>
    <w:p w:rsidR="009D778F" w:rsidRDefault="009D778F" w:rsidP="009D778F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Рассчитывается на уровне фактического поступления в 2014 году в сумме 112 тысяч рублей.</w:t>
      </w:r>
    </w:p>
    <w:p w:rsidR="009D778F" w:rsidRPr="00C7010C" w:rsidRDefault="009D778F" w:rsidP="009D77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7010C">
        <w:rPr>
          <w:b/>
          <w:sz w:val="28"/>
          <w:szCs w:val="28"/>
        </w:rPr>
        <w:t xml:space="preserve">     Всего объем бюджета муниципального района «</w:t>
      </w:r>
      <w:proofErr w:type="spellStart"/>
      <w:r w:rsidRPr="00C7010C">
        <w:rPr>
          <w:b/>
          <w:sz w:val="28"/>
          <w:szCs w:val="28"/>
        </w:rPr>
        <w:t>Щигровский</w:t>
      </w:r>
      <w:proofErr w:type="spellEnd"/>
      <w:r w:rsidRPr="00C7010C">
        <w:rPr>
          <w:b/>
          <w:sz w:val="28"/>
          <w:szCs w:val="28"/>
        </w:rPr>
        <w:t xml:space="preserve"> район» Курской области прогнозируется в сумме 266328,27702 </w:t>
      </w:r>
      <w:proofErr w:type="spellStart"/>
      <w:r w:rsidRPr="00C7010C">
        <w:rPr>
          <w:b/>
          <w:sz w:val="28"/>
          <w:szCs w:val="28"/>
        </w:rPr>
        <w:t>тыс</w:t>
      </w:r>
      <w:proofErr w:type="gramStart"/>
      <w:r w:rsidRPr="00C7010C">
        <w:rPr>
          <w:b/>
          <w:sz w:val="28"/>
          <w:szCs w:val="28"/>
        </w:rPr>
        <w:t>.р</w:t>
      </w:r>
      <w:proofErr w:type="gramEnd"/>
      <w:r w:rsidRPr="00C7010C">
        <w:rPr>
          <w:b/>
          <w:sz w:val="28"/>
          <w:szCs w:val="28"/>
        </w:rPr>
        <w:t>ублей</w:t>
      </w:r>
      <w:proofErr w:type="spellEnd"/>
      <w:r w:rsidRPr="00C7010C">
        <w:rPr>
          <w:b/>
          <w:sz w:val="28"/>
          <w:szCs w:val="28"/>
        </w:rPr>
        <w:t>, из них:</w:t>
      </w:r>
    </w:p>
    <w:p w:rsidR="009D778F" w:rsidRPr="00C7010C" w:rsidRDefault="009D778F" w:rsidP="009D778F">
      <w:pPr>
        <w:jc w:val="both"/>
        <w:rPr>
          <w:b/>
          <w:sz w:val="28"/>
          <w:szCs w:val="28"/>
        </w:rPr>
      </w:pPr>
      <w:r w:rsidRPr="00C7010C">
        <w:rPr>
          <w:b/>
          <w:sz w:val="28"/>
          <w:szCs w:val="28"/>
        </w:rPr>
        <w:t xml:space="preserve">Налоговые и неналоговые доходы в сумме 65632,50502 </w:t>
      </w:r>
      <w:proofErr w:type="spellStart"/>
      <w:r w:rsidRPr="00C7010C">
        <w:rPr>
          <w:b/>
          <w:sz w:val="28"/>
          <w:szCs w:val="28"/>
        </w:rPr>
        <w:t>тыс</w:t>
      </w:r>
      <w:proofErr w:type="gramStart"/>
      <w:r w:rsidRPr="00C7010C">
        <w:rPr>
          <w:b/>
          <w:sz w:val="28"/>
          <w:szCs w:val="28"/>
        </w:rPr>
        <w:t>.р</w:t>
      </w:r>
      <w:proofErr w:type="gramEnd"/>
      <w:r w:rsidRPr="00C7010C">
        <w:rPr>
          <w:b/>
          <w:sz w:val="28"/>
          <w:szCs w:val="28"/>
        </w:rPr>
        <w:t>ублей</w:t>
      </w:r>
      <w:proofErr w:type="spellEnd"/>
      <w:r w:rsidRPr="00C7010C">
        <w:rPr>
          <w:b/>
          <w:sz w:val="28"/>
          <w:szCs w:val="28"/>
        </w:rPr>
        <w:t>,</w:t>
      </w:r>
    </w:p>
    <w:p w:rsidR="009D778F" w:rsidRPr="00C7010C" w:rsidRDefault="009D778F" w:rsidP="009D778F">
      <w:pPr>
        <w:jc w:val="both"/>
        <w:rPr>
          <w:b/>
          <w:sz w:val="28"/>
          <w:szCs w:val="28"/>
        </w:rPr>
      </w:pPr>
      <w:r w:rsidRPr="00C7010C">
        <w:rPr>
          <w:b/>
          <w:sz w:val="28"/>
          <w:szCs w:val="28"/>
        </w:rPr>
        <w:t xml:space="preserve">безвозмездные поступления 200695,772 </w:t>
      </w:r>
      <w:proofErr w:type="spellStart"/>
      <w:r w:rsidRPr="00C7010C">
        <w:rPr>
          <w:b/>
          <w:sz w:val="28"/>
          <w:szCs w:val="28"/>
        </w:rPr>
        <w:t>тыс</w:t>
      </w:r>
      <w:proofErr w:type="gramStart"/>
      <w:r w:rsidRPr="00C7010C">
        <w:rPr>
          <w:b/>
          <w:sz w:val="28"/>
          <w:szCs w:val="28"/>
        </w:rPr>
        <w:t>.р</w:t>
      </w:r>
      <w:proofErr w:type="gramEnd"/>
      <w:r w:rsidRPr="00C7010C">
        <w:rPr>
          <w:b/>
          <w:sz w:val="28"/>
          <w:szCs w:val="28"/>
        </w:rPr>
        <w:t>ублей</w:t>
      </w:r>
      <w:proofErr w:type="spellEnd"/>
      <w:r w:rsidRPr="00C7010C">
        <w:rPr>
          <w:b/>
          <w:sz w:val="28"/>
          <w:szCs w:val="28"/>
        </w:rPr>
        <w:t>.</w:t>
      </w:r>
    </w:p>
    <w:p w:rsidR="008E582A" w:rsidRDefault="008E582A" w:rsidP="008E582A">
      <w:pPr>
        <w:spacing w:after="100" w:line="240" w:lineRule="auto"/>
        <w:rPr>
          <w:rFonts w:ascii="Verdana" w:eastAsia="Times New Roman" w:hAnsi="Verdana"/>
          <w:b/>
          <w:bCs/>
          <w:color w:val="052635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color w:val="052635"/>
          <w:sz w:val="24"/>
          <w:szCs w:val="24"/>
          <w:lang w:eastAsia="ru-RU"/>
        </w:rPr>
        <w:t xml:space="preserve">                               </w:t>
      </w:r>
      <w:r w:rsidRPr="008E582A">
        <w:rPr>
          <w:rFonts w:ascii="Verdana" w:eastAsia="Times New Roman" w:hAnsi="Verdana"/>
          <w:b/>
          <w:bCs/>
          <w:color w:val="052635"/>
          <w:sz w:val="24"/>
          <w:szCs w:val="24"/>
          <w:lang w:eastAsia="ru-RU"/>
        </w:rPr>
        <w:t>Расходы бюджета района</w:t>
      </w:r>
      <w:r>
        <w:rPr>
          <w:rFonts w:ascii="Verdana" w:eastAsia="Times New Roman" w:hAnsi="Verdana"/>
          <w:b/>
          <w:bCs/>
          <w:color w:val="052635"/>
          <w:sz w:val="24"/>
          <w:szCs w:val="24"/>
          <w:lang w:eastAsia="ru-RU"/>
        </w:rPr>
        <w:t>.</w:t>
      </w:r>
      <w:r w:rsidRPr="008E582A">
        <w:rPr>
          <w:rFonts w:ascii="Verdana" w:eastAsia="Times New Roman" w:hAnsi="Verdana"/>
          <w:b/>
          <w:bCs/>
          <w:color w:val="052635"/>
          <w:sz w:val="24"/>
          <w:szCs w:val="24"/>
          <w:lang w:eastAsia="ru-RU"/>
        </w:rPr>
        <w:t> </w:t>
      </w:r>
    </w:p>
    <w:p w:rsidR="0053620B" w:rsidRPr="00B51EAF" w:rsidRDefault="008E582A" w:rsidP="0053620B">
      <w:pPr>
        <w:spacing w:after="100" w:line="240" w:lineRule="auto"/>
        <w:rPr>
          <w:rFonts w:ascii="Verdana" w:eastAsia="Times New Roman" w:hAnsi="Verdana"/>
          <w:color w:val="052635"/>
          <w:sz w:val="24"/>
          <w:szCs w:val="24"/>
          <w:lang w:eastAsia="ru-RU"/>
        </w:rPr>
      </w:pPr>
      <w:r w:rsidRPr="008E582A">
        <w:rPr>
          <w:rFonts w:ascii="Verdana" w:eastAsia="Times New Roman" w:hAnsi="Verdana"/>
          <w:color w:val="052635"/>
          <w:sz w:val="24"/>
          <w:szCs w:val="24"/>
          <w:lang w:eastAsia="ru-RU"/>
        </w:rPr>
        <w:t>Объем</w:t>
      </w:r>
      <w:r w:rsidR="0053620B">
        <w:rPr>
          <w:rFonts w:ascii="Verdana" w:eastAsia="Times New Roman" w:hAnsi="Verdana"/>
          <w:color w:val="052635"/>
          <w:sz w:val="24"/>
          <w:szCs w:val="24"/>
          <w:lang w:eastAsia="ru-RU"/>
        </w:rPr>
        <w:t xml:space="preserve"> расходов бюджета района на 2016</w:t>
      </w:r>
      <w:r w:rsidRPr="008E582A">
        <w:rPr>
          <w:rFonts w:ascii="Verdana" w:eastAsia="Times New Roman" w:hAnsi="Verdana"/>
          <w:color w:val="052635"/>
          <w:sz w:val="24"/>
          <w:szCs w:val="24"/>
          <w:lang w:eastAsia="ru-RU"/>
        </w:rPr>
        <w:t xml:space="preserve"> го</w:t>
      </w:r>
      <w:r>
        <w:rPr>
          <w:rFonts w:ascii="Verdana" w:eastAsia="Times New Roman" w:hAnsi="Verdana"/>
          <w:color w:val="052635"/>
          <w:sz w:val="24"/>
          <w:szCs w:val="24"/>
          <w:lang w:eastAsia="ru-RU"/>
        </w:rPr>
        <w:t xml:space="preserve">д запланирован в сумме </w:t>
      </w:r>
      <w:r w:rsidRPr="008E582A">
        <w:rPr>
          <w:rFonts w:ascii="Verdana" w:eastAsia="Times New Roman" w:hAnsi="Verdana"/>
          <w:color w:val="052635"/>
          <w:sz w:val="24"/>
          <w:szCs w:val="24"/>
          <w:lang w:eastAsia="ru-RU"/>
        </w:rPr>
        <w:t xml:space="preserve"> </w:t>
      </w:r>
      <w:r w:rsidR="0053620B">
        <w:rPr>
          <w:rFonts w:ascii="Verdana" w:eastAsia="Times New Roman" w:hAnsi="Verdana"/>
          <w:color w:val="052635"/>
          <w:sz w:val="24"/>
          <w:szCs w:val="24"/>
          <w:lang w:eastAsia="ru-RU"/>
        </w:rPr>
        <w:t xml:space="preserve">      266328,27702</w:t>
      </w:r>
      <w:r w:rsidR="002F7A98">
        <w:rPr>
          <w:rFonts w:ascii="Verdana" w:eastAsia="Times New Roman" w:hAnsi="Verdana"/>
          <w:color w:val="052635"/>
          <w:sz w:val="24"/>
          <w:szCs w:val="24"/>
          <w:lang w:eastAsia="ru-RU"/>
        </w:rPr>
        <w:t xml:space="preserve"> </w:t>
      </w:r>
      <w:r w:rsidRPr="008E582A">
        <w:rPr>
          <w:rFonts w:ascii="Verdana" w:eastAsia="Times New Roman" w:hAnsi="Verdana"/>
          <w:color w:val="052635"/>
          <w:sz w:val="24"/>
          <w:szCs w:val="24"/>
          <w:lang w:eastAsia="ru-RU"/>
        </w:rPr>
        <w:t>тыс. рубле</w:t>
      </w:r>
      <w:r w:rsidR="00D56D6D">
        <w:rPr>
          <w:rFonts w:ascii="Verdana" w:eastAsia="Times New Roman" w:hAnsi="Verdana"/>
          <w:color w:val="052635"/>
          <w:sz w:val="24"/>
          <w:szCs w:val="24"/>
          <w:lang w:eastAsia="ru-RU"/>
        </w:rPr>
        <w:t>й</w:t>
      </w:r>
      <w:r w:rsidR="0053620B">
        <w:rPr>
          <w:rFonts w:ascii="Verdana" w:eastAsia="Times New Roman" w:hAnsi="Verdana"/>
          <w:color w:val="052635"/>
          <w:sz w:val="24"/>
          <w:szCs w:val="24"/>
          <w:lang w:eastAsia="ru-RU"/>
        </w:rPr>
        <w:t>.</w:t>
      </w:r>
    </w:p>
    <w:p w:rsidR="004008CD" w:rsidRDefault="00C85888" w:rsidP="004008CD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r w:rsidRPr="00B51EAF">
        <w:rPr>
          <w:rFonts w:ascii="Verdana" w:eastAsia="Times New Roman" w:hAnsi="Verdana"/>
          <w:color w:val="052635"/>
          <w:sz w:val="24"/>
          <w:szCs w:val="24"/>
          <w:lang w:eastAsia="ru-RU"/>
        </w:rPr>
        <w:t xml:space="preserve">                 </w:t>
      </w:r>
      <w:r w:rsidR="004008CD">
        <w:rPr>
          <w:color w:val="000000"/>
          <w:sz w:val="28"/>
          <w:szCs w:val="28"/>
        </w:rPr>
        <w:t xml:space="preserve">   </w:t>
      </w:r>
      <w:proofErr w:type="gramStart"/>
      <w:r w:rsidR="004008CD">
        <w:rPr>
          <w:color w:val="000000"/>
          <w:sz w:val="28"/>
          <w:szCs w:val="28"/>
        </w:rPr>
        <w:t>В основу прогноза расходов  бюджета муниципального района «</w:t>
      </w:r>
      <w:proofErr w:type="spellStart"/>
      <w:r w:rsidR="004008CD">
        <w:rPr>
          <w:color w:val="000000"/>
          <w:sz w:val="28"/>
          <w:szCs w:val="28"/>
        </w:rPr>
        <w:t>Щигровский</w:t>
      </w:r>
      <w:proofErr w:type="spellEnd"/>
      <w:r w:rsidR="004008CD">
        <w:rPr>
          <w:color w:val="000000"/>
          <w:sz w:val="28"/>
          <w:szCs w:val="28"/>
        </w:rPr>
        <w:t xml:space="preserve"> район» Курской области  положены Федеральные законы от 31 июля 1998 г. № 145-ФЗ «Бюджетный кодекс Российской Федерации» (с учетом изменений и дополнений), от 6 октября 2003 г. № 131-ФЗ «Об общих принципах организации местного самоуправления в Российской Федерации» (с учетом изменений и дополнений), Послание Президента Российской Федерации Федеральному Собранию Российской Федерации, Основные направления налоговой</w:t>
      </w:r>
      <w:proofErr w:type="gramEnd"/>
      <w:r w:rsidR="004008CD">
        <w:rPr>
          <w:color w:val="000000"/>
          <w:sz w:val="28"/>
          <w:szCs w:val="28"/>
        </w:rPr>
        <w:t xml:space="preserve"> </w:t>
      </w:r>
      <w:proofErr w:type="gramStart"/>
      <w:r w:rsidR="004008CD">
        <w:rPr>
          <w:color w:val="000000"/>
          <w:sz w:val="28"/>
          <w:szCs w:val="28"/>
        </w:rPr>
        <w:t xml:space="preserve">и бюджетной политики на 2016 год и плановый период 2017 и 2018 годов, разработанные Министерством финансов Российской Федерации, приказ Министерства финансов Российской Федерации от 1 июля 2013 года № 65н «Об утверждении Указаний о порядке применения бюджетной классификации Российской Федерации» (с учетом изменений и дополнений), Основные направления бюджетной и налоговой политики </w:t>
      </w:r>
      <w:proofErr w:type="spellStart"/>
      <w:r w:rsidR="004008CD">
        <w:rPr>
          <w:color w:val="000000"/>
          <w:sz w:val="28"/>
          <w:szCs w:val="28"/>
        </w:rPr>
        <w:t>Щигровского</w:t>
      </w:r>
      <w:proofErr w:type="spellEnd"/>
      <w:r w:rsidR="004008CD">
        <w:rPr>
          <w:color w:val="000000"/>
          <w:sz w:val="28"/>
          <w:szCs w:val="28"/>
        </w:rPr>
        <w:t xml:space="preserve"> района  Курской области на 2016 год и на плановый</w:t>
      </w:r>
      <w:proofErr w:type="gramEnd"/>
      <w:r w:rsidR="004008CD">
        <w:rPr>
          <w:color w:val="000000"/>
          <w:sz w:val="28"/>
          <w:szCs w:val="28"/>
        </w:rPr>
        <w:t xml:space="preserve"> период 2017 и 2018 годов, постановление Администрации </w:t>
      </w:r>
      <w:proofErr w:type="spellStart"/>
      <w:r w:rsidR="004008CD">
        <w:rPr>
          <w:color w:val="000000"/>
          <w:sz w:val="28"/>
          <w:szCs w:val="28"/>
        </w:rPr>
        <w:t>Щигровского</w:t>
      </w:r>
      <w:proofErr w:type="spellEnd"/>
      <w:r w:rsidR="004008CD">
        <w:rPr>
          <w:color w:val="000000"/>
          <w:sz w:val="28"/>
          <w:szCs w:val="28"/>
        </w:rPr>
        <w:t xml:space="preserve"> района Курской области «Об утверждении Указаний об установлении, детализации и определении  порядка применения бюджетной классификации Российской Федерации в части, относящейся к бюджету муниципального района «</w:t>
      </w:r>
      <w:proofErr w:type="spellStart"/>
      <w:r w:rsidR="004008CD">
        <w:rPr>
          <w:color w:val="000000"/>
          <w:sz w:val="28"/>
          <w:szCs w:val="28"/>
        </w:rPr>
        <w:t>Щигровский</w:t>
      </w:r>
      <w:proofErr w:type="spellEnd"/>
      <w:r w:rsidR="004008CD">
        <w:rPr>
          <w:color w:val="000000"/>
          <w:sz w:val="28"/>
          <w:szCs w:val="28"/>
        </w:rPr>
        <w:t xml:space="preserve"> район» Курской области на 2016 год.</w:t>
      </w: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8"/>
          <w:szCs w:val="28"/>
        </w:rPr>
      </w:pPr>
    </w:p>
    <w:p w:rsidR="004008CD" w:rsidRDefault="004008CD" w:rsidP="004008CD">
      <w:pPr>
        <w:shd w:val="clear" w:color="auto" w:fill="FFFFFF"/>
        <w:spacing w:line="312" w:lineRule="atLeast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I. Общие подходы к планированию бюджетных ассигнований</w:t>
      </w:r>
    </w:p>
    <w:p w:rsidR="004008CD" w:rsidRDefault="004008CD" w:rsidP="004008CD">
      <w:pPr>
        <w:shd w:val="clear" w:color="auto" w:fill="FFFFFF"/>
        <w:spacing w:line="312" w:lineRule="atLeast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бюджета муниципального </w:t>
      </w:r>
      <w:proofErr w:type="spellStart"/>
      <w:r>
        <w:rPr>
          <w:b/>
          <w:color w:val="000000"/>
          <w:sz w:val="28"/>
          <w:szCs w:val="28"/>
        </w:rPr>
        <w:t>районв</w:t>
      </w:r>
      <w:proofErr w:type="spellEnd"/>
      <w:r>
        <w:rPr>
          <w:b/>
          <w:color w:val="000000"/>
          <w:sz w:val="28"/>
          <w:szCs w:val="28"/>
        </w:rPr>
        <w:t xml:space="preserve"> «</w:t>
      </w:r>
      <w:proofErr w:type="spellStart"/>
      <w:r>
        <w:rPr>
          <w:b/>
          <w:color w:val="000000"/>
          <w:sz w:val="28"/>
          <w:szCs w:val="28"/>
        </w:rPr>
        <w:t>Щигровский</w:t>
      </w:r>
      <w:proofErr w:type="spellEnd"/>
      <w:r>
        <w:rPr>
          <w:b/>
          <w:color w:val="000000"/>
          <w:sz w:val="28"/>
          <w:szCs w:val="28"/>
        </w:rPr>
        <w:t xml:space="preserve"> район» Курской области  на 2016 год</w:t>
      </w:r>
    </w:p>
    <w:p w:rsidR="004008CD" w:rsidRDefault="004008CD" w:rsidP="004008CD">
      <w:pPr>
        <w:shd w:val="clear" w:color="auto" w:fill="FFFFFF"/>
        <w:spacing w:line="312" w:lineRule="atLeast"/>
        <w:jc w:val="center"/>
        <w:textAlignment w:val="baseline"/>
        <w:rPr>
          <w:color w:val="000000"/>
          <w:sz w:val="28"/>
          <w:szCs w:val="28"/>
        </w:rPr>
      </w:pP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Планирование объемов на 2016 год осуществлялось в рамках  муниципальных программ </w:t>
      </w:r>
      <w:proofErr w:type="spellStart"/>
      <w:r>
        <w:rPr>
          <w:color w:val="000000"/>
          <w:sz w:val="28"/>
          <w:szCs w:val="28"/>
        </w:rPr>
        <w:t>Щигровского</w:t>
      </w:r>
      <w:proofErr w:type="spellEnd"/>
      <w:r>
        <w:rPr>
          <w:color w:val="000000"/>
          <w:sz w:val="28"/>
          <w:szCs w:val="28"/>
        </w:rPr>
        <w:t xml:space="preserve"> района  Курской области и непрограммных мероприятий.</w:t>
      </w: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объема и структуры расходов  бюджета муниципального района  на 2016 год осуществлялось исходя из следующих основных подходов:</w:t>
      </w: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определение «базовых» объемов бюджетных ассигнований на 2016 год на основании бюджетных ассигнований, утвержденных Решением Представительного Собрания </w:t>
      </w:r>
      <w:proofErr w:type="spellStart"/>
      <w:r>
        <w:rPr>
          <w:color w:val="000000"/>
          <w:sz w:val="28"/>
          <w:szCs w:val="28"/>
        </w:rPr>
        <w:t>Щигровского</w:t>
      </w:r>
      <w:proofErr w:type="spellEnd"/>
      <w:r>
        <w:rPr>
          <w:color w:val="000000"/>
          <w:sz w:val="28"/>
          <w:szCs w:val="28"/>
        </w:rPr>
        <w:t xml:space="preserve"> района Курской области  от 23.06.2015г № 127-3-ПС «О  внесении изменений в решение Представительного Собрания </w:t>
      </w:r>
      <w:proofErr w:type="spellStart"/>
      <w:r>
        <w:rPr>
          <w:color w:val="000000"/>
          <w:sz w:val="28"/>
          <w:szCs w:val="28"/>
        </w:rPr>
        <w:t>Щигровского</w:t>
      </w:r>
      <w:proofErr w:type="spellEnd"/>
      <w:r>
        <w:rPr>
          <w:color w:val="000000"/>
          <w:sz w:val="28"/>
          <w:szCs w:val="28"/>
        </w:rPr>
        <w:t xml:space="preserve"> района Курской обл</w:t>
      </w:r>
      <w:r w:rsidR="000D40B0">
        <w:rPr>
          <w:color w:val="000000"/>
          <w:sz w:val="28"/>
          <w:szCs w:val="28"/>
        </w:rPr>
        <w:t xml:space="preserve">асти от 12 декабря 2014 года № </w:t>
      </w:r>
      <w:r>
        <w:rPr>
          <w:color w:val="000000"/>
          <w:sz w:val="28"/>
          <w:szCs w:val="28"/>
        </w:rPr>
        <w:t>87-3-ПС «О бюджете муниципального района «</w:t>
      </w:r>
      <w:proofErr w:type="spellStart"/>
      <w:r>
        <w:rPr>
          <w:color w:val="000000"/>
          <w:sz w:val="28"/>
          <w:szCs w:val="28"/>
        </w:rPr>
        <w:t>Щигровский</w:t>
      </w:r>
      <w:proofErr w:type="spellEnd"/>
      <w:r>
        <w:rPr>
          <w:color w:val="000000"/>
          <w:sz w:val="28"/>
          <w:szCs w:val="28"/>
        </w:rPr>
        <w:t xml:space="preserve"> район» Курской области на 2015 год и плановый период 2016 и 2017 годов» с</w:t>
      </w:r>
      <w:proofErr w:type="gramEnd"/>
      <w:r>
        <w:rPr>
          <w:color w:val="000000"/>
          <w:sz w:val="28"/>
          <w:szCs w:val="28"/>
        </w:rPr>
        <w:t xml:space="preserve"> учетом корректировки расходов по  учреждениям;</w:t>
      </w: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исключение расходов, производимых в 2015 году в соответствии с разовыми решениями о финансировании из бюджета муниципального района, и (или) расходов на реализацию решений, срок действий которых завершается.</w:t>
      </w: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Планирование расходов  бюджета  муниципального района  на содержание органов местного самоуправления осуществлялось исходя из норматива, утвержденного постановлением  Администрации Курской области.</w:t>
      </w: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формировании  бюджета муниципального  на 2016 год применены общие подходы к расчету бюджетных проектировок:</w:t>
      </w:r>
    </w:p>
    <w:p w:rsidR="004008CD" w:rsidRDefault="004008CD" w:rsidP="004008CD">
      <w:pPr>
        <w:pStyle w:val="a5"/>
        <w:numPr>
          <w:ilvl w:val="0"/>
          <w:numId w:val="1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начислениям на оплату труда в соответствии с установленными тарифами страховых взносов в государственные внебюджетные фонды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размере 30,2 %;</w:t>
      </w:r>
    </w:p>
    <w:p w:rsidR="004008CD" w:rsidRDefault="004008CD" w:rsidP="004008CD">
      <w:pPr>
        <w:shd w:val="clear" w:color="auto" w:fill="FFFFFF"/>
        <w:spacing w:line="312" w:lineRule="atLeast"/>
        <w:ind w:left="360"/>
        <w:jc w:val="both"/>
        <w:textAlignment w:val="baseline"/>
        <w:rPr>
          <w:color w:val="000000"/>
          <w:sz w:val="28"/>
          <w:szCs w:val="28"/>
        </w:rPr>
      </w:pP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планирование бюджетных ассигнований на исполнение вновь принимаемых обязательств осуществлено в соответствии с основаниями для возникновения расходных обязательств  бюджета муниципального района согласно статьям 85 и 174.2 БК РФ, учитывая положения порядка конкурсного распределения принимаемых расходных обязательств;</w:t>
      </w: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бюджетные ассигнования, финансовое обеспечение которых осуществляется за счет средств областного бюджета в виде целевых субвенций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предусматриваются в объемах, отраженных в проекте  закона Курской области «Об областном  бюджете на 2016 год» на момент формирования  бюджета муниципального района;</w:t>
      </w: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объем бюджетных ассигнований дорожного фонда </w:t>
      </w:r>
      <w:proofErr w:type="spellStart"/>
      <w:r>
        <w:rPr>
          <w:color w:val="000000"/>
          <w:sz w:val="28"/>
          <w:szCs w:val="28"/>
        </w:rPr>
        <w:t>Щигровского</w:t>
      </w:r>
      <w:proofErr w:type="spellEnd"/>
      <w:r>
        <w:rPr>
          <w:color w:val="000000"/>
          <w:sz w:val="28"/>
          <w:szCs w:val="28"/>
        </w:rPr>
        <w:t xml:space="preserve"> района Курской области запланирован в размере  прогнозируемого объема доходов  федерального казначейства</w:t>
      </w: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планирование бюджетных ассигнований на реализацию положений указов Президента Российской Федерации от 28 декабря 2012 года №1688 и от 7 мая 2012 года № 597 осуществляется в соответствии со средней заработной платой категории работников, определенных в указах Президента Российской Федерации, к средней заработной плате в регионе.</w:t>
      </w:r>
    </w:p>
    <w:p w:rsidR="004008CD" w:rsidRPr="00C21283" w:rsidRDefault="004008CD" w:rsidP="004008CD">
      <w:pPr>
        <w:shd w:val="clear" w:color="auto" w:fill="FFFFFF"/>
        <w:spacing w:line="312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4008CD" w:rsidRDefault="004008CD" w:rsidP="004008CD">
      <w:pPr>
        <w:shd w:val="clear" w:color="auto" w:fill="FFFFFF"/>
        <w:spacing w:line="312" w:lineRule="atLeast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II. Отдельные особенности планирования бюджетных ассигнований</w:t>
      </w:r>
    </w:p>
    <w:p w:rsidR="004008CD" w:rsidRDefault="004008CD" w:rsidP="004008CD">
      <w:pPr>
        <w:shd w:val="clear" w:color="auto" w:fill="FFFFFF"/>
        <w:spacing w:line="312" w:lineRule="atLeast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бюджета муниципального района «</w:t>
      </w:r>
      <w:proofErr w:type="spellStart"/>
      <w:r>
        <w:rPr>
          <w:b/>
          <w:color w:val="000000"/>
          <w:sz w:val="28"/>
          <w:szCs w:val="28"/>
        </w:rPr>
        <w:t>Щигровский</w:t>
      </w:r>
      <w:proofErr w:type="spellEnd"/>
      <w:r>
        <w:rPr>
          <w:b/>
          <w:color w:val="000000"/>
          <w:sz w:val="28"/>
          <w:szCs w:val="28"/>
        </w:rPr>
        <w:t xml:space="preserve"> район» Курской области</w:t>
      </w: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0100 «Общегосударственные вопросы»</w:t>
      </w: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подразделу 0113 «Другие общегосударственные вопросы»</w:t>
      </w: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данному подразделу предусмотрены расходы:</w:t>
      </w: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на  государственную регистрацию актов гражданского состояния в пределах средств субвенции</w:t>
      </w:r>
      <w:r w:rsidR="00DC269F">
        <w:rPr>
          <w:color w:val="000000"/>
          <w:sz w:val="28"/>
          <w:szCs w:val="28"/>
        </w:rPr>
        <w:t xml:space="preserve"> в сумме 1019,158 </w:t>
      </w:r>
      <w:proofErr w:type="spellStart"/>
      <w:r w:rsidR="00DC269F">
        <w:rPr>
          <w:color w:val="000000"/>
          <w:sz w:val="28"/>
          <w:szCs w:val="28"/>
        </w:rPr>
        <w:t>тыс</w:t>
      </w:r>
      <w:proofErr w:type="gramStart"/>
      <w:r w:rsidR="00DC269F">
        <w:rPr>
          <w:color w:val="000000"/>
          <w:sz w:val="28"/>
          <w:szCs w:val="28"/>
        </w:rPr>
        <w:t>.р</w:t>
      </w:r>
      <w:proofErr w:type="gramEnd"/>
      <w:r w:rsidR="00DC269F">
        <w:rPr>
          <w:color w:val="000000"/>
          <w:sz w:val="28"/>
          <w:szCs w:val="28"/>
        </w:rPr>
        <w:t>ублей</w:t>
      </w:r>
      <w:proofErr w:type="spellEnd"/>
      <w:r>
        <w:rPr>
          <w:color w:val="000000"/>
          <w:sz w:val="28"/>
          <w:szCs w:val="28"/>
        </w:rPr>
        <w:t>;</w:t>
      </w: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реализацию муниципальной программы «Социальная поддержка граждан в </w:t>
      </w:r>
      <w:proofErr w:type="spellStart"/>
      <w:r>
        <w:rPr>
          <w:color w:val="000000"/>
          <w:sz w:val="28"/>
          <w:szCs w:val="28"/>
        </w:rPr>
        <w:t>Щигровском</w:t>
      </w:r>
      <w:proofErr w:type="spellEnd"/>
      <w:r>
        <w:rPr>
          <w:color w:val="000000"/>
          <w:sz w:val="28"/>
          <w:szCs w:val="28"/>
        </w:rPr>
        <w:t xml:space="preserve"> районе Курской области»</w:t>
      </w:r>
      <w:r w:rsidR="00DC269F">
        <w:rPr>
          <w:color w:val="000000"/>
          <w:sz w:val="28"/>
          <w:szCs w:val="28"/>
        </w:rPr>
        <w:t xml:space="preserve"> в сумме 799,4 </w:t>
      </w:r>
      <w:proofErr w:type="spellStart"/>
      <w:r w:rsidR="00DC269F">
        <w:rPr>
          <w:color w:val="000000"/>
          <w:sz w:val="28"/>
          <w:szCs w:val="28"/>
        </w:rPr>
        <w:t>тыс</w:t>
      </w:r>
      <w:proofErr w:type="gramStart"/>
      <w:r w:rsidR="00DC269F">
        <w:rPr>
          <w:color w:val="000000"/>
          <w:sz w:val="28"/>
          <w:szCs w:val="28"/>
        </w:rPr>
        <w:t>.р</w:t>
      </w:r>
      <w:proofErr w:type="gramEnd"/>
      <w:r w:rsidR="00DC269F">
        <w:rPr>
          <w:color w:val="000000"/>
          <w:sz w:val="28"/>
          <w:szCs w:val="28"/>
        </w:rPr>
        <w:t>ублей</w:t>
      </w:r>
      <w:proofErr w:type="spellEnd"/>
      <w:r w:rsidR="00DC269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;</w:t>
      </w: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мероприятий по распространению официальной печати</w:t>
      </w:r>
      <w:r w:rsidR="00DC269F">
        <w:rPr>
          <w:color w:val="000000"/>
          <w:sz w:val="28"/>
          <w:szCs w:val="28"/>
        </w:rPr>
        <w:t xml:space="preserve"> в  сумме 200 </w:t>
      </w:r>
      <w:proofErr w:type="spellStart"/>
      <w:r w:rsidR="00DC269F">
        <w:rPr>
          <w:color w:val="000000"/>
          <w:sz w:val="28"/>
          <w:szCs w:val="28"/>
        </w:rPr>
        <w:t>т.р</w:t>
      </w:r>
      <w:proofErr w:type="spellEnd"/>
      <w:r w:rsidR="00DC269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;</w:t>
      </w: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на реализацию муниципальной программы «Профилактика правонарушений в </w:t>
      </w:r>
      <w:proofErr w:type="spellStart"/>
      <w:r>
        <w:rPr>
          <w:color w:val="000000"/>
          <w:sz w:val="28"/>
          <w:szCs w:val="28"/>
        </w:rPr>
        <w:t>Щигровском</w:t>
      </w:r>
      <w:proofErr w:type="spellEnd"/>
      <w:r>
        <w:rPr>
          <w:color w:val="000000"/>
          <w:sz w:val="28"/>
          <w:szCs w:val="28"/>
        </w:rPr>
        <w:t xml:space="preserve"> районе Курской области</w:t>
      </w:r>
      <w:r w:rsidR="00DC26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»</w:t>
      </w:r>
      <w:r w:rsidR="00DC269F">
        <w:rPr>
          <w:color w:val="000000"/>
          <w:sz w:val="28"/>
          <w:szCs w:val="28"/>
        </w:rPr>
        <w:t xml:space="preserve"> в сумме 30 </w:t>
      </w:r>
      <w:proofErr w:type="spellStart"/>
      <w:r w:rsidR="00DC269F">
        <w:rPr>
          <w:color w:val="000000"/>
          <w:sz w:val="28"/>
          <w:szCs w:val="28"/>
        </w:rPr>
        <w:t>т.р</w:t>
      </w:r>
      <w:proofErr w:type="spellEnd"/>
      <w:r w:rsidR="00DC269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;</w:t>
      </w: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на переданные полномочия по профилактике безнадзорности и правонарушений несовершеннолетних</w:t>
      </w:r>
      <w:r w:rsidR="00DC269F">
        <w:rPr>
          <w:color w:val="000000"/>
          <w:sz w:val="28"/>
          <w:szCs w:val="28"/>
        </w:rPr>
        <w:t xml:space="preserve"> в пределах сумм субвенции из областного бюджета в сумме 237 </w:t>
      </w:r>
      <w:proofErr w:type="spellStart"/>
      <w:r w:rsidR="00DC269F">
        <w:rPr>
          <w:color w:val="000000"/>
          <w:sz w:val="28"/>
          <w:szCs w:val="28"/>
        </w:rPr>
        <w:t>тыс</w:t>
      </w:r>
      <w:proofErr w:type="gramStart"/>
      <w:r w:rsidR="00DC269F">
        <w:rPr>
          <w:color w:val="000000"/>
          <w:sz w:val="28"/>
          <w:szCs w:val="28"/>
        </w:rPr>
        <w:t>.р</w:t>
      </w:r>
      <w:proofErr w:type="gramEnd"/>
      <w:r w:rsidR="00DC269F">
        <w:rPr>
          <w:color w:val="000000"/>
          <w:sz w:val="28"/>
          <w:szCs w:val="28"/>
        </w:rPr>
        <w:t>ублей</w:t>
      </w:r>
      <w:proofErr w:type="spellEnd"/>
      <w:r>
        <w:rPr>
          <w:color w:val="000000"/>
          <w:sz w:val="28"/>
          <w:szCs w:val="28"/>
        </w:rPr>
        <w:t>;</w:t>
      </w: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на муниципальную программу «Сохранение и развитие архивного дела в </w:t>
      </w:r>
      <w:proofErr w:type="spellStart"/>
      <w:r>
        <w:rPr>
          <w:color w:val="000000"/>
          <w:sz w:val="28"/>
          <w:szCs w:val="28"/>
        </w:rPr>
        <w:t>Щигровском</w:t>
      </w:r>
      <w:proofErr w:type="spellEnd"/>
      <w:r>
        <w:rPr>
          <w:color w:val="000000"/>
          <w:sz w:val="28"/>
          <w:szCs w:val="28"/>
        </w:rPr>
        <w:t xml:space="preserve"> районе»</w:t>
      </w:r>
      <w:r w:rsidR="00A842C4">
        <w:rPr>
          <w:color w:val="000000"/>
          <w:sz w:val="28"/>
          <w:szCs w:val="28"/>
        </w:rPr>
        <w:t xml:space="preserve"> в сумме 30 </w:t>
      </w:r>
      <w:proofErr w:type="spellStart"/>
      <w:r w:rsidR="00A842C4">
        <w:rPr>
          <w:color w:val="000000"/>
          <w:sz w:val="28"/>
          <w:szCs w:val="28"/>
        </w:rPr>
        <w:t>тыс</w:t>
      </w:r>
      <w:proofErr w:type="gramStart"/>
      <w:r w:rsidR="00A842C4">
        <w:rPr>
          <w:color w:val="000000"/>
          <w:sz w:val="28"/>
          <w:szCs w:val="28"/>
        </w:rPr>
        <w:t>.р</w:t>
      </w:r>
      <w:proofErr w:type="gramEnd"/>
      <w:r w:rsidR="00A842C4">
        <w:rPr>
          <w:color w:val="000000"/>
          <w:sz w:val="28"/>
          <w:szCs w:val="28"/>
        </w:rPr>
        <w:t>ублей</w:t>
      </w:r>
      <w:proofErr w:type="spellEnd"/>
      <w:r w:rsidR="00A842C4">
        <w:rPr>
          <w:color w:val="000000"/>
          <w:sz w:val="28"/>
          <w:szCs w:val="28"/>
        </w:rPr>
        <w:t>.</w:t>
      </w: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Расходы на реализацию муниципальной программы «Противодействие злоупотреблению наркотиками в </w:t>
      </w:r>
      <w:proofErr w:type="spellStart"/>
      <w:r>
        <w:rPr>
          <w:color w:val="000000"/>
          <w:sz w:val="28"/>
          <w:szCs w:val="28"/>
        </w:rPr>
        <w:t>Щигровском</w:t>
      </w:r>
      <w:proofErr w:type="spellEnd"/>
      <w:r>
        <w:rPr>
          <w:color w:val="000000"/>
          <w:sz w:val="28"/>
          <w:szCs w:val="28"/>
        </w:rPr>
        <w:t xml:space="preserve"> районе Курской области</w:t>
      </w:r>
      <w:r w:rsidR="00A842C4">
        <w:rPr>
          <w:color w:val="000000"/>
          <w:sz w:val="28"/>
          <w:szCs w:val="28"/>
        </w:rPr>
        <w:t>» в сумме 10 тысяч рублей</w:t>
      </w:r>
      <w:r>
        <w:rPr>
          <w:color w:val="000000"/>
          <w:sz w:val="28"/>
          <w:szCs w:val="28"/>
        </w:rPr>
        <w:t>.</w:t>
      </w: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>
        <w:rPr>
          <w:b/>
          <w:color w:val="000000"/>
          <w:sz w:val="28"/>
          <w:szCs w:val="28"/>
        </w:rPr>
        <w:t>Раздел 0300 «Национальная безопасность и правоохранительная деятельность</w:t>
      </w: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данному разделу осуществлялось планирование на реализацию мероприятий муниципальной программы «Защита населения </w:t>
      </w:r>
      <w:proofErr w:type="spellStart"/>
      <w:r>
        <w:rPr>
          <w:color w:val="000000"/>
          <w:sz w:val="28"/>
          <w:szCs w:val="28"/>
        </w:rPr>
        <w:t>Щигровского</w:t>
      </w:r>
      <w:proofErr w:type="spellEnd"/>
      <w:r>
        <w:rPr>
          <w:color w:val="000000"/>
          <w:sz w:val="28"/>
          <w:szCs w:val="28"/>
        </w:rPr>
        <w:t xml:space="preserve"> района Курской области от чрезвычайных ситуаций»</w:t>
      </w:r>
      <w:r w:rsidR="00DC269F">
        <w:rPr>
          <w:color w:val="000000"/>
          <w:sz w:val="28"/>
          <w:szCs w:val="28"/>
        </w:rPr>
        <w:t xml:space="preserve"> в сумме 783 </w:t>
      </w:r>
      <w:proofErr w:type="spellStart"/>
      <w:r w:rsidR="00DC269F">
        <w:rPr>
          <w:color w:val="000000"/>
          <w:sz w:val="28"/>
          <w:szCs w:val="28"/>
        </w:rPr>
        <w:t>тыс</w:t>
      </w:r>
      <w:proofErr w:type="gramStart"/>
      <w:r w:rsidR="00DC269F">
        <w:rPr>
          <w:color w:val="000000"/>
          <w:sz w:val="28"/>
          <w:szCs w:val="28"/>
        </w:rPr>
        <w:t>.р</w:t>
      </w:r>
      <w:proofErr w:type="gramEnd"/>
      <w:r w:rsidR="00DC269F">
        <w:rPr>
          <w:color w:val="000000"/>
          <w:sz w:val="28"/>
          <w:szCs w:val="28"/>
        </w:rPr>
        <w:t>ублей</w:t>
      </w:r>
      <w:proofErr w:type="spellEnd"/>
    </w:p>
    <w:p w:rsidR="004008CD" w:rsidRDefault="004008CD" w:rsidP="004008CD">
      <w:pPr>
        <w:shd w:val="clear" w:color="auto" w:fill="FFFFFF"/>
        <w:spacing w:line="312" w:lineRule="atLeast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0400 «Национальная экономика»</w:t>
      </w:r>
    </w:p>
    <w:p w:rsidR="004008CD" w:rsidRDefault="004008CD" w:rsidP="004008CD">
      <w:pPr>
        <w:shd w:val="clear" w:color="auto" w:fill="FFFFFF"/>
        <w:spacing w:line="312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Подраздел 0401 Общеэкономические вопросы»</w:t>
      </w:r>
    </w:p>
    <w:p w:rsidR="004008CD" w:rsidRDefault="004008CD" w:rsidP="004008CD">
      <w:pPr>
        <w:shd w:val="clear" w:color="auto" w:fill="FFFFFF"/>
        <w:spacing w:line="312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Планируются расходы</w:t>
      </w:r>
      <w:r w:rsidR="00C5749B">
        <w:rPr>
          <w:color w:val="000000"/>
          <w:sz w:val="28"/>
          <w:szCs w:val="28"/>
        </w:rPr>
        <w:t xml:space="preserve"> всего в сумме 347 тысяч рублей, в том числе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4008CD" w:rsidRDefault="004008CD" w:rsidP="004008CD">
      <w:pPr>
        <w:shd w:val="clear" w:color="auto" w:fill="FFFFFF"/>
        <w:spacing w:line="312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Реализацию муниципальной программы «Содействие занятости населения </w:t>
      </w:r>
      <w:proofErr w:type="spellStart"/>
      <w:r>
        <w:rPr>
          <w:color w:val="000000"/>
          <w:sz w:val="28"/>
          <w:szCs w:val="28"/>
        </w:rPr>
        <w:t>Щигровского</w:t>
      </w:r>
      <w:proofErr w:type="spellEnd"/>
      <w:r>
        <w:rPr>
          <w:color w:val="000000"/>
          <w:sz w:val="28"/>
          <w:szCs w:val="28"/>
        </w:rPr>
        <w:t xml:space="preserve"> района Курской области»</w:t>
      </w:r>
      <w:r w:rsidR="00C5749B">
        <w:rPr>
          <w:color w:val="000000"/>
          <w:sz w:val="28"/>
          <w:szCs w:val="28"/>
        </w:rPr>
        <w:t xml:space="preserve"> (20 </w:t>
      </w:r>
      <w:proofErr w:type="spellStart"/>
      <w:r w:rsidR="00C5749B">
        <w:rPr>
          <w:color w:val="000000"/>
          <w:sz w:val="28"/>
          <w:szCs w:val="28"/>
        </w:rPr>
        <w:t>т.р</w:t>
      </w:r>
      <w:proofErr w:type="spellEnd"/>
      <w:r w:rsidR="00C5749B">
        <w:rPr>
          <w:color w:val="000000"/>
          <w:sz w:val="28"/>
          <w:szCs w:val="28"/>
        </w:rPr>
        <w:t>.)</w:t>
      </w:r>
      <w:r>
        <w:rPr>
          <w:color w:val="000000"/>
          <w:sz w:val="28"/>
          <w:szCs w:val="28"/>
        </w:rPr>
        <w:t>:</w:t>
      </w:r>
    </w:p>
    <w:p w:rsidR="004008CD" w:rsidRDefault="004008CD" w:rsidP="004008CD">
      <w:pPr>
        <w:shd w:val="clear" w:color="auto" w:fill="FFFFFF"/>
        <w:spacing w:line="312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Реализацию муниципальной программы «Развитие малого и среднего предпринимательства на территории </w:t>
      </w:r>
      <w:proofErr w:type="spellStart"/>
      <w:r>
        <w:rPr>
          <w:color w:val="000000"/>
          <w:sz w:val="28"/>
          <w:szCs w:val="28"/>
        </w:rPr>
        <w:t>Щигровского</w:t>
      </w:r>
      <w:proofErr w:type="spellEnd"/>
      <w:r>
        <w:rPr>
          <w:color w:val="000000"/>
          <w:sz w:val="28"/>
          <w:szCs w:val="28"/>
        </w:rPr>
        <w:t xml:space="preserve"> района Курской области»</w:t>
      </w:r>
      <w:r w:rsidR="00C5749B">
        <w:rPr>
          <w:color w:val="000000"/>
          <w:sz w:val="28"/>
          <w:szCs w:val="28"/>
        </w:rPr>
        <w:t xml:space="preserve"> (70 </w:t>
      </w:r>
      <w:proofErr w:type="spellStart"/>
      <w:r w:rsidR="00C5749B">
        <w:rPr>
          <w:color w:val="000000"/>
          <w:sz w:val="28"/>
          <w:szCs w:val="28"/>
        </w:rPr>
        <w:t>т.р</w:t>
      </w:r>
      <w:proofErr w:type="spellEnd"/>
      <w:r w:rsidR="00C5749B">
        <w:rPr>
          <w:color w:val="000000"/>
          <w:sz w:val="28"/>
          <w:szCs w:val="28"/>
        </w:rPr>
        <w:t>.)</w:t>
      </w:r>
      <w:r>
        <w:rPr>
          <w:color w:val="000000"/>
          <w:sz w:val="28"/>
          <w:szCs w:val="28"/>
        </w:rPr>
        <w:t>;</w:t>
      </w:r>
    </w:p>
    <w:p w:rsidR="004008CD" w:rsidRDefault="004008CD" w:rsidP="004008CD">
      <w:pPr>
        <w:shd w:val="clear" w:color="auto" w:fill="FFFFFF"/>
        <w:spacing w:line="312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на осуществление полномочий в сфере трудовых отношений</w:t>
      </w:r>
      <w:r w:rsidR="00C5749B">
        <w:rPr>
          <w:color w:val="000000"/>
          <w:sz w:val="28"/>
          <w:szCs w:val="28"/>
        </w:rPr>
        <w:t xml:space="preserve">-237 </w:t>
      </w:r>
      <w:proofErr w:type="spellStart"/>
      <w:r w:rsidR="00C5749B">
        <w:rPr>
          <w:color w:val="000000"/>
          <w:sz w:val="28"/>
          <w:szCs w:val="28"/>
        </w:rPr>
        <w:t>т.р</w:t>
      </w:r>
      <w:proofErr w:type="spellEnd"/>
      <w:r w:rsidR="00C5749B">
        <w:rPr>
          <w:color w:val="000000"/>
          <w:sz w:val="28"/>
          <w:szCs w:val="28"/>
        </w:rPr>
        <w:t xml:space="preserve">. </w:t>
      </w:r>
      <w:proofErr w:type="spellStart"/>
      <w:r w:rsidR="00C5749B">
        <w:rPr>
          <w:color w:val="000000"/>
          <w:sz w:val="28"/>
          <w:szCs w:val="28"/>
        </w:rPr>
        <w:t>ва</w:t>
      </w:r>
      <w:proofErr w:type="spellEnd"/>
      <w:r w:rsidR="00C5749B">
        <w:rPr>
          <w:color w:val="000000"/>
          <w:sz w:val="28"/>
          <w:szCs w:val="28"/>
        </w:rPr>
        <w:t xml:space="preserve"> пределах сумм субвенции из областного бюджета  и на  реализацию подпрограммы «Развитие институтов  рынка труда» муниципальной программы «Улучшение  условий и охраны труда»  в сумме 20 </w:t>
      </w:r>
      <w:proofErr w:type="spellStart"/>
      <w:r w:rsidR="00C5749B">
        <w:rPr>
          <w:color w:val="000000"/>
          <w:sz w:val="28"/>
          <w:szCs w:val="28"/>
        </w:rPr>
        <w:t>тыс</w:t>
      </w:r>
      <w:proofErr w:type="gramStart"/>
      <w:r w:rsidR="00C5749B">
        <w:rPr>
          <w:color w:val="000000"/>
          <w:sz w:val="28"/>
          <w:szCs w:val="28"/>
        </w:rPr>
        <w:t>.р</w:t>
      </w:r>
      <w:proofErr w:type="gramEnd"/>
      <w:r w:rsidR="00C5749B">
        <w:rPr>
          <w:color w:val="000000"/>
          <w:sz w:val="28"/>
          <w:szCs w:val="28"/>
        </w:rPr>
        <w:t>ублей</w:t>
      </w:r>
      <w:proofErr w:type="spellEnd"/>
      <w:r w:rsidR="00C5749B">
        <w:rPr>
          <w:color w:val="000000"/>
          <w:sz w:val="28"/>
          <w:szCs w:val="28"/>
        </w:rPr>
        <w:t xml:space="preserve">  </w:t>
      </w: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Подраздел 0408 «Транспорт»</w:t>
      </w: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данному подразделу на 2016 год  планируются расходы на реализацию муниципальной программы «Развитие транспортной системы и обеспечение перевозки пассажиров в </w:t>
      </w:r>
      <w:proofErr w:type="spellStart"/>
      <w:r>
        <w:rPr>
          <w:color w:val="000000"/>
          <w:sz w:val="28"/>
          <w:szCs w:val="28"/>
        </w:rPr>
        <w:t>Щигровском</w:t>
      </w:r>
      <w:proofErr w:type="spellEnd"/>
      <w:r>
        <w:rPr>
          <w:color w:val="000000"/>
          <w:sz w:val="28"/>
          <w:szCs w:val="28"/>
        </w:rPr>
        <w:t xml:space="preserve"> районе Курской области»</w:t>
      </w:r>
      <w:r w:rsidR="00C5749B">
        <w:rPr>
          <w:color w:val="000000"/>
          <w:sz w:val="28"/>
          <w:szCs w:val="28"/>
        </w:rPr>
        <w:t xml:space="preserve"> в сумме 500 </w:t>
      </w:r>
      <w:proofErr w:type="spellStart"/>
      <w:r w:rsidR="00C5749B">
        <w:rPr>
          <w:color w:val="000000"/>
          <w:sz w:val="28"/>
          <w:szCs w:val="28"/>
        </w:rPr>
        <w:t>т.р</w:t>
      </w:r>
      <w:proofErr w:type="spellEnd"/>
      <w:r w:rsidR="00C5749B">
        <w:rPr>
          <w:color w:val="000000"/>
          <w:sz w:val="28"/>
          <w:szCs w:val="28"/>
        </w:rPr>
        <w:t>.</w:t>
      </w: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Подраздел 0409 «Дорожное хозяйство (дорожные фонды)»  планируются расходы на реализацию муниципальной программы «Развитие транспортной системы обеспечение перевозки пассажиров в </w:t>
      </w:r>
      <w:proofErr w:type="spellStart"/>
      <w:r>
        <w:rPr>
          <w:color w:val="000000"/>
          <w:sz w:val="28"/>
          <w:szCs w:val="28"/>
        </w:rPr>
        <w:t>Щигровском</w:t>
      </w:r>
      <w:proofErr w:type="spellEnd"/>
      <w:r>
        <w:rPr>
          <w:color w:val="000000"/>
          <w:sz w:val="28"/>
          <w:szCs w:val="28"/>
        </w:rPr>
        <w:t xml:space="preserve"> районе» и б</w:t>
      </w:r>
      <w:r w:rsidR="00C5749B">
        <w:rPr>
          <w:color w:val="000000"/>
          <w:sz w:val="28"/>
          <w:szCs w:val="28"/>
        </w:rPr>
        <w:t xml:space="preserve">езопасности дорожного движения»  в сумме 8869,80502 </w:t>
      </w:r>
      <w:proofErr w:type="spellStart"/>
      <w:r w:rsidR="00C5749B">
        <w:rPr>
          <w:color w:val="000000"/>
          <w:sz w:val="28"/>
          <w:szCs w:val="28"/>
        </w:rPr>
        <w:t>т.р</w:t>
      </w:r>
      <w:proofErr w:type="spellEnd"/>
      <w:r w:rsidR="00C5749B">
        <w:rPr>
          <w:color w:val="000000"/>
          <w:sz w:val="28"/>
          <w:szCs w:val="28"/>
        </w:rPr>
        <w:t>. в пределах  поступления д акцизов.</w:t>
      </w: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r>
        <w:rPr>
          <w:b/>
          <w:color w:val="000000"/>
          <w:sz w:val="28"/>
          <w:szCs w:val="28"/>
        </w:rPr>
        <w:t xml:space="preserve">   Раздел 05 00 «Жилищно-коммунальное хозяйство»</w:t>
      </w: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Планируются непрограммные  расходы  органа местного самоуправления (взнос в уставный капитал)</w:t>
      </w:r>
      <w:r w:rsidR="00C5749B">
        <w:rPr>
          <w:color w:val="000000"/>
          <w:sz w:val="28"/>
          <w:szCs w:val="28"/>
        </w:rPr>
        <w:t xml:space="preserve"> в сумме 3000 </w:t>
      </w:r>
      <w:proofErr w:type="spellStart"/>
      <w:r w:rsidR="00C5749B">
        <w:rPr>
          <w:color w:val="000000"/>
          <w:sz w:val="28"/>
          <w:szCs w:val="28"/>
        </w:rPr>
        <w:t>тыс</w:t>
      </w:r>
      <w:proofErr w:type="gramStart"/>
      <w:r w:rsidR="00C5749B">
        <w:rPr>
          <w:color w:val="000000"/>
          <w:sz w:val="28"/>
          <w:szCs w:val="28"/>
        </w:rPr>
        <w:t>.р</w:t>
      </w:r>
      <w:proofErr w:type="gramEnd"/>
      <w:r w:rsidR="00C5749B">
        <w:rPr>
          <w:color w:val="000000"/>
          <w:sz w:val="28"/>
          <w:szCs w:val="28"/>
        </w:rPr>
        <w:t>ублей</w:t>
      </w:r>
      <w:proofErr w:type="spellEnd"/>
      <w:r w:rsidR="00C5749B">
        <w:rPr>
          <w:color w:val="000000"/>
          <w:sz w:val="28"/>
          <w:szCs w:val="28"/>
        </w:rPr>
        <w:t>.</w:t>
      </w:r>
    </w:p>
    <w:p w:rsidR="000D40B0" w:rsidRDefault="000D40B0" w:rsidP="004008CD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8"/>
          <w:szCs w:val="28"/>
        </w:rPr>
      </w:pP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</w:t>
      </w:r>
      <w:r>
        <w:rPr>
          <w:b/>
          <w:color w:val="000000"/>
          <w:sz w:val="28"/>
          <w:szCs w:val="28"/>
        </w:rPr>
        <w:t xml:space="preserve"> Раздел 0700 «Образование»</w:t>
      </w: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Подраздел 0701  «Дошкольное образование» предусматриваются расходы на реализацию основных общеобразовательных программ дошкольного образования в части финансирования расходов на оплату труда работникам муниципальных дошкольных образовательных организаций, расходов  на приобретение 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 за счет субвенции из областного бюджета</w:t>
      </w:r>
      <w:r w:rsidR="00C5749B">
        <w:rPr>
          <w:color w:val="000000"/>
          <w:sz w:val="28"/>
          <w:szCs w:val="28"/>
        </w:rPr>
        <w:t xml:space="preserve">(1404,319 </w:t>
      </w:r>
      <w:proofErr w:type="spellStart"/>
      <w:r w:rsidR="00C5749B">
        <w:rPr>
          <w:color w:val="000000"/>
          <w:sz w:val="28"/>
          <w:szCs w:val="28"/>
        </w:rPr>
        <w:t>т.р</w:t>
      </w:r>
      <w:proofErr w:type="spellEnd"/>
      <w:r w:rsidR="00C5749B">
        <w:rPr>
          <w:color w:val="000000"/>
          <w:sz w:val="28"/>
          <w:szCs w:val="28"/>
        </w:rPr>
        <w:t>.)</w:t>
      </w:r>
      <w:r>
        <w:rPr>
          <w:color w:val="000000"/>
          <w:sz w:val="28"/>
          <w:szCs w:val="28"/>
        </w:rPr>
        <w:t xml:space="preserve"> и расходы на</w:t>
      </w:r>
      <w:proofErr w:type="gramEnd"/>
      <w:r>
        <w:rPr>
          <w:color w:val="000000"/>
          <w:sz w:val="28"/>
          <w:szCs w:val="28"/>
        </w:rPr>
        <w:t xml:space="preserve"> содержание зданий, оплату коммунальных услуг, питание и </w:t>
      </w:r>
      <w:proofErr w:type="spellStart"/>
      <w:proofErr w:type="gramStart"/>
      <w:r>
        <w:rPr>
          <w:color w:val="000000"/>
          <w:sz w:val="28"/>
          <w:szCs w:val="28"/>
        </w:rPr>
        <w:t>др</w:t>
      </w:r>
      <w:proofErr w:type="spellEnd"/>
      <w:proofErr w:type="gramEnd"/>
      <w:r w:rsidR="00C5749B">
        <w:rPr>
          <w:color w:val="000000"/>
          <w:sz w:val="28"/>
          <w:szCs w:val="28"/>
        </w:rPr>
        <w:t xml:space="preserve">  (2976,5 </w:t>
      </w:r>
      <w:proofErr w:type="spellStart"/>
      <w:r w:rsidR="00C5749B">
        <w:rPr>
          <w:color w:val="000000"/>
          <w:sz w:val="28"/>
          <w:szCs w:val="28"/>
        </w:rPr>
        <w:t>т.р</w:t>
      </w:r>
      <w:proofErr w:type="spellEnd"/>
      <w:r>
        <w:rPr>
          <w:color w:val="000000"/>
          <w:sz w:val="28"/>
          <w:szCs w:val="28"/>
        </w:rPr>
        <w:t>.</w:t>
      </w:r>
      <w:r w:rsidR="00C5749B">
        <w:rPr>
          <w:color w:val="000000"/>
          <w:sz w:val="28"/>
          <w:szCs w:val="28"/>
        </w:rPr>
        <w:t xml:space="preserve">) . Всего расходы по подразделу 07.01  - 4380,819 </w:t>
      </w:r>
      <w:proofErr w:type="spellStart"/>
      <w:r w:rsidR="00C5749B">
        <w:rPr>
          <w:color w:val="000000"/>
          <w:sz w:val="28"/>
          <w:szCs w:val="28"/>
        </w:rPr>
        <w:t>т.р</w:t>
      </w:r>
      <w:proofErr w:type="spellEnd"/>
      <w:r w:rsidR="00C5749B">
        <w:rPr>
          <w:color w:val="000000"/>
          <w:sz w:val="28"/>
          <w:szCs w:val="28"/>
        </w:rPr>
        <w:t>.</w:t>
      </w: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Подраздел   0702 «Общее образование» предусматриваются расходы на реализацию основных общеобразовательных программ в части финансирования расходов на оплату труда работников муниципальных образовательных организаций, расходов на приобретение учебников и учебных пособий, средств обучения, игр, игрушек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за исключением расходов на содержание зданий и оплату коммунальных услуг, осуществляемых из местных  бюджетов) за счет средств субвенции из областного бюджета</w:t>
      </w:r>
      <w:r w:rsidR="00EA0FD9">
        <w:rPr>
          <w:color w:val="000000"/>
          <w:sz w:val="28"/>
          <w:szCs w:val="28"/>
        </w:rPr>
        <w:t xml:space="preserve"> ( 133423,390 </w:t>
      </w:r>
      <w:proofErr w:type="spellStart"/>
      <w:r w:rsidR="00EA0FD9">
        <w:rPr>
          <w:color w:val="000000"/>
          <w:sz w:val="28"/>
          <w:szCs w:val="28"/>
        </w:rPr>
        <w:t>т.р</w:t>
      </w:r>
      <w:proofErr w:type="spellEnd"/>
      <w:r w:rsidR="00EA0FD9">
        <w:rPr>
          <w:color w:val="000000"/>
          <w:sz w:val="28"/>
          <w:szCs w:val="28"/>
        </w:rPr>
        <w:t>.)</w:t>
      </w:r>
      <w:r>
        <w:rPr>
          <w:color w:val="000000"/>
          <w:sz w:val="28"/>
          <w:szCs w:val="28"/>
        </w:rPr>
        <w:t>,  расходы  на ежемесячное денежное вознаграждение за классное руководство за счет средств субвенции</w:t>
      </w:r>
      <w:r w:rsidR="00EA0FD9">
        <w:rPr>
          <w:color w:val="000000"/>
          <w:sz w:val="28"/>
          <w:szCs w:val="28"/>
        </w:rPr>
        <w:t xml:space="preserve">(989,167 </w:t>
      </w:r>
      <w:proofErr w:type="spellStart"/>
      <w:r w:rsidR="00EA0FD9">
        <w:rPr>
          <w:color w:val="000000"/>
          <w:sz w:val="28"/>
          <w:szCs w:val="28"/>
        </w:rPr>
        <w:t>т.р</w:t>
      </w:r>
      <w:proofErr w:type="spellEnd"/>
      <w:r w:rsidR="00EA0FD9">
        <w:rPr>
          <w:color w:val="000000"/>
          <w:sz w:val="28"/>
          <w:szCs w:val="28"/>
        </w:rPr>
        <w:t>.)</w:t>
      </w:r>
      <w:r>
        <w:rPr>
          <w:color w:val="000000"/>
          <w:sz w:val="28"/>
          <w:szCs w:val="28"/>
        </w:rPr>
        <w:t>, расходы на содержание зданий, оплату коммунальных услуг, средства на предоставление мер социальной поддержки работникам муниципальных образовательных учреждений за счет средств местного бюджета</w:t>
      </w:r>
      <w:r w:rsidR="00C5749B">
        <w:rPr>
          <w:color w:val="000000"/>
          <w:sz w:val="28"/>
          <w:szCs w:val="28"/>
        </w:rPr>
        <w:t xml:space="preserve">(30752,212 </w:t>
      </w:r>
      <w:proofErr w:type="spellStart"/>
      <w:r w:rsidR="00C5749B">
        <w:rPr>
          <w:color w:val="000000"/>
          <w:sz w:val="28"/>
          <w:szCs w:val="28"/>
        </w:rPr>
        <w:t>т.р</w:t>
      </w:r>
      <w:proofErr w:type="spellEnd"/>
      <w:r w:rsidR="00C5749B">
        <w:rPr>
          <w:color w:val="000000"/>
          <w:sz w:val="28"/>
          <w:szCs w:val="28"/>
        </w:rPr>
        <w:t>.)</w:t>
      </w:r>
      <w:r w:rsidR="0056663F">
        <w:rPr>
          <w:color w:val="000000"/>
          <w:sz w:val="28"/>
          <w:szCs w:val="28"/>
        </w:rPr>
        <w:t xml:space="preserve"> </w:t>
      </w:r>
      <w:r w:rsidR="00C5749B">
        <w:rPr>
          <w:color w:val="000000"/>
          <w:sz w:val="28"/>
          <w:szCs w:val="28"/>
        </w:rPr>
        <w:t xml:space="preserve"> Всего по подразделу  0702 – 165164,769 </w:t>
      </w:r>
      <w:proofErr w:type="spellStart"/>
      <w:r w:rsidR="00C5749B">
        <w:rPr>
          <w:color w:val="000000"/>
          <w:sz w:val="28"/>
          <w:szCs w:val="28"/>
        </w:rPr>
        <w:t>тыс</w:t>
      </w:r>
      <w:proofErr w:type="gramStart"/>
      <w:r w:rsidR="00C5749B">
        <w:rPr>
          <w:color w:val="000000"/>
          <w:sz w:val="28"/>
          <w:szCs w:val="28"/>
        </w:rPr>
        <w:t>.р</w:t>
      </w:r>
      <w:proofErr w:type="gramEnd"/>
      <w:r w:rsidR="00C5749B">
        <w:rPr>
          <w:color w:val="000000"/>
          <w:sz w:val="28"/>
          <w:szCs w:val="28"/>
        </w:rPr>
        <w:t>ублей</w:t>
      </w:r>
      <w:proofErr w:type="spellEnd"/>
      <w:r w:rsidR="00C5749B">
        <w:rPr>
          <w:color w:val="000000"/>
          <w:sz w:val="28"/>
          <w:szCs w:val="28"/>
        </w:rPr>
        <w:t>.</w:t>
      </w: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Подраздел 0707 «Молодежная политика и оздоровление детей»</w:t>
      </w: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данному подразделу  предусматриваются расходы на муниципальную программу «Повышение эффективности работы с молодежью, организации  оздоровления и отдыха детей, развитие физической культуры и спорта»</w:t>
      </w:r>
      <w:r w:rsidR="00EA0FD9">
        <w:rPr>
          <w:color w:val="000000"/>
          <w:sz w:val="28"/>
          <w:szCs w:val="28"/>
        </w:rPr>
        <w:t xml:space="preserve"> 674,57148 </w:t>
      </w:r>
      <w:proofErr w:type="spellStart"/>
      <w:r w:rsidR="00EA0FD9">
        <w:rPr>
          <w:color w:val="000000"/>
          <w:sz w:val="28"/>
          <w:szCs w:val="28"/>
        </w:rPr>
        <w:t>тыс</w:t>
      </w:r>
      <w:proofErr w:type="gramStart"/>
      <w:r w:rsidR="00EA0FD9">
        <w:rPr>
          <w:color w:val="000000"/>
          <w:sz w:val="28"/>
          <w:szCs w:val="28"/>
        </w:rPr>
        <w:t>.р</w:t>
      </w:r>
      <w:proofErr w:type="gramEnd"/>
      <w:r w:rsidR="00EA0FD9">
        <w:rPr>
          <w:color w:val="000000"/>
          <w:sz w:val="28"/>
          <w:szCs w:val="28"/>
        </w:rPr>
        <w:t>ублей</w:t>
      </w:r>
      <w:proofErr w:type="spellEnd"/>
      <w:r w:rsidR="00EA0FD9">
        <w:rPr>
          <w:color w:val="000000"/>
          <w:sz w:val="28"/>
          <w:szCs w:val="28"/>
        </w:rPr>
        <w:t>.</w:t>
      </w: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</w:rPr>
        <w:t xml:space="preserve">  Раздел 0800 «Культура и кинематография»</w:t>
      </w: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Подраздел 0801  предусматриваются расходы на реализацию программы «Развитие культуры </w:t>
      </w:r>
      <w:proofErr w:type="spellStart"/>
      <w:r>
        <w:rPr>
          <w:color w:val="000000"/>
          <w:sz w:val="28"/>
          <w:szCs w:val="28"/>
        </w:rPr>
        <w:t>Щигровского</w:t>
      </w:r>
      <w:proofErr w:type="spellEnd"/>
      <w:r>
        <w:rPr>
          <w:color w:val="000000"/>
          <w:sz w:val="28"/>
          <w:szCs w:val="28"/>
        </w:rPr>
        <w:t xml:space="preserve"> района Курской области»</w:t>
      </w:r>
      <w:r w:rsidR="00EA0FD9">
        <w:rPr>
          <w:color w:val="000000"/>
          <w:sz w:val="28"/>
          <w:szCs w:val="28"/>
        </w:rPr>
        <w:t xml:space="preserve">  в сумме 15066,6 </w:t>
      </w:r>
      <w:proofErr w:type="spellStart"/>
      <w:r w:rsidR="00EA0FD9">
        <w:rPr>
          <w:color w:val="000000"/>
          <w:sz w:val="28"/>
          <w:szCs w:val="28"/>
        </w:rPr>
        <w:t>тыс</w:t>
      </w:r>
      <w:proofErr w:type="gramStart"/>
      <w:r w:rsidR="00EA0FD9">
        <w:rPr>
          <w:color w:val="000000"/>
          <w:sz w:val="28"/>
          <w:szCs w:val="28"/>
        </w:rPr>
        <w:t>.р</w:t>
      </w:r>
      <w:proofErr w:type="gramEnd"/>
      <w:r w:rsidR="00EA0FD9">
        <w:rPr>
          <w:color w:val="000000"/>
          <w:sz w:val="28"/>
          <w:szCs w:val="28"/>
        </w:rPr>
        <w:t>ублей</w:t>
      </w:r>
      <w:proofErr w:type="spellEnd"/>
      <w:r w:rsidR="0056663F">
        <w:rPr>
          <w:color w:val="000000"/>
          <w:sz w:val="28"/>
          <w:szCs w:val="28"/>
        </w:rPr>
        <w:t>.</w:t>
      </w: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Подраздел 0804 «Другие вопросы в области культуры, кинематографии»  предусматриваются расходы  на содержание централизованной бухгалтерии учреждений культуры </w:t>
      </w:r>
      <w:proofErr w:type="spellStart"/>
      <w:r>
        <w:rPr>
          <w:color w:val="000000"/>
          <w:sz w:val="28"/>
          <w:szCs w:val="28"/>
        </w:rPr>
        <w:t>Щигровского</w:t>
      </w:r>
      <w:proofErr w:type="spellEnd"/>
      <w:r>
        <w:rPr>
          <w:color w:val="000000"/>
          <w:sz w:val="28"/>
          <w:szCs w:val="28"/>
        </w:rPr>
        <w:t xml:space="preserve"> района Курской области</w:t>
      </w:r>
      <w:r w:rsidR="00EA0FD9">
        <w:rPr>
          <w:color w:val="000000"/>
          <w:sz w:val="28"/>
          <w:szCs w:val="28"/>
        </w:rPr>
        <w:t xml:space="preserve"> в сумме 3051,776 рублей,  в том числе за счет субвенции из областного бюджета  на содержание работников, осуществляющих полномочий по предоставлению </w:t>
      </w:r>
      <w:r w:rsidR="00EA0FD9">
        <w:rPr>
          <w:color w:val="000000"/>
          <w:sz w:val="28"/>
          <w:szCs w:val="28"/>
        </w:rPr>
        <w:lastRenderedPageBreak/>
        <w:t xml:space="preserve">работникам муниципальных учреждений культуры мер социальной  поддержки в сумме 24,276 </w:t>
      </w:r>
      <w:proofErr w:type="spellStart"/>
      <w:r w:rsidR="00EA0FD9">
        <w:rPr>
          <w:color w:val="000000"/>
          <w:sz w:val="28"/>
          <w:szCs w:val="28"/>
        </w:rPr>
        <w:t>тыс</w:t>
      </w:r>
      <w:proofErr w:type="gramStart"/>
      <w:r w:rsidR="00EA0FD9">
        <w:rPr>
          <w:color w:val="000000"/>
          <w:sz w:val="28"/>
          <w:szCs w:val="28"/>
        </w:rPr>
        <w:t>.р</w:t>
      </w:r>
      <w:proofErr w:type="gramEnd"/>
      <w:r w:rsidR="00EA0FD9">
        <w:rPr>
          <w:color w:val="000000"/>
          <w:sz w:val="28"/>
          <w:szCs w:val="28"/>
        </w:rPr>
        <w:t>ублей</w:t>
      </w:r>
      <w:proofErr w:type="spellEnd"/>
      <w:r w:rsidR="00EA0FD9">
        <w:rPr>
          <w:color w:val="000000"/>
          <w:sz w:val="28"/>
          <w:szCs w:val="28"/>
        </w:rPr>
        <w:t>.</w:t>
      </w: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>
        <w:rPr>
          <w:b/>
          <w:color w:val="000000"/>
          <w:sz w:val="28"/>
          <w:szCs w:val="28"/>
        </w:rPr>
        <w:t xml:space="preserve"> Раздел 1000 «Социальная политика»</w:t>
      </w: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Подраздел 1001 «Пенсионное обеспечение» </w:t>
      </w:r>
      <w:proofErr w:type="gramStart"/>
      <w:r>
        <w:rPr>
          <w:color w:val="000000"/>
          <w:sz w:val="28"/>
          <w:szCs w:val="28"/>
        </w:rPr>
        <w:t>-п</w:t>
      </w:r>
      <w:proofErr w:type="gramEnd"/>
      <w:r>
        <w:rPr>
          <w:color w:val="000000"/>
          <w:sz w:val="28"/>
          <w:szCs w:val="28"/>
        </w:rPr>
        <w:t xml:space="preserve">редусматриваются расходы  га реализации муниципальной программы «Социальная поддержка граждан в </w:t>
      </w:r>
      <w:proofErr w:type="spellStart"/>
      <w:r>
        <w:rPr>
          <w:color w:val="000000"/>
          <w:sz w:val="28"/>
          <w:szCs w:val="28"/>
        </w:rPr>
        <w:t>Щигровском</w:t>
      </w:r>
      <w:proofErr w:type="spellEnd"/>
      <w:r>
        <w:rPr>
          <w:color w:val="000000"/>
          <w:sz w:val="28"/>
          <w:szCs w:val="28"/>
        </w:rPr>
        <w:t xml:space="preserve"> районе Курской области» </w:t>
      </w:r>
      <w:r w:rsidR="00EA0FD9">
        <w:rPr>
          <w:color w:val="000000"/>
          <w:sz w:val="28"/>
          <w:szCs w:val="28"/>
        </w:rPr>
        <w:t xml:space="preserve"> в сумме 623,2 </w:t>
      </w:r>
      <w:proofErr w:type="spellStart"/>
      <w:r w:rsidR="00EA0FD9">
        <w:rPr>
          <w:color w:val="000000"/>
          <w:sz w:val="28"/>
          <w:szCs w:val="28"/>
        </w:rPr>
        <w:t>тыс.рублей</w:t>
      </w:r>
      <w:proofErr w:type="spellEnd"/>
      <w:r>
        <w:rPr>
          <w:color w:val="000000"/>
          <w:sz w:val="28"/>
          <w:szCs w:val="28"/>
        </w:rPr>
        <w:t>.</w:t>
      </w: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Подраздел 1003 «Социальное обеспечение населения»</w:t>
      </w: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данному подразделу в 2016 году  планируются расходы на предоставление мер социальной поддержки работникам образовательных учреждений</w:t>
      </w:r>
      <w:r w:rsidR="00EA0FD9">
        <w:rPr>
          <w:color w:val="000000"/>
          <w:sz w:val="28"/>
          <w:szCs w:val="28"/>
        </w:rPr>
        <w:t xml:space="preserve"> (6958,621 </w:t>
      </w:r>
      <w:proofErr w:type="spellStart"/>
      <w:r w:rsidR="00EA0FD9">
        <w:rPr>
          <w:color w:val="000000"/>
          <w:sz w:val="28"/>
          <w:szCs w:val="28"/>
        </w:rPr>
        <w:t>т.р</w:t>
      </w:r>
      <w:proofErr w:type="spellEnd"/>
      <w:r w:rsidR="00EA0FD9">
        <w:rPr>
          <w:color w:val="000000"/>
          <w:sz w:val="28"/>
          <w:szCs w:val="28"/>
        </w:rPr>
        <w:t>.)</w:t>
      </w:r>
      <w:r>
        <w:rPr>
          <w:color w:val="000000"/>
          <w:sz w:val="28"/>
          <w:szCs w:val="28"/>
        </w:rPr>
        <w:t>, культуры</w:t>
      </w:r>
      <w:r w:rsidR="00EA0FD9">
        <w:rPr>
          <w:color w:val="000000"/>
          <w:sz w:val="28"/>
          <w:szCs w:val="28"/>
        </w:rPr>
        <w:t xml:space="preserve">(539,315 </w:t>
      </w:r>
      <w:proofErr w:type="spellStart"/>
      <w:r w:rsidR="00EA0FD9">
        <w:rPr>
          <w:color w:val="000000"/>
          <w:sz w:val="28"/>
          <w:szCs w:val="28"/>
        </w:rPr>
        <w:t>т.р</w:t>
      </w:r>
      <w:proofErr w:type="spellEnd"/>
      <w:r w:rsidR="00EA0FD9">
        <w:rPr>
          <w:color w:val="000000"/>
          <w:sz w:val="28"/>
          <w:szCs w:val="28"/>
        </w:rPr>
        <w:t>.)</w:t>
      </w:r>
      <w:r>
        <w:rPr>
          <w:color w:val="000000"/>
          <w:sz w:val="28"/>
          <w:szCs w:val="28"/>
        </w:rPr>
        <w:t>, выплату ЕДВ ветеранам труда и труженикам тыла</w:t>
      </w:r>
      <w:r w:rsidR="00EA0FD9">
        <w:rPr>
          <w:color w:val="000000"/>
          <w:sz w:val="28"/>
          <w:szCs w:val="28"/>
        </w:rPr>
        <w:t xml:space="preserve"> (5215,497 </w:t>
      </w:r>
      <w:proofErr w:type="spellStart"/>
      <w:r w:rsidR="00EA0FD9">
        <w:rPr>
          <w:color w:val="000000"/>
          <w:sz w:val="28"/>
          <w:szCs w:val="28"/>
        </w:rPr>
        <w:t>т.р</w:t>
      </w:r>
      <w:proofErr w:type="spellEnd"/>
      <w:r w:rsidR="00EA0FD9">
        <w:rPr>
          <w:color w:val="000000"/>
          <w:sz w:val="28"/>
          <w:szCs w:val="28"/>
        </w:rPr>
        <w:t>.)</w:t>
      </w:r>
      <w:r>
        <w:rPr>
          <w:color w:val="000000"/>
          <w:sz w:val="28"/>
          <w:szCs w:val="28"/>
        </w:rPr>
        <w:t>,  реабилитированным лицам  и лицам, признанным пострадавшими от политических репрессий</w:t>
      </w:r>
      <w:r w:rsidR="00EA0FD9">
        <w:rPr>
          <w:color w:val="000000"/>
          <w:sz w:val="28"/>
          <w:szCs w:val="28"/>
        </w:rPr>
        <w:t xml:space="preserve">(62,814 </w:t>
      </w:r>
      <w:proofErr w:type="spellStart"/>
      <w:r w:rsidR="00EA0FD9">
        <w:rPr>
          <w:color w:val="000000"/>
          <w:sz w:val="28"/>
          <w:szCs w:val="28"/>
        </w:rPr>
        <w:t>т.р</w:t>
      </w:r>
      <w:proofErr w:type="spellEnd"/>
      <w:r w:rsidR="00EA0FD9">
        <w:rPr>
          <w:color w:val="000000"/>
          <w:sz w:val="28"/>
          <w:szCs w:val="28"/>
        </w:rPr>
        <w:t>.)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выплата ежемесячного пособия  на ребенка</w:t>
      </w:r>
      <w:r w:rsidR="00EA0FD9">
        <w:rPr>
          <w:color w:val="000000"/>
          <w:sz w:val="28"/>
          <w:szCs w:val="28"/>
        </w:rPr>
        <w:t xml:space="preserve">(2789,425 </w:t>
      </w:r>
      <w:proofErr w:type="spellStart"/>
      <w:r w:rsidR="00EA0FD9">
        <w:rPr>
          <w:color w:val="000000"/>
          <w:sz w:val="28"/>
          <w:szCs w:val="28"/>
        </w:rPr>
        <w:t>т.р</w:t>
      </w:r>
      <w:proofErr w:type="spellEnd"/>
      <w:r w:rsidR="00EA0FD9">
        <w:rPr>
          <w:color w:val="000000"/>
          <w:sz w:val="28"/>
          <w:szCs w:val="28"/>
        </w:rPr>
        <w:t>.)</w:t>
      </w:r>
      <w:r>
        <w:rPr>
          <w:color w:val="000000"/>
          <w:sz w:val="28"/>
          <w:szCs w:val="28"/>
        </w:rPr>
        <w:t>, за счет средств субвенций из областного бюджета.</w:t>
      </w: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Подраздел 1004 «Охрана семьи и детства»</w:t>
      </w: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данному подразделу  предусматриваются расходы на реализацию подпрограммы «Улучшение демографической ситуации, совершенствование социальной поддержки семьи и  детей» за счет субвенции из областного бюджета,  расходы на компенсацию части родительской платы</w:t>
      </w:r>
      <w:r w:rsidR="00EA0FD9">
        <w:rPr>
          <w:color w:val="000000"/>
          <w:sz w:val="28"/>
          <w:szCs w:val="28"/>
        </w:rPr>
        <w:t xml:space="preserve"> в сумме соответственно 2687,123 </w:t>
      </w:r>
      <w:proofErr w:type="spellStart"/>
      <w:r w:rsidR="00EA0FD9">
        <w:rPr>
          <w:color w:val="000000"/>
          <w:sz w:val="28"/>
          <w:szCs w:val="28"/>
        </w:rPr>
        <w:t>тыс</w:t>
      </w:r>
      <w:proofErr w:type="gramStart"/>
      <w:r w:rsidR="00EA0FD9">
        <w:rPr>
          <w:color w:val="000000"/>
          <w:sz w:val="28"/>
          <w:szCs w:val="28"/>
        </w:rPr>
        <w:t>.р</w:t>
      </w:r>
      <w:proofErr w:type="gramEnd"/>
      <w:r w:rsidR="00EA0FD9">
        <w:rPr>
          <w:color w:val="000000"/>
          <w:sz w:val="28"/>
          <w:szCs w:val="28"/>
        </w:rPr>
        <w:t>ублей</w:t>
      </w:r>
      <w:proofErr w:type="spellEnd"/>
      <w:r w:rsidR="00EA0FD9">
        <w:rPr>
          <w:color w:val="000000"/>
          <w:sz w:val="28"/>
          <w:szCs w:val="28"/>
        </w:rPr>
        <w:t xml:space="preserve"> и 136,715 </w:t>
      </w:r>
      <w:proofErr w:type="spellStart"/>
      <w:r w:rsidR="00EA0FD9">
        <w:rPr>
          <w:color w:val="000000"/>
          <w:sz w:val="28"/>
          <w:szCs w:val="28"/>
        </w:rPr>
        <w:t>тыс.рублей</w:t>
      </w:r>
      <w:proofErr w:type="spellEnd"/>
      <w:r>
        <w:rPr>
          <w:color w:val="000000"/>
          <w:sz w:val="28"/>
          <w:szCs w:val="28"/>
        </w:rPr>
        <w:t>.</w:t>
      </w: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Подраздел 10 06 «Другие вопросы в области социальной политики</w:t>
      </w: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Предусматриваются расходы на содержание работников, осуществляющих государственные полномочия в сфере социальной защиты населения в сумме 948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  <w:proofErr w:type="spellEnd"/>
      <w:r>
        <w:rPr>
          <w:color w:val="000000"/>
          <w:sz w:val="28"/>
          <w:szCs w:val="28"/>
        </w:rPr>
        <w:t>.</w:t>
      </w: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>
        <w:rPr>
          <w:b/>
          <w:color w:val="000000"/>
          <w:sz w:val="28"/>
          <w:szCs w:val="28"/>
        </w:rPr>
        <w:t>Раздел 11 00  «Физическая культура и спорт»</w:t>
      </w:r>
    </w:p>
    <w:p w:rsidR="004008CD" w:rsidRDefault="004008CD" w:rsidP="004008CD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Подраздел  11 01 «Физическая культура» предусматриваются расходы на реализацию муниципальной программы «Повышение эффективности работы с молодежью, организация отдыха и оздоровления детей, молодежи, </w:t>
      </w:r>
      <w:r w:rsidR="000D40B0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азвитие физической культуры и спорта»</w:t>
      </w:r>
      <w:r w:rsidR="00EA0FD9">
        <w:rPr>
          <w:color w:val="000000"/>
          <w:sz w:val="28"/>
          <w:szCs w:val="28"/>
        </w:rPr>
        <w:t xml:space="preserve"> в сумме 312  тысяч рублей</w:t>
      </w:r>
      <w:r>
        <w:rPr>
          <w:color w:val="000000"/>
          <w:sz w:val="28"/>
          <w:szCs w:val="28"/>
        </w:rPr>
        <w:t>.</w:t>
      </w:r>
    </w:p>
    <w:p w:rsidR="004008CD" w:rsidRDefault="004008CD" w:rsidP="004008CD">
      <w:pPr>
        <w:shd w:val="clear" w:color="auto" w:fill="FFFFFF"/>
        <w:spacing w:line="312" w:lineRule="atLeast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14 00  «Межбюджетные трансферты общего характера, бюджетов </w:t>
      </w:r>
      <w:proofErr w:type="spellStart"/>
      <w:r>
        <w:rPr>
          <w:b/>
          <w:color w:val="000000"/>
          <w:sz w:val="28"/>
          <w:szCs w:val="28"/>
        </w:rPr>
        <w:t>субьектов</w:t>
      </w:r>
      <w:proofErr w:type="spellEnd"/>
      <w:r>
        <w:rPr>
          <w:b/>
          <w:color w:val="000000"/>
          <w:sz w:val="28"/>
          <w:szCs w:val="28"/>
        </w:rPr>
        <w:t xml:space="preserve"> РФ и муниципальных образований»</w:t>
      </w:r>
    </w:p>
    <w:p w:rsidR="004008CD" w:rsidRDefault="004008CD" w:rsidP="000D40B0">
      <w:pPr>
        <w:shd w:val="clear" w:color="auto" w:fill="FFFFFF"/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Подраздел 14 01 «Дотация на выравнивание  бюджетной обеспеченности </w:t>
      </w:r>
      <w:proofErr w:type="spellStart"/>
      <w:r>
        <w:rPr>
          <w:color w:val="000000"/>
          <w:sz w:val="28"/>
          <w:szCs w:val="28"/>
        </w:rPr>
        <w:t>субьектов</w:t>
      </w:r>
      <w:proofErr w:type="spellEnd"/>
      <w:r>
        <w:rPr>
          <w:color w:val="000000"/>
          <w:sz w:val="28"/>
          <w:szCs w:val="28"/>
        </w:rPr>
        <w:t xml:space="preserve"> РФ и муниципальных образований» предусматриваются расходы на реализацию муниципальной программы «Повышение эффективности управления финансами» всего в сумме 5172,46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</w:t>
      </w:r>
      <w:proofErr w:type="spellEnd"/>
      <w:r>
        <w:rPr>
          <w:color w:val="000000"/>
          <w:sz w:val="28"/>
          <w:szCs w:val="28"/>
        </w:rPr>
        <w:t>.</w:t>
      </w:r>
    </w:p>
    <w:p w:rsidR="004008CD" w:rsidRPr="002A024D" w:rsidRDefault="004008CD" w:rsidP="000D40B0">
      <w:pPr>
        <w:jc w:val="both"/>
        <w:rPr>
          <w:sz w:val="28"/>
          <w:szCs w:val="28"/>
        </w:rPr>
      </w:pPr>
    </w:p>
    <w:p w:rsidR="00754B9E" w:rsidRPr="00754941" w:rsidRDefault="00C85888" w:rsidP="000D40B0">
      <w:pPr>
        <w:spacing w:after="100" w:line="240" w:lineRule="auto"/>
        <w:jc w:val="both"/>
        <w:rPr>
          <w:rFonts w:ascii="Verdana" w:eastAsia="Times New Roman" w:hAnsi="Verdana"/>
          <w:bCs/>
          <w:color w:val="052635"/>
          <w:sz w:val="24"/>
          <w:szCs w:val="24"/>
          <w:lang w:eastAsia="ru-RU"/>
        </w:rPr>
      </w:pPr>
      <w:r w:rsidRPr="00B51EAF">
        <w:rPr>
          <w:rFonts w:ascii="Verdana" w:eastAsia="Times New Roman" w:hAnsi="Verdana"/>
          <w:color w:val="052635"/>
          <w:sz w:val="24"/>
          <w:szCs w:val="24"/>
          <w:lang w:eastAsia="ru-RU"/>
        </w:rPr>
        <w:t xml:space="preserve">        </w:t>
      </w:r>
      <w:r w:rsidR="00F01887" w:rsidRPr="00B51EAF">
        <w:rPr>
          <w:rFonts w:ascii="Verdana" w:eastAsia="Times New Roman" w:hAnsi="Verdana"/>
          <w:color w:val="052635"/>
          <w:sz w:val="24"/>
          <w:szCs w:val="24"/>
          <w:lang w:eastAsia="ru-RU"/>
        </w:rPr>
        <w:t xml:space="preserve">  </w:t>
      </w:r>
      <w:r w:rsidR="00F25F41" w:rsidRPr="00B51EAF">
        <w:rPr>
          <w:rFonts w:ascii="Verdana" w:eastAsia="Times New Roman" w:hAnsi="Verdana"/>
          <w:color w:val="052635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145C" w:rsidRPr="00B51EAF">
        <w:rPr>
          <w:rFonts w:ascii="Verdana" w:eastAsia="Times New Roman" w:hAnsi="Verdana"/>
          <w:color w:val="052635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08247D">
        <w:rPr>
          <w:rFonts w:ascii="Verdana" w:eastAsia="Times New Roman" w:hAnsi="Verdana"/>
          <w:color w:val="052635"/>
          <w:sz w:val="24"/>
          <w:szCs w:val="24"/>
          <w:lang w:eastAsia="ru-RU"/>
        </w:rPr>
        <w:t xml:space="preserve">    </w:t>
      </w:r>
      <w:r w:rsidR="00E9145C">
        <w:rPr>
          <w:rFonts w:ascii="Verdana" w:eastAsia="Times New Roman" w:hAnsi="Verdana"/>
          <w:color w:val="052635"/>
          <w:sz w:val="24"/>
          <w:szCs w:val="24"/>
          <w:lang w:eastAsia="ru-RU"/>
        </w:rPr>
        <w:t xml:space="preserve">                 </w:t>
      </w:r>
      <w:r w:rsidR="00E9145C" w:rsidRPr="001769C0">
        <w:rPr>
          <w:rFonts w:ascii="Verdana" w:eastAsia="Times New Roman" w:hAnsi="Verdana"/>
          <w:color w:val="052635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E9145C">
        <w:rPr>
          <w:rFonts w:ascii="Verdana" w:eastAsia="Times New Roman" w:hAnsi="Verdana"/>
          <w:color w:val="052635"/>
          <w:sz w:val="24"/>
          <w:szCs w:val="24"/>
          <w:lang w:eastAsia="ru-RU"/>
        </w:rPr>
        <w:t xml:space="preserve">                                                     </w:t>
      </w:r>
      <w:r w:rsidR="00CB49A2" w:rsidRPr="001769C0">
        <w:rPr>
          <w:rFonts w:ascii="Verdana" w:eastAsia="Times New Roman" w:hAnsi="Verdana"/>
          <w:color w:val="052635"/>
          <w:sz w:val="24"/>
          <w:szCs w:val="24"/>
          <w:lang w:eastAsia="ru-RU"/>
        </w:rPr>
        <w:t xml:space="preserve">                                                                      </w:t>
      </w:r>
      <w:r w:rsidR="005E267E" w:rsidRPr="001769C0">
        <w:rPr>
          <w:rFonts w:ascii="Verdana" w:eastAsia="Times New Roman" w:hAnsi="Verdana"/>
          <w:color w:val="052635"/>
          <w:sz w:val="24"/>
          <w:szCs w:val="24"/>
          <w:lang w:eastAsia="ru-RU"/>
        </w:rPr>
        <w:t xml:space="preserve">       </w:t>
      </w:r>
      <w:r w:rsidR="00CB49A2" w:rsidRPr="001769C0">
        <w:rPr>
          <w:rFonts w:ascii="Verdana" w:eastAsia="Times New Roman" w:hAnsi="Verdana"/>
          <w:color w:val="052635"/>
          <w:sz w:val="24"/>
          <w:szCs w:val="24"/>
          <w:lang w:eastAsia="ru-RU"/>
        </w:rPr>
        <w:t xml:space="preserve">                                                  </w:t>
      </w:r>
      <w:r w:rsidR="00754941">
        <w:rPr>
          <w:rFonts w:ascii="Verdana" w:eastAsia="Times New Roman" w:hAnsi="Verdana"/>
          <w:color w:val="052635"/>
          <w:sz w:val="24"/>
          <w:szCs w:val="24"/>
          <w:lang w:eastAsia="ru-RU"/>
        </w:rPr>
        <w:t xml:space="preserve">                      </w:t>
      </w:r>
      <w:r w:rsidR="00754941">
        <w:rPr>
          <w:rFonts w:ascii="Verdana" w:eastAsia="Times New Roman" w:hAnsi="Verdana"/>
          <w:color w:val="052635"/>
          <w:sz w:val="24"/>
          <w:szCs w:val="24"/>
          <w:lang w:eastAsia="ru-RU"/>
        </w:rPr>
        <w:tab/>
        <w:t xml:space="preserve">                   </w:t>
      </w:r>
      <w:r w:rsidR="00A54FBF">
        <w:rPr>
          <w:rFonts w:ascii="Verdana" w:eastAsia="Times New Roman" w:hAnsi="Verdana"/>
          <w:b/>
          <w:bCs/>
          <w:color w:val="052635"/>
          <w:sz w:val="24"/>
          <w:szCs w:val="24"/>
          <w:lang w:eastAsia="ru-RU"/>
        </w:rPr>
        <w:t>Выводы и предложения</w:t>
      </w:r>
      <w:r w:rsidR="00754B9E">
        <w:rPr>
          <w:rFonts w:ascii="Verdana" w:eastAsia="Times New Roman" w:hAnsi="Verdana"/>
          <w:b/>
          <w:bCs/>
          <w:color w:val="052635"/>
          <w:sz w:val="24"/>
          <w:szCs w:val="24"/>
          <w:lang w:eastAsia="ru-RU"/>
        </w:rPr>
        <w:t>.</w:t>
      </w:r>
    </w:p>
    <w:p w:rsidR="00A8585C" w:rsidRPr="00A8585C" w:rsidRDefault="00A8585C" w:rsidP="000D40B0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bCs/>
          <w:color w:val="052635"/>
          <w:sz w:val="24"/>
          <w:szCs w:val="24"/>
          <w:lang w:eastAsia="ru-RU"/>
        </w:rPr>
      </w:pPr>
      <w:r w:rsidRPr="00A8585C">
        <w:rPr>
          <w:rFonts w:ascii="Verdana" w:eastAsia="Times New Roman" w:hAnsi="Verdana"/>
          <w:bCs/>
          <w:color w:val="052635"/>
          <w:sz w:val="24"/>
          <w:szCs w:val="24"/>
          <w:lang w:eastAsia="ru-RU"/>
        </w:rPr>
        <w:t>Представлен</w:t>
      </w:r>
      <w:r>
        <w:rPr>
          <w:rFonts w:ascii="Verdana" w:eastAsia="Times New Roman" w:hAnsi="Verdana"/>
          <w:bCs/>
          <w:color w:val="052635"/>
          <w:sz w:val="24"/>
          <w:szCs w:val="24"/>
          <w:lang w:eastAsia="ru-RU"/>
        </w:rPr>
        <w:t>ный проект Решения о бюджете в целом соответствует требованиям Бюджетного Кодекса Российской Федерации и содержит основные характеристики бюджета, к которым относятся общий объем доходов</w:t>
      </w:r>
      <w:r w:rsidR="005F21C5">
        <w:rPr>
          <w:rFonts w:ascii="Verdana" w:eastAsia="Times New Roman" w:hAnsi="Verdana"/>
          <w:bCs/>
          <w:color w:val="052635"/>
          <w:sz w:val="24"/>
          <w:szCs w:val="24"/>
          <w:lang w:eastAsia="ru-RU"/>
        </w:rPr>
        <w:t xml:space="preserve"> бюджета и общий объем расходов, представленные документы соответствуют требованиям статьи 184.2 Бюджетного Кодекса  Российской Федерации.                                                                  </w:t>
      </w:r>
    </w:p>
    <w:p w:rsidR="000D5AA3" w:rsidRDefault="000D5AA3" w:rsidP="000D40B0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</w:pPr>
    </w:p>
    <w:p w:rsidR="000D5AA3" w:rsidRPr="000D5AA3" w:rsidRDefault="000D5AA3" w:rsidP="000D40B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Рекомендации:</w:t>
      </w:r>
    </w:p>
    <w:p w:rsidR="000D5AA3" w:rsidRPr="000D5AA3" w:rsidRDefault="000D5AA3" w:rsidP="000D40B0">
      <w:pPr>
        <w:tabs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AA3" w:rsidRPr="000D5AA3" w:rsidRDefault="000D5AA3" w:rsidP="000D40B0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>Рекомендовать депутатам Представительного Собрания рассмо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треть проект и принять Решение </w:t>
      </w: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муниципального района  «</w:t>
      </w:r>
      <w:proofErr w:type="spellStart"/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>Щигровский</w:t>
      </w:r>
      <w:proofErr w:type="spellEnd"/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Курской области </w:t>
      </w:r>
      <w:r w:rsidR="004008CD">
        <w:rPr>
          <w:rFonts w:ascii="Times New Roman" w:eastAsia="Times New Roman" w:hAnsi="Times New Roman"/>
          <w:sz w:val="28"/>
          <w:szCs w:val="28"/>
          <w:lang w:eastAsia="ru-RU"/>
        </w:rPr>
        <w:t>на 2016</w:t>
      </w: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год».</w:t>
      </w:r>
    </w:p>
    <w:p w:rsidR="000D5AA3" w:rsidRDefault="000D5AA3" w:rsidP="000D40B0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</w:pPr>
    </w:p>
    <w:p w:rsidR="00754B9E" w:rsidRPr="00754B9E" w:rsidRDefault="00754B9E" w:rsidP="000D40B0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52635"/>
          <w:sz w:val="28"/>
          <w:szCs w:val="28"/>
          <w:lang w:eastAsia="ru-RU"/>
        </w:rPr>
      </w:pPr>
      <w:r>
        <w:rPr>
          <w:rFonts w:ascii="Verdana" w:eastAsia="Times New Roman" w:hAnsi="Verdana"/>
          <w:b/>
          <w:bCs/>
          <w:color w:val="052635"/>
          <w:sz w:val="28"/>
          <w:szCs w:val="28"/>
          <w:lang w:eastAsia="ru-RU"/>
        </w:rPr>
        <w:t xml:space="preserve">            </w:t>
      </w:r>
      <w:r w:rsidRPr="00754B9E">
        <w:rPr>
          <w:rFonts w:ascii="Verdana" w:eastAsia="Times New Roman" w:hAnsi="Verdana"/>
          <w:color w:val="052635"/>
          <w:sz w:val="28"/>
          <w:szCs w:val="28"/>
          <w:lang w:eastAsia="ru-RU"/>
        </w:rPr>
        <w:t xml:space="preserve"> </w:t>
      </w:r>
    </w:p>
    <w:p w:rsidR="00B63C65" w:rsidRPr="00754B9E" w:rsidRDefault="00B63C65" w:rsidP="000D40B0">
      <w:pPr>
        <w:spacing w:after="100" w:line="240" w:lineRule="auto"/>
        <w:jc w:val="both"/>
        <w:rPr>
          <w:rFonts w:ascii="Verdana" w:eastAsia="Times New Roman" w:hAnsi="Verdana"/>
          <w:color w:val="052635"/>
          <w:sz w:val="28"/>
          <w:szCs w:val="28"/>
          <w:lang w:eastAsia="ru-RU"/>
        </w:rPr>
      </w:pPr>
    </w:p>
    <w:p w:rsidR="00B63C65" w:rsidRDefault="002D5155" w:rsidP="00B13800">
      <w:pPr>
        <w:spacing w:after="100" w:line="240" w:lineRule="auto"/>
        <w:rPr>
          <w:rFonts w:ascii="Verdana" w:eastAsia="Times New Roman" w:hAnsi="Verdana"/>
          <w:color w:val="052635"/>
          <w:sz w:val="24"/>
          <w:szCs w:val="24"/>
          <w:lang w:eastAsia="ru-RU"/>
        </w:rPr>
      </w:pPr>
      <w:r>
        <w:rPr>
          <w:rFonts w:ascii="Verdana" w:eastAsia="Times New Roman" w:hAnsi="Verdana"/>
          <w:color w:val="052635"/>
          <w:sz w:val="24"/>
          <w:szCs w:val="24"/>
          <w:lang w:eastAsia="ru-RU"/>
        </w:rPr>
        <w:t xml:space="preserve">Ведущий инспектор </w:t>
      </w:r>
    </w:p>
    <w:p w:rsidR="00121276" w:rsidRDefault="00121276" w:rsidP="00B13800">
      <w:pPr>
        <w:spacing w:after="100" w:line="240" w:lineRule="auto"/>
        <w:rPr>
          <w:rFonts w:ascii="Verdana" w:eastAsia="Times New Roman" w:hAnsi="Verdana"/>
          <w:color w:val="052635"/>
          <w:sz w:val="24"/>
          <w:szCs w:val="24"/>
          <w:lang w:eastAsia="ru-RU"/>
        </w:rPr>
      </w:pPr>
      <w:r>
        <w:rPr>
          <w:rFonts w:ascii="Verdana" w:eastAsia="Times New Roman" w:hAnsi="Verdana"/>
          <w:color w:val="052635"/>
          <w:sz w:val="24"/>
          <w:szCs w:val="24"/>
          <w:lang w:eastAsia="ru-RU"/>
        </w:rPr>
        <w:t>Контрольно-ревизионной</w:t>
      </w:r>
    </w:p>
    <w:p w:rsidR="00121276" w:rsidRDefault="00121276" w:rsidP="00B13800">
      <w:pPr>
        <w:spacing w:after="100" w:line="240" w:lineRule="auto"/>
        <w:rPr>
          <w:rFonts w:ascii="Verdana" w:eastAsia="Times New Roman" w:hAnsi="Verdana"/>
          <w:color w:val="052635"/>
          <w:sz w:val="24"/>
          <w:szCs w:val="24"/>
          <w:lang w:eastAsia="ru-RU"/>
        </w:rPr>
      </w:pPr>
      <w:r>
        <w:rPr>
          <w:rFonts w:ascii="Verdana" w:eastAsia="Times New Roman" w:hAnsi="Verdana"/>
          <w:color w:val="052635"/>
          <w:sz w:val="24"/>
          <w:szCs w:val="24"/>
          <w:lang w:eastAsia="ru-RU"/>
        </w:rPr>
        <w:t xml:space="preserve">Комиссии </w:t>
      </w:r>
      <w:proofErr w:type="spellStart"/>
      <w:r>
        <w:rPr>
          <w:rFonts w:ascii="Verdana" w:eastAsia="Times New Roman" w:hAnsi="Verdana"/>
          <w:color w:val="052635"/>
          <w:sz w:val="24"/>
          <w:szCs w:val="24"/>
          <w:lang w:eastAsia="ru-RU"/>
        </w:rPr>
        <w:t>Щигровского</w:t>
      </w:r>
      <w:proofErr w:type="spellEnd"/>
      <w:r>
        <w:rPr>
          <w:rFonts w:ascii="Verdana" w:eastAsia="Times New Roman" w:hAnsi="Verdana"/>
          <w:color w:val="052635"/>
          <w:sz w:val="24"/>
          <w:szCs w:val="24"/>
          <w:lang w:eastAsia="ru-RU"/>
        </w:rPr>
        <w:t xml:space="preserve"> района                          </w:t>
      </w:r>
      <w:bookmarkStart w:id="0" w:name="_GoBack"/>
      <w:bookmarkEnd w:id="0"/>
      <w:r>
        <w:rPr>
          <w:rFonts w:ascii="Verdana" w:eastAsia="Times New Roman" w:hAnsi="Verdana"/>
          <w:color w:val="052635"/>
          <w:sz w:val="24"/>
          <w:szCs w:val="24"/>
          <w:lang w:eastAsia="ru-RU"/>
        </w:rPr>
        <w:t xml:space="preserve">                Е.В. Прохорова           </w:t>
      </w:r>
    </w:p>
    <w:p w:rsidR="00B63C65" w:rsidRDefault="00B63C65" w:rsidP="00B13800">
      <w:pPr>
        <w:spacing w:after="100" w:line="240" w:lineRule="auto"/>
        <w:rPr>
          <w:rFonts w:ascii="Verdana" w:eastAsia="Times New Roman" w:hAnsi="Verdana"/>
          <w:color w:val="052635"/>
          <w:sz w:val="24"/>
          <w:szCs w:val="24"/>
          <w:lang w:eastAsia="ru-RU"/>
        </w:rPr>
      </w:pPr>
    </w:p>
    <w:p w:rsidR="00B63C65" w:rsidRDefault="00B63C65" w:rsidP="00B13800">
      <w:pPr>
        <w:spacing w:after="100" w:line="240" w:lineRule="auto"/>
        <w:rPr>
          <w:rFonts w:ascii="Verdana" w:eastAsia="Times New Roman" w:hAnsi="Verdana"/>
          <w:color w:val="052635"/>
          <w:sz w:val="24"/>
          <w:szCs w:val="24"/>
          <w:lang w:eastAsia="ru-RU"/>
        </w:rPr>
      </w:pPr>
    </w:p>
    <w:p w:rsidR="00B63C65" w:rsidRDefault="00B63C65" w:rsidP="00B13800">
      <w:pPr>
        <w:spacing w:after="100" w:line="240" w:lineRule="auto"/>
        <w:rPr>
          <w:rFonts w:ascii="Verdana" w:eastAsia="Times New Roman" w:hAnsi="Verdana"/>
          <w:color w:val="052635"/>
          <w:sz w:val="24"/>
          <w:szCs w:val="24"/>
          <w:lang w:eastAsia="ru-RU"/>
        </w:rPr>
      </w:pPr>
    </w:p>
    <w:p w:rsidR="00B63C65" w:rsidRDefault="00B63C65" w:rsidP="00B13800">
      <w:pPr>
        <w:spacing w:after="100" w:line="240" w:lineRule="auto"/>
        <w:rPr>
          <w:rFonts w:ascii="Verdana" w:eastAsia="Times New Roman" w:hAnsi="Verdana"/>
          <w:color w:val="052635"/>
          <w:sz w:val="24"/>
          <w:szCs w:val="24"/>
          <w:lang w:eastAsia="ru-RU"/>
        </w:rPr>
      </w:pPr>
    </w:p>
    <w:p w:rsidR="00B63C65" w:rsidRDefault="00B63C65" w:rsidP="00B13800">
      <w:pPr>
        <w:spacing w:after="100" w:line="240" w:lineRule="auto"/>
        <w:rPr>
          <w:rFonts w:ascii="Verdana" w:eastAsia="Times New Roman" w:hAnsi="Verdana"/>
          <w:color w:val="052635"/>
          <w:sz w:val="24"/>
          <w:szCs w:val="24"/>
          <w:lang w:eastAsia="ru-RU"/>
        </w:rPr>
      </w:pPr>
    </w:p>
    <w:p w:rsidR="00B63C65" w:rsidRDefault="00B63C65" w:rsidP="00B13800">
      <w:pPr>
        <w:spacing w:after="100" w:line="240" w:lineRule="auto"/>
        <w:rPr>
          <w:rFonts w:ascii="Verdana" w:eastAsia="Times New Roman" w:hAnsi="Verdana"/>
          <w:color w:val="052635"/>
          <w:sz w:val="24"/>
          <w:szCs w:val="24"/>
          <w:lang w:eastAsia="ru-RU"/>
        </w:rPr>
      </w:pPr>
    </w:p>
    <w:p w:rsidR="00B63C65" w:rsidRDefault="00B63C65" w:rsidP="00B13800">
      <w:pPr>
        <w:spacing w:after="100" w:line="240" w:lineRule="auto"/>
        <w:rPr>
          <w:rFonts w:ascii="Verdana" w:eastAsia="Times New Roman" w:hAnsi="Verdana"/>
          <w:color w:val="052635"/>
          <w:sz w:val="24"/>
          <w:szCs w:val="24"/>
          <w:lang w:eastAsia="ru-RU"/>
        </w:rPr>
      </w:pPr>
    </w:p>
    <w:p w:rsidR="00B63C65" w:rsidRPr="00B13800" w:rsidRDefault="00B63C65" w:rsidP="00B13800">
      <w:pPr>
        <w:spacing w:after="100" w:line="240" w:lineRule="auto"/>
        <w:rPr>
          <w:rFonts w:ascii="Verdana" w:eastAsia="Times New Roman" w:hAnsi="Verdana"/>
          <w:b/>
          <w:color w:val="052635"/>
          <w:sz w:val="24"/>
          <w:szCs w:val="24"/>
          <w:lang w:eastAsia="ru-RU"/>
        </w:rPr>
      </w:pPr>
    </w:p>
    <w:p w:rsidR="0091129F" w:rsidRPr="00B13800" w:rsidRDefault="00B13800" w:rsidP="00B13800">
      <w:pPr>
        <w:spacing w:before="100" w:beforeAutospacing="1" w:after="100" w:afterAutospacing="1" w:line="240" w:lineRule="auto"/>
        <w:rPr>
          <w:rFonts w:ascii="Verdana" w:eastAsia="Times New Roman" w:hAnsi="Verdana"/>
          <w:color w:val="052635"/>
          <w:sz w:val="19"/>
          <w:szCs w:val="19"/>
          <w:lang w:eastAsia="ru-RU"/>
        </w:rPr>
      </w:pPr>
      <w:r>
        <w:rPr>
          <w:rFonts w:ascii="Verdana" w:eastAsia="Times New Roman" w:hAnsi="Verdana"/>
          <w:color w:val="052635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564CD" w:rsidRPr="0091129F" w:rsidRDefault="0091129F">
      <w:pPr>
        <w:rPr>
          <w:sz w:val="24"/>
          <w:szCs w:val="24"/>
        </w:rPr>
      </w:pPr>
      <w:r w:rsidRPr="00726401">
        <w:rPr>
          <w:rFonts w:ascii="Verdana" w:eastAsia="Times New Roman" w:hAnsi="Verdana"/>
          <w:color w:val="052635"/>
          <w:sz w:val="24"/>
          <w:szCs w:val="24"/>
          <w:lang w:eastAsia="ru-RU"/>
        </w:rPr>
        <w:br/>
      </w:r>
    </w:p>
    <w:sectPr w:rsidR="007564CD" w:rsidRPr="0091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6DF0"/>
    <w:multiLevelType w:val="hybridMultilevel"/>
    <w:tmpl w:val="D1DA5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9E"/>
    <w:rsid w:val="00002072"/>
    <w:rsid w:val="00041E58"/>
    <w:rsid w:val="00044141"/>
    <w:rsid w:val="00061A76"/>
    <w:rsid w:val="00073E10"/>
    <w:rsid w:val="0008247D"/>
    <w:rsid w:val="00090E95"/>
    <w:rsid w:val="000A38A1"/>
    <w:rsid w:val="000C5C8D"/>
    <w:rsid w:val="000D40B0"/>
    <w:rsid w:val="000D5AA3"/>
    <w:rsid w:val="000E2D07"/>
    <w:rsid w:val="00121276"/>
    <w:rsid w:val="00121A57"/>
    <w:rsid w:val="00127F55"/>
    <w:rsid w:val="00131004"/>
    <w:rsid w:val="001343EA"/>
    <w:rsid w:val="001417FD"/>
    <w:rsid w:val="001769C0"/>
    <w:rsid w:val="00186030"/>
    <w:rsid w:val="001972EC"/>
    <w:rsid w:val="001A01EC"/>
    <w:rsid w:val="001B1BFE"/>
    <w:rsid w:val="001B5A75"/>
    <w:rsid w:val="001C4FB2"/>
    <w:rsid w:val="001D5ACF"/>
    <w:rsid w:val="001F09C0"/>
    <w:rsid w:val="001F0E22"/>
    <w:rsid w:val="002627C7"/>
    <w:rsid w:val="002766DF"/>
    <w:rsid w:val="002A379F"/>
    <w:rsid w:val="002A4B43"/>
    <w:rsid w:val="002C0527"/>
    <w:rsid w:val="002D5155"/>
    <w:rsid w:val="002E0A96"/>
    <w:rsid w:val="002F7A98"/>
    <w:rsid w:val="003046DE"/>
    <w:rsid w:val="00322997"/>
    <w:rsid w:val="00346102"/>
    <w:rsid w:val="0035726E"/>
    <w:rsid w:val="00366CA6"/>
    <w:rsid w:val="0039663E"/>
    <w:rsid w:val="003A6E7B"/>
    <w:rsid w:val="003B09F9"/>
    <w:rsid w:val="003E7304"/>
    <w:rsid w:val="004008CD"/>
    <w:rsid w:val="00434552"/>
    <w:rsid w:val="00472E0E"/>
    <w:rsid w:val="004837B4"/>
    <w:rsid w:val="00492977"/>
    <w:rsid w:val="00496F92"/>
    <w:rsid w:val="004A5279"/>
    <w:rsid w:val="004A6B7B"/>
    <w:rsid w:val="004C1F87"/>
    <w:rsid w:val="004E5342"/>
    <w:rsid w:val="004F7DEA"/>
    <w:rsid w:val="0053620B"/>
    <w:rsid w:val="005524FA"/>
    <w:rsid w:val="00561095"/>
    <w:rsid w:val="0056663F"/>
    <w:rsid w:val="005C1B40"/>
    <w:rsid w:val="005D326A"/>
    <w:rsid w:val="005E02C0"/>
    <w:rsid w:val="005E267E"/>
    <w:rsid w:val="005F21C5"/>
    <w:rsid w:val="0062564A"/>
    <w:rsid w:val="00665351"/>
    <w:rsid w:val="00672DC3"/>
    <w:rsid w:val="006743AE"/>
    <w:rsid w:val="00675E86"/>
    <w:rsid w:val="006841D4"/>
    <w:rsid w:val="006934A7"/>
    <w:rsid w:val="006A30C7"/>
    <w:rsid w:val="006D0C3B"/>
    <w:rsid w:val="006F3FC7"/>
    <w:rsid w:val="007006D2"/>
    <w:rsid w:val="007065F7"/>
    <w:rsid w:val="00706788"/>
    <w:rsid w:val="00726401"/>
    <w:rsid w:val="007339E3"/>
    <w:rsid w:val="00744E42"/>
    <w:rsid w:val="00746553"/>
    <w:rsid w:val="00754941"/>
    <w:rsid w:val="00754B9E"/>
    <w:rsid w:val="007564CD"/>
    <w:rsid w:val="00765848"/>
    <w:rsid w:val="00767CCF"/>
    <w:rsid w:val="007C4D5C"/>
    <w:rsid w:val="007C68AC"/>
    <w:rsid w:val="007D5754"/>
    <w:rsid w:val="00810B36"/>
    <w:rsid w:val="0082181E"/>
    <w:rsid w:val="00840830"/>
    <w:rsid w:val="00840E72"/>
    <w:rsid w:val="00846434"/>
    <w:rsid w:val="00870669"/>
    <w:rsid w:val="008912AD"/>
    <w:rsid w:val="008A31D9"/>
    <w:rsid w:val="008D4B8A"/>
    <w:rsid w:val="008E582A"/>
    <w:rsid w:val="008E7D05"/>
    <w:rsid w:val="00906682"/>
    <w:rsid w:val="0091129F"/>
    <w:rsid w:val="00927E04"/>
    <w:rsid w:val="0093681A"/>
    <w:rsid w:val="009D778F"/>
    <w:rsid w:val="00A14AB7"/>
    <w:rsid w:val="00A221E9"/>
    <w:rsid w:val="00A23C1E"/>
    <w:rsid w:val="00A26F99"/>
    <w:rsid w:val="00A46D65"/>
    <w:rsid w:val="00A54FBF"/>
    <w:rsid w:val="00A842C4"/>
    <w:rsid w:val="00A8585C"/>
    <w:rsid w:val="00A914BE"/>
    <w:rsid w:val="00A930BC"/>
    <w:rsid w:val="00A93A9D"/>
    <w:rsid w:val="00A95A71"/>
    <w:rsid w:val="00AA620F"/>
    <w:rsid w:val="00AE0129"/>
    <w:rsid w:val="00AF29C9"/>
    <w:rsid w:val="00B01933"/>
    <w:rsid w:val="00B13800"/>
    <w:rsid w:val="00B329DC"/>
    <w:rsid w:val="00B421AE"/>
    <w:rsid w:val="00B50A66"/>
    <w:rsid w:val="00B51EAF"/>
    <w:rsid w:val="00B63C65"/>
    <w:rsid w:val="00B8169E"/>
    <w:rsid w:val="00BD5368"/>
    <w:rsid w:val="00BE0D11"/>
    <w:rsid w:val="00BF518A"/>
    <w:rsid w:val="00C238BA"/>
    <w:rsid w:val="00C5749B"/>
    <w:rsid w:val="00C74331"/>
    <w:rsid w:val="00C77E80"/>
    <w:rsid w:val="00C809E1"/>
    <w:rsid w:val="00C82215"/>
    <w:rsid w:val="00C85888"/>
    <w:rsid w:val="00CB49A2"/>
    <w:rsid w:val="00CC1834"/>
    <w:rsid w:val="00CC4725"/>
    <w:rsid w:val="00CD2555"/>
    <w:rsid w:val="00CE095F"/>
    <w:rsid w:val="00CE6C13"/>
    <w:rsid w:val="00D341D9"/>
    <w:rsid w:val="00D56D6D"/>
    <w:rsid w:val="00D82496"/>
    <w:rsid w:val="00D97369"/>
    <w:rsid w:val="00DC269F"/>
    <w:rsid w:val="00DC7259"/>
    <w:rsid w:val="00DE6157"/>
    <w:rsid w:val="00E463D1"/>
    <w:rsid w:val="00E479F4"/>
    <w:rsid w:val="00E47C7F"/>
    <w:rsid w:val="00E67678"/>
    <w:rsid w:val="00E73CEA"/>
    <w:rsid w:val="00E81071"/>
    <w:rsid w:val="00E9145C"/>
    <w:rsid w:val="00EA0FD9"/>
    <w:rsid w:val="00EC3EF6"/>
    <w:rsid w:val="00EE3610"/>
    <w:rsid w:val="00EE7B07"/>
    <w:rsid w:val="00F01887"/>
    <w:rsid w:val="00F25F41"/>
    <w:rsid w:val="00F322A6"/>
    <w:rsid w:val="00F42817"/>
    <w:rsid w:val="00F959BF"/>
    <w:rsid w:val="00FC7AA1"/>
    <w:rsid w:val="00FD7B38"/>
    <w:rsid w:val="00FE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AA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5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oSpacingChar">
    <w:name w:val="No Spacing Char"/>
    <w:link w:val="NoSpacing1"/>
    <w:uiPriority w:val="99"/>
    <w:locked/>
    <w:rsid w:val="006A30C7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6A30C7"/>
    <w:rPr>
      <w:sz w:val="24"/>
      <w:szCs w:val="24"/>
    </w:rPr>
  </w:style>
  <w:style w:type="paragraph" w:styleId="a5">
    <w:name w:val="List Paragraph"/>
    <w:basedOn w:val="a"/>
    <w:uiPriority w:val="34"/>
    <w:qFormat/>
    <w:rsid w:val="00400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AA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5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oSpacingChar">
    <w:name w:val="No Spacing Char"/>
    <w:link w:val="NoSpacing1"/>
    <w:uiPriority w:val="99"/>
    <w:locked/>
    <w:rsid w:val="006A30C7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6A30C7"/>
    <w:rPr>
      <w:sz w:val="24"/>
      <w:szCs w:val="24"/>
    </w:rPr>
  </w:style>
  <w:style w:type="paragraph" w:styleId="a5">
    <w:name w:val="List Paragraph"/>
    <w:basedOn w:val="a"/>
    <w:uiPriority w:val="34"/>
    <w:qFormat/>
    <w:rsid w:val="00400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7;&#1040;&#1050;&#1051;&#1070;&#1063;&#1045;&#1053;&#1048;&#1045;%20&#1072;%20&#1077;&#1096;&#1077;&#1085;&#1080;&#1077;%20&#1086;%20&#1073;&#1102;&#1076;&#1078;&#1077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0A839-E915-4B91-80EC-F76EC6DC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 а ешение о бюджете</Template>
  <TotalTime>3333</TotalTime>
  <Pages>11</Pages>
  <Words>3123</Words>
  <Characters>17805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50</cp:revision>
  <cp:lastPrinted>2015-11-20T07:01:00Z</cp:lastPrinted>
  <dcterms:created xsi:type="dcterms:W3CDTF">2012-11-26T12:56:00Z</dcterms:created>
  <dcterms:modified xsi:type="dcterms:W3CDTF">2015-11-25T05:58:00Z</dcterms:modified>
</cp:coreProperties>
</file>