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57" w:type="dxa"/>
        <w:tblLayout w:type="fixed"/>
        <w:tblLook w:val="04A0" w:firstRow="1" w:lastRow="0" w:firstColumn="1" w:lastColumn="0" w:noHBand="0" w:noVBand="1"/>
      </w:tblPr>
      <w:tblGrid>
        <w:gridCol w:w="625"/>
        <w:gridCol w:w="2328"/>
        <w:gridCol w:w="10622"/>
        <w:gridCol w:w="1682"/>
      </w:tblGrid>
      <w:tr w:rsidR="00D943D7" w:rsidRPr="00D943D7" w:rsidTr="00D943D7">
        <w:trPr>
          <w:trHeight w:val="913"/>
        </w:trPr>
        <w:tc>
          <w:tcPr>
            <w:tcW w:w="1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D7" w:rsidRPr="00D943D7" w:rsidRDefault="00D943D7">
            <w:pPr>
              <w:pStyle w:val="msonormalbullet1gif"/>
              <w:spacing w:after="0" w:afterAutospacing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43D7">
              <w:rPr>
                <w:rFonts w:ascii="Arial" w:hAnsi="Arial" w:cs="Arial"/>
                <w:b/>
                <w:sz w:val="28"/>
                <w:szCs w:val="28"/>
              </w:rPr>
              <w:t>информация</w:t>
            </w:r>
          </w:p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43D7">
              <w:rPr>
                <w:rFonts w:ascii="Arial" w:hAnsi="Arial" w:cs="Arial"/>
                <w:b/>
                <w:sz w:val="28"/>
                <w:szCs w:val="28"/>
              </w:rPr>
              <w:t xml:space="preserve">размещается в  соответствии с п. 4 статьи 12 закона №101-ФЗ от 24 июля 2002 г. </w:t>
            </w:r>
          </w:p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43D7">
              <w:rPr>
                <w:rFonts w:ascii="Arial" w:hAnsi="Arial" w:cs="Arial"/>
                <w:b/>
                <w:sz w:val="28"/>
                <w:szCs w:val="28"/>
              </w:rPr>
              <w:t>о возможности приобретения на возмездной основе имущества лицами его использующими</w:t>
            </w:r>
          </w:p>
        </w:tc>
      </w:tr>
      <w:tr w:rsidR="00D943D7" w:rsidRPr="00D943D7" w:rsidTr="00D943D7"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 xml:space="preserve">№ п/п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наименование п/п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</w:tc>
      </w:tr>
      <w:tr w:rsidR="00D943D7" w:rsidRPr="00D943D7" w:rsidTr="00D943D7">
        <w:trPr>
          <w:trHeight w:val="4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предмет извещения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о возможности возмездного приобретения имущества в порядке п. 4 статьи 12 закона №101-ФЗ от 24 июля 2002 г. лицами его использующими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943D7" w:rsidRPr="00D943D7" w:rsidTr="00D943D7">
        <w:trPr>
          <w:trHeight w:val="4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AC742C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лицо подавшее извещ</w:t>
            </w:r>
            <w:r w:rsidR="00D943D7" w:rsidRPr="00D943D7">
              <w:rPr>
                <w:rFonts w:ascii="Arial" w:hAnsi="Arial" w:cs="Arial"/>
                <w:sz w:val="28"/>
                <w:szCs w:val="28"/>
              </w:rPr>
              <w:t>ение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 w:rsidP="00AC742C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 xml:space="preserve">орган местного самоуправления - администрация муниципального образования </w:t>
            </w:r>
            <w:proofErr w:type="spellStart"/>
            <w:r w:rsidR="00AC742C">
              <w:rPr>
                <w:rFonts w:ascii="Arial" w:hAnsi="Arial" w:cs="Arial"/>
                <w:sz w:val="28"/>
                <w:szCs w:val="28"/>
              </w:rPr>
              <w:t>Касиновский</w:t>
            </w:r>
            <w:proofErr w:type="spellEnd"/>
            <w:r w:rsidR="00AC742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943D7">
              <w:rPr>
                <w:rFonts w:ascii="Arial" w:hAnsi="Arial" w:cs="Arial"/>
                <w:sz w:val="28"/>
                <w:szCs w:val="28"/>
              </w:rPr>
              <w:t>сельсоветЩигровского</w:t>
            </w:r>
            <w:proofErr w:type="spellEnd"/>
            <w:r w:rsidRPr="00D943D7">
              <w:rPr>
                <w:rFonts w:ascii="Arial" w:hAnsi="Arial" w:cs="Arial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43D7" w:rsidRPr="00D943D7" w:rsidTr="00D943D7">
        <w:trPr>
          <w:trHeight w:val="1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предлагаемое к приобретению имущество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доля в праве общей долевой собственности на земельный участок сельскохозяйственного назначения сформированный в счет долей лиц, не воспользовавшихся своим правом на образование (выделение) земельного участка в натуре в сет земельных долей, указанный земельный участок расположен в границах муниципальног</w:t>
            </w:r>
            <w:r w:rsidR="001904ED">
              <w:rPr>
                <w:rFonts w:ascii="Arial" w:hAnsi="Arial" w:cs="Arial"/>
                <w:sz w:val="28"/>
                <w:szCs w:val="28"/>
              </w:rPr>
              <w:t xml:space="preserve">о образования </w:t>
            </w:r>
            <w:proofErr w:type="spellStart"/>
            <w:r w:rsidR="001904ED">
              <w:rPr>
                <w:rFonts w:ascii="Arial" w:hAnsi="Arial" w:cs="Arial"/>
                <w:sz w:val="28"/>
                <w:szCs w:val="28"/>
              </w:rPr>
              <w:t>Касиновский</w:t>
            </w:r>
            <w:bookmarkStart w:id="0" w:name="_GoBack"/>
            <w:bookmarkEnd w:id="0"/>
            <w:proofErr w:type="spellEnd"/>
            <w:r w:rsidRPr="00D943D7">
              <w:rPr>
                <w:rFonts w:ascii="Arial" w:hAnsi="Arial" w:cs="Arial"/>
                <w:sz w:val="28"/>
                <w:szCs w:val="28"/>
              </w:rPr>
              <w:t xml:space="preserve"> сельсовет </w:t>
            </w:r>
            <w:proofErr w:type="spellStart"/>
            <w:r w:rsidRPr="00D943D7">
              <w:rPr>
                <w:rFonts w:ascii="Arial" w:hAnsi="Arial" w:cs="Arial"/>
                <w:sz w:val="28"/>
                <w:szCs w:val="28"/>
              </w:rPr>
              <w:t>Щигровского</w:t>
            </w:r>
            <w:proofErr w:type="spellEnd"/>
            <w:r w:rsidRPr="00D943D7">
              <w:rPr>
                <w:rFonts w:ascii="Arial" w:hAnsi="Arial" w:cs="Arial"/>
                <w:sz w:val="28"/>
                <w:szCs w:val="28"/>
              </w:rPr>
              <w:t xml:space="preserve"> района Курск</w:t>
            </w:r>
            <w:r w:rsidR="00B428AB">
              <w:rPr>
                <w:rFonts w:ascii="Arial" w:hAnsi="Arial" w:cs="Arial"/>
                <w:sz w:val="28"/>
                <w:szCs w:val="28"/>
              </w:rPr>
              <w:t xml:space="preserve">ой области </w:t>
            </w:r>
            <w:proofErr w:type="spellStart"/>
            <w:r w:rsidR="00B428AB">
              <w:rPr>
                <w:rFonts w:ascii="Arial" w:hAnsi="Arial" w:cs="Arial"/>
                <w:sz w:val="28"/>
                <w:szCs w:val="28"/>
              </w:rPr>
              <w:t>кад</w:t>
            </w:r>
            <w:proofErr w:type="spellEnd"/>
            <w:r w:rsidR="00B428AB">
              <w:rPr>
                <w:rFonts w:ascii="Arial" w:hAnsi="Arial" w:cs="Arial"/>
                <w:sz w:val="28"/>
                <w:szCs w:val="28"/>
              </w:rPr>
              <w:t>. № 46:28:070000</w:t>
            </w:r>
            <w:r w:rsidR="00AC742C">
              <w:rPr>
                <w:rFonts w:ascii="Arial" w:hAnsi="Arial" w:cs="Arial"/>
                <w:sz w:val="28"/>
                <w:szCs w:val="28"/>
              </w:rPr>
              <w:t xml:space="preserve">:5, в размер доли </w:t>
            </w:r>
            <w:r w:rsidR="00B428AB">
              <w:rPr>
                <w:rFonts w:ascii="Arial" w:hAnsi="Arial" w:cs="Arial"/>
                <w:sz w:val="28"/>
                <w:szCs w:val="28"/>
              </w:rPr>
              <w:t xml:space="preserve">251,7 </w:t>
            </w:r>
            <w:r w:rsidR="00AC742C">
              <w:rPr>
                <w:rFonts w:ascii="Arial" w:hAnsi="Arial" w:cs="Arial"/>
                <w:sz w:val="28"/>
                <w:szCs w:val="28"/>
              </w:rPr>
              <w:t>га</w:t>
            </w:r>
            <w:r w:rsidRPr="00D943D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943D7" w:rsidRPr="00D943D7" w:rsidTr="00D943D7">
        <w:trPr>
          <w:trHeight w:val="15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цена имущества, адрес и срок для подачи заявлений о приобретении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определяется как произведение 15 процентов кадастровой стоимости одного квадратного метра земельного участка и площади, соответствующей размеру земельной доли. Заявления о намерении приобрести вышеуказанное имущество подавать в письменном виде по адресу: 3</w:t>
            </w:r>
            <w:r w:rsidR="00AC742C">
              <w:rPr>
                <w:rFonts w:ascii="Arial" w:hAnsi="Arial" w:cs="Arial"/>
                <w:sz w:val="28"/>
                <w:szCs w:val="28"/>
              </w:rPr>
              <w:t>0652</w:t>
            </w:r>
            <w:r w:rsidRPr="00D943D7">
              <w:rPr>
                <w:rFonts w:ascii="Arial" w:hAnsi="Arial" w:cs="Arial"/>
                <w:sz w:val="28"/>
                <w:szCs w:val="28"/>
              </w:rPr>
              <w:t xml:space="preserve">2, Курская область, </w:t>
            </w:r>
            <w:proofErr w:type="spellStart"/>
            <w:r w:rsidRPr="00D943D7">
              <w:rPr>
                <w:rFonts w:ascii="Arial" w:hAnsi="Arial" w:cs="Arial"/>
                <w:sz w:val="28"/>
                <w:szCs w:val="28"/>
              </w:rPr>
              <w:t>Щиг</w:t>
            </w:r>
            <w:r w:rsidR="00AC742C">
              <w:rPr>
                <w:rFonts w:ascii="Arial" w:hAnsi="Arial" w:cs="Arial"/>
                <w:sz w:val="28"/>
                <w:szCs w:val="28"/>
              </w:rPr>
              <w:t>ровский</w:t>
            </w:r>
            <w:proofErr w:type="spellEnd"/>
            <w:r w:rsidR="00AC742C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  <w:proofErr w:type="spellStart"/>
            <w:r w:rsidR="00AC742C">
              <w:rPr>
                <w:rFonts w:ascii="Arial" w:hAnsi="Arial" w:cs="Arial"/>
                <w:sz w:val="28"/>
                <w:szCs w:val="28"/>
              </w:rPr>
              <w:t>Касиновский</w:t>
            </w:r>
            <w:proofErr w:type="spellEnd"/>
            <w:r w:rsidR="00AC742C">
              <w:rPr>
                <w:rFonts w:ascii="Arial" w:hAnsi="Arial" w:cs="Arial"/>
                <w:sz w:val="28"/>
                <w:szCs w:val="28"/>
              </w:rPr>
              <w:t xml:space="preserve"> сельсовет д. </w:t>
            </w:r>
            <w:proofErr w:type="spellStart"/>
            <w:r w:rsidR="00AC742C">
              <w:rPr>
                <w:rFonts w:ascii="Arial" w:hAnsi="Arial" w:cs="Arial"/>
                <w:sz w:val="28"/>
                <w:szCs w:val="28"/>
              </w:rPr>
              <w:t>Касиновка</w:t>
            </w:r>
            <w:proofErr w:type="spellEnd"/>
            <w:r w:rsidRPr="00D943D7">
              <w:rPr>
                <w:rFonts w:ascii="Arial" w:hAnsi="Arial" w:cs="Arial"/>
                <w:sz w:val="28"/>
                <w:szCs w:val="28"/>
              </w:rPr>
              <w:t>, а</w:t>
            </w:r>
            <w:r w:rsidR="00AC742C">
              <w:rPr>
                <w:rFonts w:ascii="Arial" w:hAnsi="Arial" w:cs="Arial"/>
                <w:sz w:val="28"/>
                <w:szCs w:val="28"/>
              </w:rPr>
              <w:t xml:space="preserve">дминистрация </w:t>
            </w:r>
            <w:proofErr w:type="spellStart"/>
            <w:r w:rsidR="00AC742C">
              <w:rPr>
                <w:rFonts w:ascii="Arial" w:hAnsi="Arial" w:cs="Arial"/>
                <w:sz w:val="28"/>
                <w:szCs w:val="28"/>
              </w:rPr>
              <w:t>Касиновского</w:t>
            </w:r>
            <w:proofErr w:type="spellEnd"/>
            <w:r w:rsidRPr="00D943D7">
              <w:rPr>
                <w:rFonts w:ascii="Arial" w:hAnsi="Arial" w:cs="Arial"/>
                <w:sz w:val="28"/>
                <w:szCs w:val="28"/>
              </w:rPr>
              <w:t xml:space="preserve"> сельсовета, в течение тридцати дней с даты опубликования настоящего из</w:t>
            </w:r>
            <w:r w:rsidR="00AC742C">
              <w:rPr>
                <w:rFonts w:ascii="Arial" w:hAnsi="Arial" w:cs="Arial"/>
                <w:sz w:val="28"/>
                <w:szCs w:val="28"/>
              </w:rPr>
              <w:t xml:space="preserve">вещения, </w:t>
            </w:r>
            <w:proofErr w:type="spellStart"/>
            <w:r w:rsidR="00AC742C">
              <w:rPr>
                <w:rFonts w:ascii="Arial" w:hAnsi="Arial" w:cs="Arial"/>
                <w:sz w:val="28"/>
                <w:szCs w:val="28"/>
              </w:rPr>
              <w:t>тел.для</w:t>
            </w:r>
            <w:proofErr w:type="spellEnd"/>
            <w:r w:rsidR="00AC742C">
              <w:rPr>
                <w:rFonts w:ascii="Arial" w:hAnsi="Arial" w:cs="Arial"/>
                <w:sz w:val="28"/>
                <w:szCs w:val="28"/>
              </w:rPr>
              <w:t xml:space="preserve"> справок: 8-471-45-4-66-10</w:t>
            </w:r>
            <w:r w:rsidRPr="00D943D7">
              <w:rPr>
                <w:rFonts w:ascii="Arial" w:hAnsi="Arial" w:cs="Arial"/>
                <w:sz w:val="28"/>
                <w:szCs w:val="28"/>
              </w:rPr>
              <w:t>. К заявлению необходимо приложить  документы подтверждающие право приобретения имущества в  порядке п. 4 статьи 12 закона №101-ФЗ от 24 июля 2002 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D943D7" w:rsidRPr="00D943D7" w:rsidTr="00D943D7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3gif"/>
              <w:spacing w:after="0" w:afterAutospacing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t xml:space="preserve">последствия не приобретения предлагаемого имущества </w:t>
            </w:r>
          </w:p>
        </w:tc>
        <w:tc>
          <w:tcPr>
            <w:tcW w:w="10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ConsPlusNormal"/>
              <w:rPr>
                <w:sz w:val="28"/>
                <w:szCs w:val="28"/>
              </w:rPr>
            </w:pPr>
            <w:r w:rsidRPr="00D943D7">
              <w:rPr>
                <w:sz w:val="28"/>
                <w:szCs w:val="28"/>
              </w:rPr>
              <w:t xml:space="preserve">в соответствии с п.4 статьи 12 закона №101-ФЗ от 24 июля 2002 г. в случае не приобретения вышеуказанного имущества, администрацией будет осуществлено образование земельного участка в счет земельной доли с последующей его реализацией в соответствии с п. 5.1. ст. 10  закона №101-ФЗ </w:t>
            </w:r>
            <w:r w:rsidRPr="00D943D7">
              <w:rPr>
                <w:sz w:val="28"/>
                <w:szCs w:val="28"/>
              </w:rPr>
              <w:lastRenderedPageBreak/>
              <w:t>от 24 июля 2002 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D7" w:rsidRPr="00D943D7" w:rsidRDefault="00D943D7">
            <w:pPr>
              <w:pStyle w:val="msonormalbullet1gif"/>
              <w:spacing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43D7"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</w:p>
        </w:tc>
      </w:tr>
    </w:tbl>
    <w:p w:rsidR="00A50AE5" w:rsidRDefault="00A50AE5" w:rsidP="002E1D82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1904ED" w:rsidRDefault="001904ED" w:rsidP="002E1D82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1904ED" w:rsidRDefault="001904ED" w:rsidP="002E1D82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1904ED" w:rsidRDefault="001904ED" w:rsidP="002E1D82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sz w:val="28"/>
          <w:szCs w:val="28"/>
        </w:rPr>
        <w:t>Касиновского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В.А.Головин</w:t>
      </w:r>
      <w:proofErr w:type="spellEnd"/>
    </w:p>
    <w:sectPr w:rsidR="001904ED" w:rsidSect="001904ED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7272"/>
    <w:rsid w:val="000C241E"/>
    <w:rsid w:val="000E4D5B"/>
    <w:rsid w:val="00174254"/>
    <w:rsid w:val="001904ED"/>
    <w:rsid w:val="002E1D82"/>
    <w:rsid w:val="004079FD"/>
    <w:rsid w:val="00490A67"/>
    <w:rsid w:val="00512EE5"/>
    <w:rsid w:val="00581C3D"/>
    <w:rsid w:val="00A50AE5"/>
    <w:rsid w:val="00AC742C"/>
    <w:rsid w:val="00B428AB"/>
    <w:rsid w:val="00B659FA"/>
    <w:rsid w:val="00C97272"/>
    <w:rsid w:val="00D943D7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BED76-C064-472F-86FD-D6F29FF8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9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D9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9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9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Admin</cp:lastModifiedBy>
  <cp:revision>8</cp:revision>
  <cp:lastPrinted>2015-11-09T11:35:00Z</cp:lastPrinted>
  <dcterms:created xsi:type="dcterms:W3CDTF">2015-11-09T07:29:00Z</dcterms:created>
  <dcterms:modified xsi:type="dcterms:W3CDTF">2015-11-09T11:39:00Z</dcterms:modified>
</cp:coreProperties>
</file>