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14" w:rsidRDefault="00314714" w:rsidP="00314714">
      <w:pPr>
        <w:jc w:val="center"/>
        <w:rPr>
          <w:sz w:val="28"/>
          <w:szCs w:val="28"/>
        </w:rPr>
      </w:pPr>
      <w:r w:rsidRPr="00A65B29">
        <w:rPr>
          <w:sz w:val="28"/>
          <w:szCs w:val="28"/>
        </w:rPr>
        <w:t xml:space="preserve">Что </w:t>
      </w:r>
      <w:r>
        <w:rPr>
          <w:sz w:val="28"/>
          <w:szCs w:val="28"/>
        </w:rPr>
        <w:t>такое выморочное имущество?</w:t>
      </w:r>
    </w:p>
    <w:p w:rsidR="00314714" w:rsidRPr="00682508" w:rsidRDefault="00314714" w:rsidP="00314714">
      <w:pPr>
        <w:jc w:val="center"/>
        <w:rPr>
          <w:sz w:val="28"/>
          <w:szCs w:val="28"/>
        </w:rPr>
      </w:pPr>
      <w:bookmarkStart w:id="0" w:name="_GoBack"/>
      <w:bookmarkEnd w:id="0"/>
    </w:p>
    <w:p w:rsidR="00314714" w:rsidRPr="005C1C21" w:rsidRDefault="00314714" w:rsidP="00314714">
      <w:pPr>
        <w:ind w:firstLine="709"/>
        <w:jc w:val="both"/>
        <w:rPr>
          <w:rFonts w:ascii="Verdana" w:hAnsi="Verdana"/>
          <w:sz w:val="28"/>
          <w:szCs w:val="28"/>
        </w:rPr>
      </w:pPr>
      <w:r w:rsidRPr="00371ADA">
        <w:rPr>
          <w:sz w:val="28"/>
          <w:szCs w:val="28"/>
        </w:rPr>
        <w:t xml:space="preserve">Отвечает </w:t>
      </w:r>
      <w:r>
        <w:rPr>
          <w:sz w:val="28"/>
          <w:szCs w:val="28"/>
        </w:rPr>
        <w:t xml:space="preserve">помощник </w:t>
      </w:r>
      <w:r w:rsidRPr="00371ADA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  <w:r w:rsidRPr="00371ADA">
        <w:rPr>
          <w:sz w:val="28"/>
          <w:szCs w:val="28"/>
        </w:rPr>
        <w:t xml:space="preserve"> Горшеч</w:t>
      </w:r>
      <w:r>
        <w:rPr>
          <w:sz w:val="28"/>
          <w:szCs w:val="28"/>
        </w:rPr>
        <w:t xml:space="preserve">енского района Косторная Л.А.: </w:t>
      </w:r>
      <w:r>
        <w:rPr>
          <w:sz w:val="28"/>
          <w:szCs w:val="28"/>
        </w:rPr>
        <w:br/>
        <w:t>согласно пункту</w:t>
      </w:r>
      <w:r w:rsidRPr="005C1C21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Pr="005C1C21">
        <w:rPr>
          <w:sz w:val="28"/>
          <w:szCs w:val="28"/>
        </w:rPr>
        <w:t xml:space="preserve"> 218 Гражданского кодекса РФ</w:t>
      </w:r>
      <w:r>
        <w:rPr>
          <w:sz w:val="28"/>
          <w:szCs w:val="28"/>
        </w:rPr>
        <w:t xml:space="preserve"> в</w:t>
      </w:r>
      <w:r w:rsidRPr="005C1C21">
        <w:rPr>
          <w:sz w:val="28"/>
          <w:szCs w:val="28"/>
        </w:rPr>
        <w:t xml:space="preserve"> случае смерти гражданина право собственности на принадлежавшее ему имущество переходит по наследству к другим лицам в соответ</w:t>
      </w:r>
      <w:r>
        <w:rPr>
          <w:sz w:val="28"/>
          <w:szCs w:val="28"/>
        </w:rPr>
        <w:t>ствии с завещанием или законом</w:t>
      </w:r>
      <w:r w:rsidRPr="005C1C21">
        <w:rPr>
          <w:sz w:val="28"/>
          <w:szCs w:val="28"/>
        </w:rPr>
        <w:t>. В состав наследства входят принадлежащие наследодателю на день открытия наследства вещи, иное имущество, в том числе имущественные права и обязанности (ст</w:t>
      </w:r>
      <w:r>
        <w:rPr>
          <w:sz w:val="28"/>
          <w:szCs w:val="28"/>
        </w:rPr>
        <w:t>атья</w:t>
      </w:r>
      <w:r w:rsidRPr="005C1C21">
        <w:rPr>
          <w:sz w:val="28"/>
          <w:szCs w:val="28"/>
        </w:rPr>
        <w:t xml:space="preserve"> 1112 Гражданского кодекса РФ).</w:t>
      </w:r>
    </w:p>
    <w:p w:rsidR="00314714" w:rsidRDefault="00314714" w:rsidP="00314714">
      <w:pPr>
        <w:ind w:firstLine="709"/>
        <w:jc w:val="both"/>
        <w:rPr>
          <w:sz w:val="28"/>
          <w:szCs w:val="28"/>
        </w:rPr>
      </w:pPr>
      <w:r w:rsidRPr="005C1C21">
        <w:rPr>
          <w:sz w:val="28"/>
          <w:szCs w:val="28"/>
        </w:rPr>
        <w:t xml:space="preserve">В соответствии со ст. 1151 Гражданского кодекса РФ в случае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не указал, что отказывается в пользу другого наследника, имущество умершего считается выморочным. </w:t>
      </w:r>
    </w:p>
    <w:p w:rsidR="00314714" w:rsidRDefault="00314714" w:rsidP="00314714">
      <w:pPr>
        <w:ind w:firstLine="709"/>
        <w:jc w:val="both"/>
        <w:rPr>
          <w:sz w:val="28"/>
          <w:szCs w:val="28"/>
        </w:rPr>
      </w:pPr>
      <w:r w:rsidRPr="005C1C21">
        <w:rPr>
          <w:sz w:val="28"/>
          <w:szCs w:val="28"/>
        </w:rPr>
        <w:t>Выморочное имущество в виде расположенного на территории городского или сельского поселения, муниципального района (в части межселенных территорий) либо городского округа жилого помещения, земельного участка, а также расположенных на нем здания, сооружения, ины</w:t>
      </w:r>
      <w:r>
        <w:rPr>
          <w:sz w:val="28"/>
          <w:szCs w:val="28"/>
        </w:rPr>
        <w:t>х</w:t>
      </w:r>
      <w:r w:rsidRPr="005C1C2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5C1C21">
        <w:rPr>
          <w:sz w:val="28"/>
          <w:szCs w:val="28"/>
        </w:rPr>
        <w:t xml:space="preserve"> недвижимого имущества, доли в праве общей долевой собственности на указанные объекты недвижимого имущества переходит в порядке наследования по закону в собственность </w:t>
      </w:r>
      <w:r>
        <w:rPr>
          <w:sz w:val="28"/>
          <w:szCs w:val="28"/>
        </w:rPr>
        <w:t xml:space="preserve">соответствующего </w:t>
      </w:r>
      <w:r w:rsidRPr="005C1C21">
        <w:rPr>
          <w:sz w:val="28"/>
          <w:szCs w:val="28"/>
        </w:rPr>
        <w:t>муниципального образования, а если оно расположено в субъекте Российской Феде</w:t>
      </w:r>
      <w:r>
        <w:rPr>
          <w:sz w:val="28"/>
          <w:szCs w:val="28"/>
        </w:rPr>
        <w:t xml:space="preserve">рации – </w:t>
      </w:r>
      <w:r w:rsidRPr="005C1C21">
        <w:rPr>
          <w:sz w:val="28"/>
          <w:szCs w:val="28"/>
        </w:rPr>
        <w:t xml:space="preserve">городах федерального значения Москве, Санкт-Петербурге или Севастополе, </w:t>
      </w:r>
      <w:r>
        <w:rPr>
          <w:sz w:val="28"/>
          <w:szCs w:val="28"/>
        </w:rPr>
        <w:t>–</w:t>
      </w:r>
      <w:r w:rsidRPr="005C1C21">
        <w:rPr>
          <w:sz w:val="28"/>
          <w:szCs w:val="28"/>
        </w:rPr>
        <w:t xml:space="preserve"> оно переходит в собственность </w:t>
      </w:r>
      <w:r>
        <w:rPr>
          <w:sz w:val="28"/>
          <w:szCs w:val="28"/>
        </w:rPr>
        <w:t>эт</w:t>
      </w:r>
      <w:r w:rsidRPr="005C1C21">
        <w:rPr>
          <w:sz w:val="28"/>
          <w:szCs w:val="28"/>
        </w:rPr>
        <w:t xml:space="preserve">ого субъекта. </w:t>
      </w:r>
    </w:p>
    <w:p w:rsidR="006D1F89" w:rsidRPr="00AC1930" w:rsidRDefault="00314714" w:rsidP="00314714">
      <w:pPr>
        <w:ind w:firstLine="709"/>
        <w:jc w:val="both"/>
      </w:pPr>
      <w:r w:rsidRPr="005C1C21">
        <w:rPr>
          <w:sz w:val="28"/>
          <w:szCs w:val="28"/>
        </w:rPr>
        <w:t>Жилое помещение включается в соответствующий жилищный фонд социального использования. Иное выморочное имущество переходит в порядке наследования по закону в собственность Российской Федерации.</w:t>
      </w:r>
    </w:p>
    <w:sectPr w:rsidR="006D1F89" w:rsidRPr="00AC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2D"/>
    <w:rsid w:val="00314714"/>
    <w:rsid w:val="00590548"/>
    <w:rsid w:val="00694D2D"/>
    <w:rsid w:val="006D1F89"/>
    <w:rsid w:val="00757729"/>
    <w:rsid w:val="00AC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B5A2"/>
  <w15:chartTrackingRefBased/>
  <w15:docId w15:val="{13F8A7BE-1EFF-410F-8B2C-F3A74282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Косторная Любовь Анатольевна</dc:creator>
  <cp:keywords/>
  <dc:description/>
  <cp:lastModifiedBy>Косторная Любовь Анатольевна</cp:lastModifiedBy>
  <cp:revision>2</cp:revision>
  <dcterms:created xsi:type="dcterms:W3CDTF">2021-01-25T13:18:00Z</dcterms:created>
  <dcterms:modified xsi:type="dcterms:W3CDTF">2021-01-25T13:18:00Z</dcterms:modified>
</cp:coreProperties>
</file>