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51" w:rsidRPr="00B00751" w:rsidRDefault="00B00751" w:rsidP="00BF6BC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0751">
        <w:rPr>
          <w:rFonts w:ascii="Times New Roman" w:hAnsi="Times New Roman" w:cs="Times New Roman"/>
          <w:sz w:val="24"/>
          <w:szCs w:val="24"/>
        </w:rPr>
        <w:tab/>
        <w:t>МУНИЦИПАЛЬНЫЙ РАЙОН</w:t>
      </w:r>
    </w:p>
    <w:p w:rsidR="00B00751" w:rsidRPr="00B00751" w:rsidRDefault="00B00751" w:rsidP="00BF6BC9">
      <w:pPr>
        <w:pBdr>
          <w:bottom w:val="single" w:sz="12" w:space="1" w:color="auto"/>
        </w:pBd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751">
        <w:rPr>
          <w:rFonts w:ascii="Times New Roman" w:hAnsi="Times New Roman" w:cs="Times New Roman"/>
          <w:sz w:val="24"/>
          <w:szCs w:val="24"/>
        </w:rPr>
        <w:tab/>
      </w:r>
      <w:r w:rsidRPr="00B00751">
        <w:rPr>
          <w:rFonts w:ascii="Times New Roman" w:hAnsi="Times New Roman" w:cs="Times New Roman"/>
          <w:sz w:val="24"/>
          <w:szCs w:val="24"/>
        </w:rPr>
        <w:tab/>
        <w:t>«ЖЕЛЕЗНОГОРСКИЙ РАЙОН»КУРСКОЙ ОБЛАСТИ</w:t>
      </w:r>
    </w:p>
    <w:p w:rsidR="00B00751" w:rsidRPr="00B00751" w:rsidRDefault="00B00751" w:rsidP="00BF6BC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0751" w:rsidRPr="00B00751" w:rsidRDefault="00B00751" w:rsidP="00BF6BC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751">
        <w:rPr>
          <w:rFonts w:ascii="Times New Roman" w:hAnsi="Times New Roman" w:cs="Times New Roman"/>
          <w:sz w:val="24"/>
          <w:szCs w:val="24"/>
        </w:rPr>
        <w:tab/>
      </w:r>
      <w:r w:rsidRPr="00B00751">
        <w:rPr>
          <w:rFonts w:ascii="Times New Roman" w:hAnsi="Times New Roman" w:cs="Times New Roman"/>
          <w:sz w:val="24"/>
          <w:szCs w:val="24"/>
        </w:rPr>
        <w:tab/>
      </w:r>
      <w:r w:rsidRPr="00B00751">
        <w:rPr>
          <w:rFonts w:ascii="Times New Roman" w:hAnsi="Times New Roman" w:cs="Times New Roman"/>
          <w:sz w:val="24"/>
          <w:szCs w:val="24"/>
        </w:rPr>
        <w:tab/>
      </w:r>
      <w:r w:rsidRPr="00B00751">
        <w:rPr>
          <w:rFonts w:ascii="Times New Roman" w:hAnsi="Times New Roman" w:cs="Times New Roman"/>
          <w:sz w:val="24"/>
          <w:szCs w:val="24"/>
        </w:rPr>
        <w:tab/>
        <w:t>ААДМИНИСТРАЦИЯ</w:t>
      </w:r>
    </w:p>
    <w:p w:rsidR="00B00751" w:rsidRPr="00B00751" w:rsidRDefault="00B00751" w:rsidP="00BF6BC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751">
        <w:rPr>
          <w:rFonts w:ascii="Times New Roman" w:hAnsi="Times New Roman" w:cs="Times New Roman"/>
          <w:sz w:val="24"/>
          <w:szCs w:val="24"/>
        </w:rPr>
        <w:tab/>
      </w:r>
      <w:r w:rsidRPr="00B00751">
        <w:rPr>
          <w:rFonts w:ascii="Times New Roman" w:hAnsi="Times New Roman" w:cs="Times New Roman"/>
          <w:sz w:val="24"/>
          <w:szCs w:val="24"/>
        </w:rPr>
        <w:tab/>
        <w:t>ЖЕЛЕЗНОГОРСКОГО РАЙОНА КУРСКОЙ ОБЛАСТИ</w:t>
      </w:r>
    </w:p>
    <w:p w:rsidR="00B00751" w:rsidRPr="00B00751" w:rsidRDefault="00B00751" w:rsidP="00BF6BC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0751" w:rsidRPr="00B00751" w:rsidRDefault="00B00751" w:rsidP="00BF6BC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751">
        <w:rPr>
          <w:rFonts w:ascii="Times New Roman" w:hAnsi="Times New Roman" w:cs="Times New Roman"/>
          <w:sz w:val="24"/>
          <w:szCs w:val="24"/>
        </w:rPr>
        <w:tab/>
      </w:r>
      <w:r w:rsidRPr="00B00751">
        <w:rPr>
          <w:rFonts w:ascii="Times New Roman" w:hAnsi="Times New Roman" w:cs="Times New Roman"/>
          <w:sz w:val="24"/>
          <w:szCs w:val="24"/>
        </w:rPr>
        <w:tab/>
      </w:r>
      <w:r w:rsidRPr="00B00751">
        <w:rPr>
          <w:rFonts w:ascii="Times New Roman" w:hAnsi="Times New Roman" w:cs="Times New Roman"/>
          <w:sz w:val="24"/>
          <w:szCs w:val="24"/>
        </w:rPr>
        <w:tab/>
      </w:r>
      <w:r w:rsidRPr="00B00751">
        <w:rPr>
          <w:rFonts w:ascii="Times New Roman" w:hAnsi="Times New Roman" w:cs="Times New Roman"/>
          <w:sz w:val="24"/>
          <w:szCs w:val="24"/>
        </w:rPr>
        <w:tab/>
        <w:t>ПОСТАНОВЛЕНИЕ</w:t>
      </w:r>
    </w:p>
    <w:p w:rsidR="00B00751" w:rsidRPr="00B00751" w:rsidRDefault="00B00751" w:rsidP="00BF6BC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0751" w:rsidRPr="00B00751" w:rsidRDefault="00B00751" w:rsidP="00BF6BC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0751" w:rsidRDefault="00B00751" w:rsidP="00BF6BC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6BC9" w:rsidRPr="00B00751" w:rsidRDefault="00B00751" w:rsidP="00BF6BC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751">
        <w:rPr>
          <w:rFonts w:ascii="Times New Roman" w:hAnsi="Times New Roman" w:cs="Times New Roman"/>
          <w:sz w:val="24"/>
          <w:szCs w:val="24"/>
        </w:rPr>
        <w:t>от16.03.2017 № 125</w:t>
      </w:r>
      <w:r w:rsidR="00E11094" w:rsidRPr="00B00751">
        <w:rPr>
          <w:rFonts w:ascii="Times New Roman" w:hAnsi="Times New Roman" w:cs="Times New Roman"/>
          <w:sz w:val="24"/>
          <w:szCs w:val="24"/>
        </w:rPr>
        <w:tab/>
      </w:r>
    </w:p>
    <w:p w:rsidR="00E11094" w:rsidRPr="00B00751" w:rsidRDefault="00E11094" w:rsidP="00E1109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B00751">
        <w:rPr>
          <w:rFonts w:ascii="Times New Roman" w:hAnsi="Times New Roman" w:cs="Times New Roman"/>
          <w:sz w:val="24"/>
          <w:szCs w:val="24"/>
        </w:rPr>
        <w:tab/>
      </w:r>
      <w:r w:rsidRPr="00B00751">
        <w:rPr>
          <w:rFonts w:ascii="Times New Roman" w:hAnsi="Times New Roman" w:cs="Times New Roman"/>
        </w:rPr>
        <w:tab/>
      </w:r>
    </w:p>
    <w:p w:rsidR="00BF6BC9" w:rsidRDefault="00BF6BC9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6BC9" w:rsidRDefault="00BF6BC9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оздоровления,</w:t>
      </w: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отдыха и занятости детей, </w:t>
      </w: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подростков и молодежи </w:t>
      </w: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Железногорского района </w:t>
      </w: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в 2017 году</w:t>
      </w: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24 июля 1998г №124-ФЗ «Об основных гарантиях прав ребенка в Российской Федерации, постановлением Администрации Курской области от 02.03.2017 № 163-па «Об организации оздоровления, отдыха и занятости детей, подростков и молодежи Курской области в 2017 году», муниципальной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«Повышение эффективности работы с  молодежью, организация отдыха и оздоровления  детей, молодежи, развитие физической культуры и спорта в Железногорском районе Курской области  на 2015 – 2017 годы и плановый период до 2020 года» и принятия практических  мер по созданию условий, обеспечивающих оздоровление, отдых и занятость детей, подростков и молодежи Железногорского района Курской области,  Администрация Железногорского района ПОСТАНОВЛЯЕТ:</w:t>
      </w: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1.Утвердить  прилагаемые мероприятия по организации оздоровления, отдыха и занятости детей, подростков и молодежи Железногорского района Курской области в 2017 году:</w:t>
      </w: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а) обеспечить максимальный охват детей и подростков, проживающих на территории Железногорского района различными формами отдыха,  оздоровления и занятости;</w:t>
      </w: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б) принять меры к полному охвату организованными формами отдыха детей, находящихся в трудной жизненной ситуации; детей-инвалидов;</w:t>
      </w: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в) принять меры по 100% охвату детей, состоящих на учете в комиссии по делам несовершеннолетних и защите их прав, организованными формами отдыха;</w:t>
      </w: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г) создавать условия для обеспечения  безопасности жизни и здоровья детей, предупреждения детского травматизма, безопасности дорожного движения;</w:t>
      </w: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д) не допускать отправки групп детей  в загородные оздоровительные  лагеря без предоставления оборудованного по всем правилам  автотранспорта, без сопровождающих   и медработников;</w:t>
      </w: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е) организовать в 2017 году проведение на территории Железногорского района лагерей труда и отдыха на базе образовательных учреждений района;</w:t>
      </w: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ж) осуществлять мониторинг отдыха, оздоровления и занятости детей, в том числе эффективности  деятельности организаций отдыха и оздоровления детей различных форм собственности.</w:t>
      </w: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2. Исполнителям мероприятий, утвержденных настоящим постановлением, представлять в комитет по делам молодежи и туризму Курской области  отчетно-аналитическую, статистическую информацию о подготовке, ходе проведения и итогах оздоровительной кампании детей ежеквартально не позднее 5-го числа месяца, следующего за отчетным периодом.</w:t>
      </w: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3.Контроль за исполнением настоящего постановления возложить  на заместителя Главы Администрации Железногорского района Курской области Г.Н.Александрова.</w:t>
      </w: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4.Постановление вступает в силу со дня его подписания.</w:t>
      </w: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Железногорского района                                                            А.Д.Фролков</w:t>
      </w: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0751" w:rsidRDefault="00B00751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0751" w:rsidRDefault="00B00751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0751" w:rsidRDefault="00B00751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0751" w:rsidRDefault="00B00751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0751" w:rsidRDefault="00B00751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Утверждено: </w:t>
      </w: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постановлением Администрации </w:t>
      </w: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Железногорского района Курской области</w:t>
      </w:r>
    </w:p>
    <w:p w:rsidR="00B00751" w:rsidRPr="00B00751" w:rsidRDefault="00E11094" w:rsidP="00B007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 </w:t>
      </w:r>
      <w:r w:rsidR="00B00751">
        <w:rPr>
          <w:rFonts w:ascii="Times New Roman" w:hAnsi="Times New Roman" w:cs="Times New Roman"/>
          <w:sz w:val="24"/>
          <w:szCs w:val="24"/>
        </w:rPr>
        <w:t>16.03.2017</w:t>
      </w:r>
      <w:r w:rsidR="008A1B01">
        <w:rPr>
          <w:rFonts w:ascii="Times New Roman" w:hAnsi="Times New Roman" w:cs="Times New Roman"/>
          <w:sz w:val="24"/>
          <w:szCs w:val="24"/>
        </w:rPr>
        <w:t>г № 125.</w:t>
      </w: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ПО ОРГАНИЗАЦИИ ОЗДОРОВЛЕНИЯ, ОТДЫХА И ЗАНЯТОСТИ</w:t>
      </w: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ДЕТЕЙ, ПОДРОСТКОВ И МОЛОДЕЖИ ЖЕЛЕЗНОГОРСКОГО</w:t>
      </w: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РАЙОНА КУРСКОЙ ОБЛАСТИ В 2017 ГОДУ</w:t>
      </w:r>
    </w:p>
    <w:p w:rsidR="00E11094" w:rsidRDefault="00E11094" w:rsidP="00E110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74"/>
        <w:gridCol w:w="1443"/>
        <w:gridCol w:w="3882"/>
      </w:tblGrid>
      <w:tr w:rsidR="00E11094" w:rsidTr="00E11094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исполне-ния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11094" w:rsidTr="00E11094">
        <w:trPr>
          <w:trHeight w:val="550"/>
        </w:trPr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1.Организационное обеспечение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94" w:rsidTr="00E11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работы районной межведомственной комиссии по организации оздоровления, отдыха и занятости детей, подростков и молодежи в 2017 году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Железногорского района Курской области</w:t>
            </w:r>
          </w:p>
        </w:tc>
      </w:tr>
      <w:tr w:rsidR="00E11094" w:rsidTr="00E11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районной межведомственной комиссии по организации оздоровления, отдыха и  занятости детей, подростков и молодежи в 2017 году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Железногорского района Курской области</w:t>
            </w:r>
          </w:p>
        </w:tc>
      </w:tr>
      <w:tr w:rsidR="00E11094" w:rsidTr="00E11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планов(программ) мероприятий по организации оздоровления, отдыха и занятости детей, подростков и молодежи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района,  УСЗН, отдел опеки и попечительства Администрации Железногорского района Курской области, КДН Железногорского района, Управление культуры района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94" w:rsidTr="00E11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учета, паспортизации и ведение реестра лагерей с дневным пребыванием детей, лагерей труда и отдыха, организуемых на территории Железногорского района 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 Курской области</w:t>
            </w:r>
          </w:p>
        </w:tc>
      </w:tr>
      <w:tr w:rsidR="00E11094" w:rsidTr="00E11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социально-экономической поддержки лагерей с дневным пребыванием детей, осуществление ремонта, реконструкции учреждений, разработка планов мероприятий по открытию  лагерей с дневным пребыванием детей, лагерей труда и отдыха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Железногорского района Курской области, общеобразовательные учреждения района, Железногорская общественная организация профессионального Союза работников народного образования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E11094" w:rsidRDefault="00E11094">
            <w:pPr>
              <w:spacing w:after="0" w:line="20" w:lineRule="atLeast"/>
              <w:ind w:left="3540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094" w:rsidTr="00E11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страхования детей и подростков в период пребывания в учреждениях отдыха и оздоровления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 района, на балансе которых находятся лагеря с дневным пребыванием детей</w:t>
            </w:r>
          </w:p>
        </w:tc>
      </w:tr>
      <w:tr w:rsidR="00E11094" w:rsidTr="00E11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воспитательной и образовательной работы, занятий физкультурой, спортом и туризмом, включая проведение  экскурсионных мероприятий с учетом возрастных категорий детей и подростков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образования, по делам молодежи, физической культуре и спорту Администрации Железногорского района Курской области, Руководители образовательных учреждений района, на балансе которых находятся лагеря с дневным пребыванием детей</w:t>
            </w:r>
          </w:p>
        </w:tc>
      </w:tr>
      <w:tr w:rsidR="00E11094" w:rsidTr="00E11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 производственного контроля за выполнением санитарно-эпидемиологических требований по организации питания, содержанию и организации режима работы лагерей с дневным пребыванием детей, лагерей труда и отдыха. Обеспечение  полноценным питанием с учетом физиологических потребностей детей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 Курской области, организаторы питания в лагерях с дневным пребыванием детей, лагерях труда и отдыха (по согласованию)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94" w:rsidTr="00E11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 за программами воспитательной и образовательной работы лагерей с дневным пребыванием детей и лагерей труда и отдыха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сезона и перед каждой сменой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 Курской области</w:t>
            </w:r>
          </w:p>
        </w:tc>
      </w:tr>
      <w:tr w:rsidR="00E11094" w:rsidTr="00E11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недопущению на территории образовательных учреждений бродячих животных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смены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 физической культуре и спорту Администрации Железногорского района Курской области, организаторы питания в лагерях с дневным пребыванием детей (по согласованию)</w:t>
            </w:r>
          </w:p>
        </w:tc>
      </w:tr>
      <w:tr w:rsidR="00E11094" w:rsidTr="00E11094">
        <w:trPr>
          <w:trHeight w:val="3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противоклещевой обработки во время работы лагерей с дневным пребыванием детей на территории пришкольных лагерей в случае примыкания их к лесопарковой зоне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Управление Россельхоз потребнадзора по Курской области в г.Железногорске, Железногорском, Дмитриевском, Хомутовском, Фатежском,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Поныровском, Золотухинском районах (по согласованию), образовательные учреждения.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94" w:rsidTr="00E11094">
        <w:trPr>
          <w:trHeight w:val="55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соблюдением санитарно-противоэпидемического режима в образовательных учреждениях (лагеря с дневным пребыванием детей, лагеря труда и отдыха).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организации и качеству питания в лагерях с дневным пребыванием детей, лагерях труда и отдыха. 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дезинсекции, дезинфекции, дератизации в помещениях и на территории оздоровительных учреждений, противопожарных мероприятий.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смены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Управление Россельхоз потребнадзора по Курской области в г.Железногорске, Железногорском, Дмитриевском, Хомутовском, Фатежском,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Поныровском, Золотухинском районах</w:t>
            </w:r>
            <w:r w:rsidR="008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оздоровительных учреждений.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94" w:rsidTr="00E11094">
        <w:trPr>
          <w:trHeight w:val="49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предъявляемых к территориям учреждений, на базе которых располагаются лагеря с дневным пребыванием детей, лагеря труда и отдыха</w:t>
            </w:r>
          </w:p>
          <w:p w:rsidR="00E11094" w:rsidRDefault="00E1109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 района</w:t>
            </w:r>
          </w:p>
        </w:tc>
      </w:tr>
      <w:tr w:rsidR="00E11094" w:rsidTr="00E11094">
        <w:trPr>
          <w:trHeight w:val="2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состоянием пожарной безопасности в учреждениях оздоровления и отдыха детей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 Курской области</w:t>
            </w:r>
          </w:p>
        </w:tc>
      </w:tr>
      <w:tr w:rsidR="00E11094" w:rsidTr="00E11094">
        <w:trPr>
          <w:trHeight w:val="2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приемки лагерей с дневным пребыванием детей, лагерей труда и отдыха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межведомственная комиссия  по организации оздоровления, отдыха и занятости детей, подростков и молодежи, органы местного самоуправления (по согласованию), руководители  образовательных учреждений, Управление образования, по делам молодежи,по физической культуре и спорту Администрации Железногорского района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94" w:rsidTr="00E11094">
        <w:trPr>
          <w:trHeight w:val="21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без взимания платы  проведения медосмотров несовершеннолетних при оформлении временной занятости в период каникул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ОБУЗ «Железногорская ЦРБ»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94" w:rsidTr="00E11094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договорной основе  обязательных медосмотров персонала учреждений отдыха и оздоровления детей перед заключением с ними трудовых договоров.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района, ОБУЗ «Железногорская ЦРБ»(по согласованию)</w:t>
            </w:r>
          </w:p>
        </w:tc>
      </w:tr>
      <w:tr w:rsidR="00E11094" w:rsidTr="00E11094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 на договорной основе лагерей с дневным пребыванием детей, лагерей труда и отдыха средним медицинским персоналом  и врачами, по возможности-педиатрами с опытом работы в детских учреждениях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района, ОБУЗ «Железногорская ЦРБ» (по согласованию)</w:t>
            </w:r>
          </w:p>
        </w:tc>
      </w:tr>
      <w:tr w:rsidR="00E11094" w:rsidTr="00E11094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медицинских кабинетов учреждений образования необходимым медицинским оборудованием и лекарственными препаратами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сменой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 Курской области, руководители образовательных учреждений</w:t>
            </w:r>
          </w:p>
        </w:tc>
      </w:tr>
      <w:tr w:rsidR="00E11094" w:rsidTr="00E11094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 за проведением комплекса лечебно-профилактической  и оздоровительной работы, оценка эффективности оздоровления детей. Организация контроля  за соблюдением выполнения норм питания в лагерях с дневным пребыванием детей, лагерей труда и отдыха.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контроля проведения осмотров, оформления медицинских документов детей, отъезжающих в оздоровительные учреждения. Выделение медицинского персонала для обязательного сопровождения организованных детских коллективов к местам отдыха и обратно на договорной основе.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ОБУЗ «Железногорская ЦРБ»(по согласованию), Роспотребнадзор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11094" w:rsidTr="00E11094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бесперебойной работы телефонной сети в лагерях с дневным пребыванием детей, лагерей труда и отдыха.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муниципального контроля за выполнением  муниципальных контрактов с организаторами питания и поставщиками продукции  в лагерях с дневным пребыванием детей, лагерях труда и отдыха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оздоровления детей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 Курской области</w:t>
            </w:r>
          </w:p>
        </w:tc>
      </w:tr>
      <w:tr w:rsidR="00E11094" w:rsidTr="00E11094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укомплектованностью лагерей с дневным пребыванием детей педагогическими кадрами, принятие особых мер по недопущению к работе лиц, имеющих или имевших  судимости за преступления против жизни, здоровья и половой неприкосновенности несовершеннолетних. 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 Курской области, МО МВД России «Железногорский» (по согласованию), руководители образовательных учреждений</w:t>
            </w:r>
          </w:p>
        </w:tc>
      </w:tr>
      <w:tr w:rsidR="00E11094" w:rsidTr="00E11094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оздоровительных и тренировочных  мероприятий со спортсменами из числа детей, подростков и молодежи. Оказание содействия в комплектовании  лагерей с дневным пребыванием детей, лагерей труда и отдыха работниками физической культуры из числа преподавателей. Организация работы спортивных площадок на базе оздоровительных учреждений района.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 Курской области, руководители образовательных учреждений</w:t>
            </w:r>
          </w:p>
        </w:tc>
      </w:tr>
      <w:tr w:rsidR="00E11094" w:rsidTr="00E11094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учреждениям культуры в работе с детьми в период работы лагерей с дневным пребыванием детей, труда и отдыха, проведение  обучающих семинаров для работников культуры, использование учреждений культуры для проведения мероприятий организованных групп детей в период каникул.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района, Управление образования, по делам молодежи, физической культуре и спорту Администрации Железногорского района Курской области, руководители образовательных учреждений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94" w:rsidTr="00E11094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посещаемости учащимися Железногорского района учреждений культуры в рамках образовательного туризма.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 Курской области</w:t>
            </w:r>
          </w:p>
          <w:p w:rsidR="00E11094" w:rsidRDefault="00E11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94" w:rsidTr="00E11094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правопорядка  в учреждениях, на территории которых располагаются лагеря с дневным пребыванием детей, труда и отдыха и на прилегающей к ним территории, а также проведение других профилактических мероприятий, направленных на предупреждение и пресечение преступлений и других правонарушений на территории учреждения отдыха и оздоровления детей и подростков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«Железногорский» (по согласованию), Управление образования, по делам молодежи,  физической культуре и спорту  Администрации Железногорского района Курской области</w:t>
            </w:r>
          </w:p>
        </w:tc>
      </w:tr>
      <w:tr w:rsidR="00E11094" w:rsidTr="00E11094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 взимания платы: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сопровождения детей в детские оздоровительные лагеря Курской области к месту отдыха и обратно,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-безопасности организованных перевозок детей в оздоровительные лагеря и обратно, включая установление контроля  за выделением технически исправленного автотранспорта и выделение сопровождения;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правопорядка в  лагерях с дневным пребыванием детей, труда и отдыха  на прилегающей к ним территории, а также проведение  других профилактических мероприятий, направленных на предупреждение и пресечение преступлений и других  правонарушений на территории учреждений отдыха и оздоровления детей и подростков.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«Железногорский» (по согласованию),</w:t>
            </w:r>
            <w:r w:rsidR="008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 Курской области, руководители образовательных учреждений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94" w:rsidTr="00E11094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подбора, подготовки и педагогического сопровождения детей и подростков, направляемых в учреждения оздоровления  в т.ч.: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детей-сирот; детей, оставшихся без попечения родителей, находящихся под опекой; (попечительством), в приемных семьях; детей-сирот, детей, оставшихся без попечения родителей, обучающихся в учреждениях  начального и среднего профессионального образования; 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-детей, проживающих в учреждениях социального обслуживания;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-детей, находящихся в трудной жизненной ситуации;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-детей, состоящих на различных видах учетов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образования, по делам молодежи, физической культуре и спорту, Управление  социальной защиты населения Администрации Железногорского района, отдел по опеке и попечительству Администрации Железногорского района Курской области, КДН Железногорского района, МО МВД России «Железногорский» (по согласованию)</w:t>
            </w:r>
          </w:p>
        </w:tc>
      </w:tr>
      <w:tr w:rsidR="00E11094" w:rsidTr="00E11094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активных членов детских организаций /объединений/, одаренных детей во Всероссийский детский центр «Орленок», МДЦ «Артек», Всероссийский детский центр «Смена»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 Курской области</w:t>
            </w:r>
          </w:p>
        </w:tc>
      </w:tr>
      <w:tr w:rsidR="00E11094" w:rsidTr="00E11094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туристско-экскурсионных программ для детей, подростков и молодежи. Организация и проведение походов, экскурсий, слетов, сборов и других экономичных форм отдыха и занятости несовершеннолетних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квартал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образования, по делам молодежи, по физической культуре и спорту Администрации Железногорского района Курской области, руководители образовательных учреждений, Главы МО.</w:t>
            </w:r>
          </w:p>
        </w:tc>
      </w:tr>
      <w:tr w:rsidR="00E11094" w:rsidTr="00E11094">
        <w:trPr>
          <w:trHeight w:val="945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П.Финансовое обеспечение</w:t>
            </w:r>
          </w:p>
        </w:tc>
      </w:tr>
      <w:tr w:rsidR="00E11094" w:rsidTr="00E11094">
        <w:trPr>
          <w:trHeight w:val="1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и оплата для детей в возрасте от 7 до 17 лет, проживающих на территории Железногорского района Курской области: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-путевок в загородные детские стационарные лагеря Курской области  со сроком пребывания 21 день ; 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закупка и оплата для детей  в возрасте от 7 до 17 лет, проживающих на территории Железногорского района набора продуктов для двухразового питания в лагерях труда и отдыха, расположенных на базе образовательных учреждений района со сроком  пребывания 14 дней         в летний период;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и оплата для детей в возрасте от 7 до 15 лет, проживающих на территории Железногорского района: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набора продуктов для двухразового питания детей в оздоровительных лагерях с дневным пребыванием сроком 21 день в летний период, включая общевыходные и праздничные дни.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района, Управление финансов Администрации Железногорского района Курской области</w:t>
            </w:r>
          </w:p>
        </w:tc>
      </w:tr>
      <w:tr w:rsidR="00E11094" w:rsidTr="00E11094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предприятиями и организациями за счет собственных средств путевок в детские оздоровительные учреждения для детей работников.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финансирование 100% стоимости путевок в загородные оздоровительные лагеря Курской области для детей Железногорского района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Предприятия, организации, учреждения всех форм собственности (по согласованию), профсоюзные организации (по согласованию) 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94" w:rsidTr="00E11094">
        <w:trPr>
          <w:trHeight w:val="93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Ш.Кадровое обеспечение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94" w:rsidTr="00E11094">
        <w:trPr>
          <w:trHeight w:val="1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учебы начальников оздоровительных лагерей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 Курской области, ТО Управление Россельхозпотребнадзора по Курской области в г.Железногорске, Железногорском, Дмитриевском, Хомутовском, Фатежском,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Поныровском, Золотухинском районах (по согласованию)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94" w:rsidTr="00E11094">
        <w:trPr>
          <w:trHeight w:val="1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учебы медицинских работников, направляемых в оздоровительные лагеря с дневным пребыванием детей, лагеря труда и отдыха ;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ОБУЗ «Железногорская ЦРБ»(по согласованию), комитет здравоохранения Курской области</w:t>
            </w: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94" w:rsidTr="00E11094">
        <w:trPr>
          <w:trHeight w:val="1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гигиенической подготовки и аттестации персонала оздоровительных учреждений.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смены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учреждений, ТО Управление Россельхозпотребнадзора по Курской области в г.Железногорске, Железногорском, Дмитриевском, Хомутовском, Фатежском, Поныровском, Золотухинском районах (по согласованию)</w:t>
            </w:r>
          </w:p>
        </w:tc>
      </w:tr>
      <w:tr w:rsidR="00E11094" w:rsidTr="00E11094">
        <w:trPr>
          <w:trHeight w:val="1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молодежных добровольческих отрядов на площадках по месту жительства с детьми и подростками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Управление образования, по делам молодежи, по физической культуре и спорту Администрации Железногорского района Курской области</w:t>
            </w:r>
          </w:p>
        </w:tc>
      </w:tr>
      <w:tr w:rsidR="00E11094" w:rsidTr="00E11094">
        <w:trPr>
          <w:trHeight w:val="69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1У. Научно-методическое и информационное обеспечение</w:t>
            </w:r>
          </w:p>
        </w:tc>
      </w:tr>
      <w:tr w:rsidR="00E11094" w:rsidTr="00E11094">
        <w:trPr>
          <w:trHeight w:val="1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работников лагерей с дневным пребыванием детей и подростков наглядными материалами, литературой для проведения гигиенического обучения и воспитания детей и подростков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ОБУЗ «Железногорская ЦРБ» (по согласованию)</w:t>
            </w:r>
          </w:p>
        </w:tc>
      </w:tr>
      <w:tr w:rsidR="00E11094" w:rsidTr="00E11094">
        <w:trPr>
          <w:trHeight w:val="1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вопросов подготовки и проведения оздоровительной кампании в СМИ Железногорского района Курской области, в сети «Интернет»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94" w:rsidRDefault="00E1109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по делам молодежи, по физической культуре и спорту Администрации Железногорского района Курской области, руководители лагерей с дневным пребыванием детей, лагерей труда и отдыха детей и подростков района</w:t>
            </w:r>
          </w:p>
        </w:tc>
      </w:tr>
    </w:tbl>
    <w:p w:rsidR="00E11094" w:rsidRDefault="00E11094" w:rsidP="00E11094">
      <w:pPr>
        <w:spacing w:after="0" w:line="20" w:lineRule="atLeast"/>
      </w:pPr>
    </w:p>
    <w:p w:rsidR="00E11094" w:rsidRDefault="00E11094" w:rsidP="00E11094">
      <w:pPr>
        <w:spacing w:after="0" w:line="20" w:lineRule="atLeast"/>
      </w:pPr>
    </w:p>
    <w:p w:rsidR="00E11094" w:rsidRDefault="00E11094" w:rsidP="00E11094">
      <w:pPr>
        <w:spacing w:after="0" w:line="20" w:lineRule="atLeast"/>
      </w:pPr>
    </w:p>
    <w:p w:rsidR="00E11094" w:rsidRDefault="00E11094" w:rsidP="00E11094">
      <w:pPr>
        <w:spacing w:after="0" w:line="20" w:lineRule="atLeast"/>
      </w:pPr>
    </w:p>
    <w:p w:rsidR="0034293D" w:rsidRDefault="0034293D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p w:rsidR="00D92E73" w:rsidRDefault="00D92E73"/>
    <w:sectPr w:rsidR="00D92E73" w:rsidSect="0061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1094"/>
    <w:rsid w:val="000D6AC0"/>
    <w:rsid w:val="00152083"/>
    <w:rsid w:val="00170B32"/>
    <w:rsid w:val="0034293D"/>
    <w:rsid w:val="006120E7"/>
    <w:rsid w:val="007D68B9"/>
    <w:rsid w:val="00850F2A"/>
    <w:rsid w:val="0087053E"/>
    <w:rsid w:val="008A1B01"/>
    <w:rsid w:val="00967FD6"/>
    <w:rsid w:val="00B00751"/>
    <w:rsid w:val="00BF6BC9"/>
    <w:rsid w:val="00D9110D"/>
    <w:rsid w:val="00D92E73"/>
    <w:rsid w:val="00E1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1109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E1109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B00751"/>
    <w:rPr>
      <w:color w:val="0000FF"/>
      <w:u w:val="single"/>
    </w:rPr>
  </w:style>
  <w:style w:type="character" w:customStyle="1" w:styleId="b-message-headfield-value">
    <w:name w:val="b-message-head__field-value"/>
    <w:basedOn w:val="a0"/>
    <w:rsid w:val="00B00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2017-03-21T10:55:00Z</cp:lastPrinted>
  <dcterms:created xsi:type="dcterms:W3CDTF">2017-04-21T13:39:00Z</dcterms:created>
  <dcterms:modified xsi:type="dcterms:W3CDTF">2017-04-21T13:39:00Z</dcterms:modified>
</cp:coreProperties>
</file>