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3B" w:rsidRPr="00D83485" w:rsidRDefault="00BF3C9D" w:rsidP="00BF3C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</w:t>
      </w:r>
      <w:proofErr w:type="gramStart"/>
      <w:r w:rsidR="00072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«Нет» имеет значение!</w:t>
      </w:r>
    </w:p>
    <w:p w:rsidR="0095073B" w:rsidRPr="00BF3C9D" w:rsidRDefault="0095073B" w:rsidP="00C25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C9D" w:rsidRPr="00BF3C9D" w:rsidRDefault="00BF3C9D" w:rsidP="00072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2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самых больших проблем современного мира стала коррупция</w:t>
      </w:r>
      <w:r w:rsidRPr="00BF3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7A7" w:rsidRDefault="00BF3C9D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</w:r>
      <w:r w:rsidRPr="00BF3C9D">
        <w:rPr>
          <w:spacing w:val="0"/>
          <w:sz w:val="28"/>
          <w:szCs w:val="28"/>
        </w:rPr>
        <w:t xml:space="preserve">Коррупцией </w:t>
      </w:r>
      <w:r w:rsidR="000727A7">
        <w:rPr>
          <w:spacing w:val="0"/>
          <w:sz w:val="28"/>
          <w:szCs w:val="28"/>
        </w:rPr>
        <w:t>не появляется в обществе в одночасье, сущность коррупции проявляется в тех социальных явлениях, с которыми она глубоко взаимосвязана.</w:t>
      </w:r>
    </w:p>
    <w:p w:rsidR="000727A7" w:rsidRDefault="000727A7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Можно искать виновных в коррупции вокруг, можно разводить руками, демонстрируя беспомощность перед этой машиной зла, оправдывать свое неблаговидное поведение вынужденными обстоятельствами.</w:t>
      </w:r>
    </w:p>
    <w:p w:rsidR="000727A7" w:rsidRDefault="000727A7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Однако коррупция – это в первую очередь система, и, если вы, когда-либо давали или брали взятку, превысили свои полномочия ради собственной выгоды – вы тоже часть этой системы и персонально ответственны за развитие ее преступной деятельности.</w:t>
      </w:r>
    </w:p>
    <w:p w:rsidR="000727A7" w:rsidRDefault="000727A7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В коррупционном процессе всегда участвую</w:t>
      </w:r>
      <w:r w:rsidR="00F8434D">
        <w:rPr>
          <w:spacing w:val="0"/>
          <w:sz w:val="28"/>
          <w:szCs w:val="28"/>
        </w:rPr>
        <w:t>т</w:t>
      </w:r>
      <w:r>
        <w:rPr>
          <w:spacing w:val="0"/>
          <w:sz w:val="28"/>
          <w:szCs w:val="28"/>
        </w:rPr>
        <w:t xml:space="preserve"> две стороны: взяткодатель и взяткополучатель.</w:t>
      </w:r>
    </w:p>
    <w:p w:rsidR="000727A7" w:rsidRDefault="000727A7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Взятка это: деньги или материальные ценности, даваемые должностному лицу как подкуп, как оплата караемых законом действий. Сюда следует добавить и выгоды имущественного характера в пользу взяткодателя или представляемых им лиц.</w:t>
      </w:r>
    </w:p>
    <w:p w:rsidR="004E49CF" w:rsidRDefault="004E49CF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 xml:space="preserve">Законом на муниципальных служащих  возложена обязанность </w:t>
      </w:r>
      <w:proofErr w:type="gramStart"/>
      <w:r>
        <w:rPr>
          <w:spacing w:val="0"/>
          <w:sz w:val="28"/>
          <w:szCs w:val="28"/>
        </w:rPr>
        <w:t>уведомлять</w:t>
      </w:r>
      <w:proofErr w:type="gramEnd"/>
      <w:r>
        <w:rPr>
          <w:spacing w:val="0"/>
          <w:sz w:val="28"/>
          <w:szCs w:val="28"/>
        </w:rPr>
        <w:t xml:space="preserve"> работодателя и органы прокуратуры о фактах его склонения к совершению коррупционного преступления.</w:t>
      </w:r>
    </w:p>
    <w:p w:rsidR="004E49CF" w:rsidRDefault="004E49CF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Основные принципы противодействия коррупции: законность, публичность и открытость деятельности  государственных органов и органов местного самоуправления, неотвратимость ответственности за совершение коррупционных правонарушений.</w:t>
      </w:r>
    </w:p>
    <w:p w:rsidR="004E49CF" w:rsidRDefault="004E49CF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 xml:space="preserve">Важную роль в борьбе с коррупцией играют конкретные меры. Простой и достаточно эффективной мерой является ежегодное предоставление сведений о доходах и расходах муниципальных служащих, депутатов различных уровней. </w:t>
      </w:r>
      <w:r w:rsidR="00F8434D">
        <w:rPr>
          <w:spacing w:val="0"/>
          <w:sz w:val="28"/>
          <w:szCs w:val="28"/>
        </w:rPr>
        <w:t xml:space="preserve">В </w:t>
      </w:r>
      <w:proofErr w:type="spellStart"/>
      <w:r w:rsidR="00F8434D">
        <w:rPr>
          <w:spacing w:val="0"/>
          <w:sz w:val="28"/>
          <w:szCs w:val="28"/>
        </w:rPr>
        <w:t>Конышевском</w:t>
      </w:r>
      <w:proofErr w:type="spellEnd"/>
      <w:r w:rsidR="00F8434D">
        <w:rPr>
          <w:spacing w:val="0"/>
          <w:sz w:val="28"/>
          <w:szCs w:val="28"/>
        </w:rPr>
        <w:t xml:space="preserve"> районе сведения о доходах и расходах, обязательствах имущественного характера представили муниципальные служащие Администрации </w:t>
      </w:r>
      <w:proofErr w:type="spellStart"/>
      <w:r w:rsidR="00F8434D">
        <w:rPr>
          <w:spacing w:val="0"/>
          <w:sz w:val="28"/>
          <w:szCs w:val="28"/>
        </w:rPr>
        <w:t>Конышевского</w:t>
      </w:r>
      <w:proofErr w:type="spellEnd"/>
      <w:r w:rsidR="00F8434D">
        <w:rPr>
          <w:spacing w:val="0"/>
          <w:sz w:val="28"/>
          <w:szCs w:val="28"/>
        </w:rPr>
        <w:t xml:space="preserve"> района и администраций </w:t>
      </w:r>
      <w:proofErr w:type="spellStart"/>
      <w:r w:rsidR="00F8434D">
        <w:rPr>
          <w:spacing w:val="0"/>
          <w:sz w:val="28"/>
          <w:szCs w:val="28"/>
        </w:rPr>
        <w:t>п</w:t>
      </w:r>
      <w:proofErr w:type="gramStart"/>
      <w:r w:rsidR="00F8434D">
        <w:rPr>
          <w:spacing w:val="0"/>
          <w:sz w:val="28"/>
          <w:szCs w:val="28"/>
        </w:rPr>
        <w:t>.К</w:t>
      </w:r>
      <w:proofErr w:type="gramEnd"/>
      <w:r w:rsidR="00F8434D">
        <w:rPr>
          <w:spacing w:val="0"/>
          <w:sz w:val="28"/>
          <w:szCs w:val="28"/>
        </w:rPr>
        <w:t>онышевка</w:t>
      </w:r>
      <w:proofErr w:type="spellEnd"/>
      <w:r w:rsidR="00F8434D">
        <w:rPr>
          <w:spacing w:val="0"/>
          <w:sz w:val="28"/>
          <w:szCs w:val="28"/>
        </w:rPr>
        <w:t xml:space="preserve"> и сельсоветов района, депутаты Представительного Собрания </w:t>
      </w:r>
      <w:proofErr w:type="spellStart"/>
      <w:r w:rsidR="00F8434D">
        <w:rPr>
          <w:spacing w:val="0"/>
          <w:sz w:val="28"/>
          <w:szCs w:val="28"/>
        </w:rPr>
        <w:t>Конышевского</w:t>
      </w:r>
      <w:proofErr w:type="spellEnd"/>
      <w:r w:rsidR="00F8434D">
        <w:rPr>
          <w:spacing w:val="0"/>
          <w:sz w:val="28"/>
          <w:szCs w:val="28"/>
        </w:rPr>
        <w:t xml:space="preserve"> района и депутаты Собраний депутатов </w:t>
      </w:r>
      <w:r w:rsidR="00F8434D">
        <w:rPr>
          <w:spacing w:val="0"/>
          <w:sz w:val="28"/>
          <w:szCs w:val="28"/>
        </w:rPr>
        <w:t>.</w:t>
      </w:r>
      <w:proofErr w:type="spellStart"/>
      <w:r w:rsidR="00F8434D">
        <w:rPr>
          <w:spacing w:val="0"/>
          <w:sz w:val="28"/>
          <w:szCs w:val="28"/>
        </w:rPr>
        <w:t>Конышевка</w:t>
      </w:r>
      <w:proofErr w:type="spellEnd"/>
      <w:r w:rsidR="00F8434D">
        <w:rPr>
          <w:spacing w:val="0"/>
          <w:sz w:val="28"/>
          <w:szCs w:val="28"/>
        </w:rPr>
        <w:t xml:space="preserve"> и сельсоветов района</w:t>
      </w:r>
      <w:r w:rsidR="00F8434D">
        <w:rPr>
          <w:spacing w:val="0"/>
          <w:sz w:val="28"/>
          <w:szCs w:val="28"/>
        </w:rPr>
        <w:t>.</w:t>
      </w:r>
      <w:bookmarkStart w:id="0" w:name="_GoBack"/>
      <w:bookmarkEnd w:id="0"/>
      <w:r w:rsidR="00F8434D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Данные сведения находятся в открытом доступе в сети Интернет, проверяются контрольными и надзорными органами.</w:t>
      </w:r>
    </w:p>
    <w:p w:rsidR="000727A7" w:rsidRDefault="004E49CF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ab/>
        <w:t>Борьба с коррупцией – это дело всех и каждого.</w:t>
      </w:r>
    </w:p>
    <w:p w:rsidR="000727A7" w:rsidRDefault="000727A7" w:rsidP="00BF3C9D">
      <w:pPr>
        <w:pStyle w:val="4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pacing w:val="0"/>
          <w:sz w:val="28"/>
          <w:szCs w:val="28"/>
        </w:rPr>
      </w:pPr>
    </w:p>
    <w:sectPr w:rsidR="000727A7" w:rsidSect="00BF3C9D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70C5"/>
    <w:multiLevelType w:val="multilevel"/>
    <w:tmpl w:val="26FCF59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AA"/>
    <w:rsid w:val="00027DD5"/>
    <w:rsid w:val="000727A7"/>
    <w:rsid w:val="000D0213"/>
    <w:rsid w:val="002122AA"/>
    <w:rsid w:val="002671A3"/>
    <w:rsid w:val="002F7C44"/>
    <w:rsid w:val="00332171"/>
    <w:rsid w:val="00466BB4"/>
    <w:rsid w:val="004E49CF"/>
    <w:rsid w:val="005E4317"/>
    <w:rsid w:val="006B0BB0"/>
    <w:rsid w:val="0095073B"/>
    <w:rsid w:val="00BF3C9D"/>
    <w:rsid w:val="00C13898"/>
    <w:rsid w:val="00C25606"/>
    <w:rsid w:val="00D74687"/>
    <w:rsid w:val="00D83485"/>
    <w:rsid w:val="00E02EBB"/>
    <w:rsid w:val="00E46AAA"/>
    <w:rsid w:val="00ED774D"/>
    <w:rsid w:val="00F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C44"/>
  </w:style>
  <w:style w:type="character" w:styleId="a3">
    <w:name w:val="Hyperlink"/>
    <w:basedOn w:val="a0"/>
    <w:uiPriority w:val="99"/>
    <w:semiHidden/>
    <w:unhideWhenUsed/>
    <w:rsid w:val="002F7C44"/>
    <w:rPr>
      <w:color w:val="0000FF"/>
      <w:u w:val="single"/>
    </w:rPr>
  </w:style>
  <w:style w:type="character" w:styleId="a4">
    <w:name w:val="Strong"/>
    <w:basedOn w:val="a0"/>
    <w:uiPriority w:val="22"/>
    <w:qFormat/>
    <w:rsid w:val="002F7C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2F7C44"/>
  </w:style>
  <w:style w:type="character" w:customStyle="1" w:styleId="fn">
    <w:name w:val="fn"/>
    <w:basedOn w:val="a0"/>
    <w:rsid w:val="002F7C44"/>
  </w:style>
  <w:style w:type="character" w:customStyle="1" w:styleId="post-timestamp">
    <w:name w:val="post-timestamp"/>
    <w:basedOn w:val="a0"/>
    <w:rsid w:val="002F7C44"/>
  </w:style>
  <w:style w:type="character" w:customStyle="1" w:styleId="item-action">
    <w:name w:val="item-action"/>
    <w:basedOn w:val="a0"/>
    <w:rsid w:val="002F7C44"/>
  </w:style>
  <w:style w:type="paragraph" w:styleId="a5">
    <w:name w:val="Balloon Text"/>
    <w:basedOn w:val="a"/>
    <w:link w:val="a6"/>
    <w:uiPriority w:val="99"/>
    <w:semiHidden/>
    <w:unhideWhenUsed/>
    <w:rsid w:val="002F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C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4"/>
    <w:rsid w:val="00BF3C9D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8"/>
    <w:rsid w:val="00BF3C9D"/>
    <w:pPr>
      <w:shd w:val="clear" w:color="auto" w:fill="FFFFFF"/>
      <w:spacing w:before="180" w:after="300" w:line="288" w:lineRule="exact"/>
      <w:ind w:firstLine="180"/>
      <w:jc w:val="both"/>
    </w:pPr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BF3C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3C9D"/>
    <w:pPr>
      <w:shd w:val="clear" w:color="auto" w:fill="FFFFFF"/>
      <w:spacing w:before="300" w:after="0" w:line="29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8"/>
    <w:rsid w:val="00BF3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-10"/>
      <w:sz w:val="24"/>
      <w:szCs w:val="24"/>
      <w:shd w:val="clear" w:color="auto" w:fill="FFFFFF"/>
    </w:rPr>
  </w:style>
  <w:style w:type="character" w:customStyle="1" w:styleId="21">
    <w:name w:val="Основной текст2"/>
    <w:basedOn w:val="a8"/>
    <w:rsid w:val="00BF3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8"/>
    <w:rsid w:val="00BF3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shd w:val="clear" w:color="auto" w:fill="FFFFFF"/>
    </w:rPr>
  </w:style>
  <w:style w:type="character" w:customStyle="1" w:styleId="115pt">
    <w:name w:val="Основной текст + 11;5 pt"/>
    <w:basedOn w:val="a8"/>
    <w:rsid w:val="00C13898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7C44"/>
  </w:style>
  <w:style w:type="character" w:styleId="a3">
    <w:name w:val="Hyperlink"/>
    <w:basedOn w:val="a0"/>
    <w:uiPriority w:val="99"/>
    <w:semiHidden/>
    <w:unhideWhenUsed/>
    <w:rsid w:val="002F7C44"/>
    <w:rPr>
      <w:color w:val="0000FF"/>
      <w:u w:val="single"/>
    </w:rPr>
  </w:style>
  <w:style w:type="character" w:styleId="a4">
    <w:name w:val="Strong"/>
    <w:basedOn w:val="a0"/>
    <w:uiPriority w:val="22"/>
    <w:qFormat/>
    <w:rsid w:val="002F7C4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F7C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author">
    <w:name w:val="post-author"/>
    <w:basedOn w:val="a0"/>
    <w:rsid w:val="002F7C44"/>
  </w:style>
  <w:style w:type="character" w:customStyle="1" w:styleId="fn">
    <w:name w:val="fn"/>
    <w:basedOn w:val="a0"/>
    <w:rsid w:val="002F7C44"/>
  </w:style>
  <w:style w:type="character" w:customStyle="1" w:styleId="post-timestamp">
    <w:name w:val="post-timestamp"/>
    <w:basedOn w:val="a0"/>
    <w:rsid w:val="002F7C44"/>
  </w:style>
  <w:style w:type="character" w:customStyle="1" w:styleId="item-action">
    <w:name w:val="item-action"/>
    <w:basedOn w:val="a0"/>
    <w:rsid w:val="002F7C44"/>
  </w:style>
  <w:style w:type="paragraph" w:styleId="a5">
    <w:name w:val="Balloon Text"/>
    <w:basedOn w:val="a"/>
    <w:link w:val="a6"/>
    <w:uiPriority w:val="99"/>
    <w:semiHidden/>
    <w:unhideWhenUsed/>
    <w:rsid w:val="002F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C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4"/>
    <w:rsid w:val="00BF3C9D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8"/>
    <w:rsid w:val="00BF3C9D"/>
    <w:pPr>
      <w:shd w:val="clear" w:color="auto" w:fill="FFFFFF"/>
      <w:spacing w:before="180" w:after="300" w:line="288" w:lineRule="exact"/>
      <w:ind w:firstLine="180"/>
      <w:jc w:val="both"/>
    </w:pPr>
    <w:rPr>
      <w:rFonts w:ascii="Times New Roman" w:eastAsia="Times New Roman" w:hAnsi="Times New Roman" w:cs="Times New Roman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BF3C9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3C9D"/>
    <w:pPr>
      <w:shd w:val="clear" w:color="auto" w:fill="FFFFFF"/>
      <w:spacing w:before="300" w:after="0" w:line="29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8"/>
    <w:rsid w:val="00BF3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-10"/>
      <w:sz w:val="24"/>
      <w:szCs w:val="24"/>
      <w:shd w:val="clear" w:color="auto" w:fill="FFFFFF"/>
    </w:rPr>
  </w:style>
  <w:style w:type="character" w:customStyle="1" w:styleId="21">
    <w:name w:val="Основной текст2"/>
    <w:basedOn w:val="a8"/>
    <w:rsid w:val="00BF3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8"/>
    <w:rsid w:val="00BF3C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shd w:val="clear" w:color="auto" w:fill="FFFFFF"/>
    </w:rPr>
  </w:style>
  <w:style w:type="character" w:customStyle="1" w:styleId="115pt">
    <w:name w:val="Основной текст + 11;5 pt"/>
    <w:basedOn w:val="a8"/>
    <w:rsid w:val="00C13898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673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F0F0F0"/>
            <w:right w:val="none" w:sz="0" w:space="0" w:color="auto"/>
          </w:divBdr>
          <w:divsChild>
            <w:div w:id="52587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TeplakovaLN</dc:creator>
  <cp:lastModifiedBy>TeplakovaLN</cp:lastModifiedBy>
  <cp:revision>3</cp:revision>
  <cp:lastPrinted>2017-07-11T07:36:00Z</cp:lastPrinted>
  <dcterms:created xsi:type="dcterms:W3CDTF">2017-07-11T07:13:00Z</dcterms:created>
  <dcterms:modified xsi:type="dcterms:W3CDTF">2017-07-11T07:38:00Z</dcterms:modified>
</cp:coreProperties>
</file>