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D4" w:rsidRDefault="003D7D0B" w:rsidP="00362D16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DB666C3" wp14:editId="49911896">
            <wp:simplePos x="0" y="0"/>
            <wp:positionH relativeFrom="column">
              <wp:posOffset>4152265</wp:posOffset>
            </wp:positionH>
            <wp:positionV relativeFrom="paragraph">
              <wp:posOffset>-234315</wp:posOffset>
            </wp:positionV>
            <wp:extent cx="1781175" cy="1220470"/>
            <wp:effectExtent l="0" t="0" r="0" b="0"/>
            <wp:wrapSquare wrapText="bothSides"/>
            <wp:docPr id="7" name="Рисунок 7" descr="C:\Documents and Settings\Edds\Local Settings\Temporary Internet Files\Content.Word\_DSC3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Edds\Local Settings\Temporary Internet Files\Content.Word\_DSC3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2B1E14" wp14:editId="772DA8EC">
            <wp:simplePos x="0" y="0"/>
            <wp:positionH relativeFrom="column">
              <wp:posOffset>-314325</wp:posOffset>
            </wp:positionH>
            <wp:positionV relativeFrom="paragraph">
              <wp:posOffset>-234315</wp:posOffset>
            </wp:positionV>
            <wp:extent cx="1633220" cy="1172845"/>
            <wp:effectExtent l="0" t="0" r="0" b="0"/>
            <wp:wrapSquare wrapText="bothSides"/>
            <wp:docPr id="2" name="Рисунок 2" descr="C:\Documents and Settings\Edds\Local Settings\Temporary Internet Files\Content.Word\_DSC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dds\Local Settings\Temporary Internet Files\Content.Word\_DSC3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D16">
        <w:rPr>
          <w:rFonts w:ascii="Times New Roman" w:hAnsi="Times New Roman" w:cs="Times New Roman"/>
          <w:b/>
        </w:rPr>
        <w:t>Смотр техники Пожарной части Конышевского района</w:t>
      </w:r>
    </w:p>
    <w:p w:rsidR="00362D16" w:rsidRDefault="00362D16" w:rsidP="00362D1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ноября 2018 года отделом по вопросам ГО и ЧС Администрации района на площади у здания Администрации проведен смотр техники Пожарной части Конышевского района. </w:t>
      </w:r>
    </w:p>
    <w:p w:rsidR="00362D16" w:rsidRDefault="003D7D0B" w:rsidP="00362D1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564A3A" wp14:editId="7B6A49FD">
            <wp:simplePos x="0" y="0"/>
            <wp:positionH relativeFrom="column">
              <wp:posOffset>4150995</wp:posOffset>
            </wp:positionH>
            <wp:positionV relativeFrom="paragraph">
              <wp:posOffset>-1270</wp:posOffset>
            </wp:positionV>
            <wp:extent cx="1781175" cy="1199515"/>
            <wp:effectExtent l="0" t="0" r="0" b="0"/>
            <wp:wrapSquare wrapText="bothSides"/>
            <wp:docPr id="3" name="Рисунок 3" descr="C:\Documents and Settings\Edds\Local Settings\Temporary Internet Files\Content.Word\_DSC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dds\Local Settings\Temporary Internet Files\Content.Word\_DSC3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149CE7" wp14:editId="0DD4087D">
            <wp:simplePos x="0" y="0"/>
            <wp:positionH relativeFrom="column">
              <wp:posOffset>-372110</wp:posOffset>
            </wp:positionH>
            <wp:positionV relativeFrom="paragraph">
              <wp:posOffset>1905</wp:posOffset>
            </wp:positionV>
            <wp:extent cx="1691005" cy="1088390"/>
            <wp:effectExtent l="0" t="0" r="0" b="0"/>
            <wp:wrapSquare wrapText="bothSides"/>
            <wp:docPr id="4" name="Рисунок 4" descr="C:\Documents and Settings\Edds\Local Settings\Temporary Internet Files\Content.Word\_DSC3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Edds\Local Settings\Temporary Internet Files\Content.Word\_DSC3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D16">
        <w:rPr>
          <w:rFonts w:ascii="Times New Roman" w:hAnsi="Times New Roman" w:cs="Times New Roman"/>
        </w:rPr>
        <w:t xml:space="preserve">На данных мероприятиях присутствовало неработающее население Конышевского района, а также учащиеся образовательных организаций. </w:t>
      </w:r>
    </w:p>
    <w:p w:rsidR="00362D16" w:rsidRPr="00362D16" w:rsidRDefault="008466B8" w:rsidP="00362D1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70C0301" wp14:editId="52DC20CB">
            <wp:simplePos x="0" y="0"/>
            <wp:positionH relativeFrom="column">
              <wp:posOffset>28575</wp:posOffset>
            </wp:positionH>
            <wp:positionV relativeFrom="paragraph">
              <wp:posOffset>2905760</wp:posOffset>
            </wp:positionV>
            <wp:extent cx="2531745" cy="1368425"/>
            <wp:effectExtent l="0" t="0" r="0" b="0"/>
            <wp:wrapSquare wrapText="bothSides"/>
            <wp:docPr id="9" name="Рисунок 9" descr="C:\Documents and Settings\Edds\Local Settings\Temporary Internet Files\Content.Word\_DSC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Edds\Local Settings\Temporary Internet Files\Content.Word\_DSC3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084A34D" wp14:editId="5B79B470">
            <wp:simplePos x="0" y="0"/>
            <wp:positionH relativeFrom="column">
              <wp:posOffset>28575</wp:posOffset>
            </wp:positionH>
            <wp:positionV relativeFrom="paragraph">
              <wp:posOffset>1457325</wp:posOffset>
            </wp:positionV>
            <wp:extent cx="2531745" cy="1363345"/>
            <wp:effectExtent l="0" t="0" r="0" b="0"/>
            <wp:wrapSquare wrapText="bothSides"/>
            <wp:docPr id="8" name="Рисунок 8" descr="C:\Documents and Settings\Edds\Local Settings\Temporary Internet Files\Content.Word\_DSC3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Edds\Local Settings\Temporary Internet Files\Content.Word\_DSC30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9CBC460" wp14:editId="193982A0">
            <wp:simplePos x="0" y="0"/>
            <wp:positionH relativeFrom="column">
              <wp:posOffset>2687320</wp:posOffset>
            </wp:positionH>
            <wp:positionV relativeFrom="paragraph">
              <wp:posOffset>490220</wp:posOffset>
            </wp:positionV>
            <wp:extent cx="1812925" cy="1103630"/>
            <wp:effectExtent l="0" t="0" r="0" b="0"/>
            <wp:wrapSquare wrapText="bothSides"/>
            <wp:docPr id="6" name="Рисунок 6" descr="C:\Documents and Settings\Edds\Local Settings\Temporary Internet Files\Content.Word\_DSC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Edds\Local Settings\Temporary Internet Files\Content.Word\_DSC30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E54EF65" wp14:editId="2B70C32B">
            <wp:simplePos x="0" y="0"/>
            <wp:positionH relativeFrom="column">
              <wp:posOffset>-1805305</wp:posOffset>
            </wp:positionH>
            <wp:positionV relativeFrom="paragraph">
              <wp:posOffset>358140</wp:posOffset>
            </wp:positionV>
            <wp:extent cx="1717675" cy="1099185"/>
            <wp:effectExtent l="0" t="0" r="0" b="0"/>
            <wp:wrapSquare wrapText="bothSides"/>
            <wp:docPr id="5" name="Рисунок 5" descr="C:\Documents and Settings\Edds\Local Settings\Temporary Internet Files\Content.Word\_DSC3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Edds\Local Settings\Temporary Internet Files\Content.Word\_DSC30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D16">
        <w:rPr>
          <w:rFonts w:ascii="Times New Roman" w:hAnsi="Times New Roman" w:cs="Times New Roman"/>
        </w:rPr>
        <w:t xml:space="preserve">На примере показаны действия пожарного расчета при локализации и ликвидации пожаров природного и техногенного характера, а также </w:t>
      </w:r>
      <w:r w:rsidR="00E17C56">
        <w:rPr>
          <w:rFonts w:ascii="Times New Roman" w:hAnsi="Times New Roman" w:cs="Times New Roman"/>
        </w:rPr>
        <w:t>до населения</w:t>
      </w:r>
      <w:r w:rsidR="00362D16">
        <w:rPr>
          <w:rFonts w:ascii="Times New Roman" w:hAnsi="Times New Roman" w:cs="Times New Roman"/>
        </w:rPr>
        <w:t xml:space="preserve"> и </w:t>
      </w:r>
      <w:r w:rsidR="00E17C56">
        <w:rPr>
          <w:rFonts w:ascii="Times New Roman" w:hAnsi="Times New Roman" w:cs="Times New Roman"/>
        </w:rPr>
        <w:t>учащихся доведены</w:t>
      </w:r>
      <w:r w:rsidR="00362D16">
        <w:rPr>
          <w:rFonts w:ascii="Times New Roman" w:hAnsi="Times New Roman" w:cs="Times New Roman"/>
        </w:rPr>
        <w:t xml:space="preserve"> меры пожарной безо</w:t>
      </w:r>
      <w:r w:rsidR="00E17C56">
        <w:rPr>
          <w:rFonts w:ascii="Times New Roman" w:hAnsi="Times New Roman" w:cs="Times New Roman"/>
        </w:rPr>
        <w:t xml:space="preserve">пасности и правила поведения при </w:t>
      </w:r>
      <w:r w:rsidR="003D7D0B">
        <w:rPr>
          <w:rFonts w:ascii="Times New Roman" w:hAnsi="Times New Roman" w:cs="Times New Roman"/>
        </w:rPr>
        <w:t xml:space="preserve">возникновении </w:t>
      </w:r>
      <w:r w:rsidR="00E17C56">
        <w:rPr>
          <w:rFonts w:ascii="Times New Roman" w:hAnsi="Times New Roman" w:cs="Times New Roman"/>
        </w:rPr>
        <w:t>пожар</w:t>
      </w:r>
      <w:r w:rsidR="003D7D0B">
        <w:rPr>
          <w:rFonts w:ascii="Times New Roman" w:hAnsi="Times New Roman" w:cs="Times New Roman"/>
        </w:rPr>
        <w:t>а</w:t>
      </w:r>
      <w:r w:rsidR="00E17C56">
        <w:rPr>
          <w:rFonts w:ascii="Times New Roman" w:hAnsi="Times New Roman" w:cs="Times New Roman"/>
        </w:rPr>
        <w:t>.</w:t>
      </w:r>
      <w:r w:rsidR="003D7D0B">
        <w:rPr>
          <w:rFonts w:ascii="Times New Roman" w:hAnsi="Times New Roman" w:cs="Times New Roman"/>
        </w:rPr>
        <w:t xml:space="preserve"> Розданы памятки по данной тематике.</w:t>
      </w:r>
      <w:r w:rsidR="003D7D0B" w:rsidRPr="003D7D0B">
        <w:t xml:space="preserve"> </w:t>
      </w:r>
      <w:bookmarkStart w:id="0" w:name="_GoBack"/>
      <w:bookmarkEnd w:id="0"/>
    </w:p>
    <w:sectPr w:rsidR="00362D16" w:rsidRPr="0036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D16"/>
    <w:rsid w:val="00362D16"/>
    <w:rsid w:val="003D7D0B"/>
    <w:rsid w:val="00437CD4"/>
    <w:rsid w:val="008466B8"/>
    <w:rsid w:val="00E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фима</dc:creator>
  <cp:keywords/>
  <dc:description/>
  <cp:lastModifiedBy>EDDS</cp:lastModifiedBy>
  <cp:revision>4</cp:revision>
  <dcterms:created xsi:type="dcterms:W3CDTF">2018-11-27T09:53:00Z</dcterms:created>
  <dcterms:modified xsi:type="dcterms:W3CDTF">2018-11-27T10:32:00Z</dcterms:modified>
</cp:coreProperties>
</file>