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874" w:rsidRDefault="00D55874" w:rsidP="00B62022">
      <w:pPr>
        <w:shd w:val="clear" w:color="auto" w:fill="FFFFFF"/>
        <w:jc w:val="center"/>
        <w:rPr>
          <w:sz w:val="30"/>
          <w:szCs w:val="30"/>
        </w:rPr>
      </w:pPr>
    </w:p>
    <w:p w:rsidR="00D55874" w:rsidRDefault="00D55874" w:rsidP="00D44CC7">
      <w:pPr>
        <w:ind w:right="140"/>
        <w:jc w:val="center"/>
      </w:pPr>
      <w:r w:rsidRPr="00743F43">
        <w:rPr>
          <w:rFonts w:eastAsia="Times New Roman"/>
        </w:rPr>
        <w:object w:dxaOrig="3081" w:dyaOrig="38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0.5pt" o:ole="" fillcolor="window">
            <v:imagedata r:id="rId5" o:title=""/>
          </v:shape>
          <o:OLEObject Type="Embed" ProgID="Word.Picture.8" ShapeID="_x0000_i1025" DrawAspect="Content" ObjectID="_1609135430" r:id="rId6"/>
        </w:object>
      </w:r>
    </w:p>
    <w:p w:rsidR="00D55874" w:rsidRDefault="00D55874" w:rsidP="00D44CC7">
      <w:pPr>
        <w:pStyle w:val="Title"/>
        <w:ind w:firstLine="3402"/>
        <w:rPr>
          <w:lang w:val="en-US"/>
        </w:rPr>
      </w:pPr>
    </w:p>
    <w:p w:rsidR="00D55874" w:rsidRDefault="00D55874" w:rsidP="00D44CC7">
      <w:pPr>
        <w:pStyle w:val="Title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 xml:space="preserve">Главное управление Министерства Российской Федерации </w:t>
      </w:r>
    </w:p>
    <w:p w:rsidR="00D55874" w:rsidRDefault="00D55874" w:rsidP="00D44CC7">
      <w:pPr>
        <w:pStyle w:val="Title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 xml:space="preserve">по делам гражданской обороны, чрезвычайным ситуациям </w:t>
      </w:r>
    </w:p>
    <w:p w:rsidR="00D55874" w:rsidRDefault="00D55874" w:rsidP="00D44CC7">
      <w:pPr>
        <w:pStyle w:val="Title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 xml:space="preserve">и ликвидации последствий стихийных бедствий </w:t>
      </w:r>
    </w:p>
    <w:p w:rsidR="00D55874" w:rsidRDefault="00D55874" w:rsidP="00D44CC7">
      <w:pPr>
        <w:pStyle w:val="Title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>по Курской области</w:t>
      </w:r>
    </w:p>
    <w:p w:rsidR="00D55874" w:rsidRDefault="00D55874" w:rsidP="00D44CC7">
      <w:pPr>
        <w:pStyle w:val="Title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ОТДЕЛ надзорной деятельности и профилактической работы  ПО Г. ЛЬГОВУ, ЛЬГОВСКОМУ И </w:t>
      </w:r>
    </w:p>
    <w:p w:rsidR="00D55874" w:rsidRDefault="00D55874" w:rsidP="00D44CC7">
      <w:pPr>
        <w:pStyle w:val="Title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кОНЫШЕВСКОМУ РАЙОНАМ</w:t>
      </w:r>
    </w:p>
    <w:p w:rsidR="00D55874" w:rsidRDefault="00D55874" w:rsidP="00D44CC7">
      <w:pPr>
        <w:pStyle w:val="NoSpacing"/>
        <w:jc w:val="center"/>
        <w:rPr>
          <w:sz w:val="18"/>
          <w:szCs w:val="18"/>
        </w:rPr>
      </w:pPr>
      <w:r>
        <w:rPr>
          <w:sz w:val="18"/>
          <w:szCs w:val="18"/>
        </w:rPr>
        <w:t>307750, г. Льгов, ул. Комсомольская, 41</w:t>
      </w:r>
    </w:p>
    <w:p w:rsidR="00D55874" w:rsidRPr="00D44CC7" w:rsidRDefault="00D55874" w:rsidP="00D44CC7">
      <w:pPr>
        <w:pStyle w:val="Title"/>
        <w:rPr>
          <w:sz w:val="20"/>
          <w:szCs w:val="20"/>
        </w:rPr>
      </w:pPr>
      <w:r w:rsidRPr="00D44CC7">
        <w:rPr>
          <w:sz w:val="20"/>
          <w:szCs w:val="20"/>
        </w:rPr>
        <w:t>тел./ факс  2-29-06</w:t>
      </w:r>
    </w:p>
    <w:p w:rsidR="00D55874" w:rsidRPr="00D44CC7" w:rsidRDefault="00D55874" w:rsidP="00D44CC7">
      <w:pPr>
        <w:pStyle w:val="Title"/>
        <w:rPr>
          <w:sz w:val="18"/>
          <w:szCs w:val="18"/>
        </w:rPr>
      </w:pPr>
    </w:p>
    <w:p w:rsidR="00D55874" w:rsidRDefault="00D55874" w:rsidP="00B62022">
      <w:pPr>
        <w:shd w:val="clear" w:color="auto" w:fill="FFFFFF"/>
        <w:jc w:val="center"/>
        <w:rPr>
          <w:sz w:val="30"/>
          <w:szCs w:val="30"/>
        </w:rPr>
      </w:pPr>
      <w:r w:rsidRPr="00B62022">
        <w:rPr>
          <w:sz w:val="30"/>
          <w:szCs w:val="30"/>
        </w:rPr>
        <w:t>П</w:t>
      </w:r>
      <w:r>
        <w:rPr>
          <w:sz w:val="30"/>
          <w:szCs w:val="30"/>
        </w:rPr>
        <w:t>АМЯТКА ВОДИТЕЛЮ</w:t>
      </w:r>
    </w:p>
    <w:p w:rsidR="00D55874" w:rsidRPr="00B62022" w:rsidRDefault="00D55874" w:rsidP="00B62022">
      <w:pPr>
        <w:shd w:val="clear" w:color="auto" w:fill="FFFFFF"/>
        <w:jc w:val="center"/>
      </w:pPr>
      <w:r>
        <w:rPr>
          <w:sz w:val="30"/>
          <w:szCs w:val="30"/>
        </w:rPr>
        <w:t>«П</w:t>
      </w:r>
      <w:r w:rsidRPr="00B62022">
        <w:rPr>
          <w:sz w:val="30"/>
          <w:szCs w:val="30"/>
        </w:rPr>
        <w:t>равила пожарной безопасности при эксплуатации автотранспортной техники</w:t>
      </w:r>
      <w:r>
        <w:rPr>
          <w:sz w:val="30"/>
          <w:szCs w:val="30"/>
        </w:rPr>
        <w:t>»</w:t>
      </w:r>
    </w:p>
    <w:p w:rsidR="00D55874" w:rsidRPr="003C1C87" w:rsidRDefault="00D55874" w:rsidP="00B6202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3C1C87">
        <w:rPr>
          <w:rFonts w:ascii="Times New Roman" w:hAnsi="Times New Roman" w:cs="Times New Roman"/>
          <w:b/>
          <w:bCs/>
          <w:lang w:eastAsia="ru-RU"/>
        </w:rPr>
        <w:t>Возможные причины загорания автомобиля:</w:t>
      </w:r>
    </w:p>
    <w:p w:rsidR="00D55874" w:rsidRPr="003C1C87" w:rsidRDefault="00D55874" w:rsidP="00B620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3C1C87">
        <w:rPr>
          <w:rFonts w:ascii="Times New Roman" w:hAnsi="Times New Roman" w:cs="Times New Roman"/>
          <w:lang w:eastAsia="ru-RU"/>
        </w:rPr>
        <w:t xml:space="preserve">Короткое замыкание электропроводки бортовой сети, курение в салоне; </w:t>
      </w:r>
    </w:p>
    <w:p w:rsidR="00D55874" w:rsidRPr="003C1C87" w:rsidRDefault="00D55874" w:rsidP="00B620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3C1C87">
        <w:rPr>
          <w:rFonts w:ascii="Times New Roman" w:hAnsi="Times New Roman" w:cs="Times New Roman"/>
          <w:lang w:eastAsia="ru-RU"/>
        </w:rPr>
        <w:t xml:space="preserve">Утечка топлива, масла и попадание его на разогретые поверхности двигателя; </w:t>
      </w:r>
    </w:p>
    <w:p w:rsidR="00D55874" w:rsidRPr="003C1C87" w:rsidRDefault="00D55874" w:rsidP="00B620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3C1C87">
        <w:rPr>
          <w:rFonts w:ascii="Times New Roman" w:hAnsi="Times New Roman" w:cs="Times New Roman"/>
          <w:lang w:eastAsia="ru-RU"/>
        </w:rPr>
        <w:t xml:space="preserve">Неосторожность при ремонтных электрогазосварочных работах; </w:t>
      </w:r>
    </w:p>
    <w:p w:rsidR="00D55874" w:rsidRPr="003C1C87" w:rsidRDefault="00D55874" w:rsidP="00B620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3C1C87">
        <w:rPr>
          <w:rFonts w:ascii="Times New Roman" w:hAnsi="Times New Roman" w:cs="Times New Roman"/>
          <w:lang w:eastAsia="ru-RU"/>
        </w:rPr>
        <w:t>Хранение в багажнике синтетических канистр с бензином, что приводит к накоплению статистического электричества и взрыву.</w:t>
      </w:r>
    </w:p>
    <w:p w:rsidR="00D55874" w:rsidRPr="003C1C87" w:rsidRDefault="00D55874" w:rsidP="00B62022">
      <w:pPr>
        <w:shd w:val="clear" w:color="auto" w:fill="FFFFFF"/>
        <w:spacing w:before="101" w:after="101" w:line="336" w:lineRule="auto"/>
        <w:rPr>
          <w:rFonts w:ascii="Times New Roman" w:hAnsi="Times New Roman" w:cs="Times New Roman"/>
          <w:u w:val="single"/>
          <w:lang w:eastAsia="ru-RU"/>
        </w:rPr>
      </w:pPr>
      <w:r w:rsidRPr="003C1C87">
        <w:rPr>
          <w:rFonts w:ascii="Times New Roman" w:hAnsi="Times New Roman" w:cs="Times New Roman"/>
          <w:u w:val="single"/>
          <w:lang w:eastAsia="ru-RU"/>
        </w:rPr>
        <w:t xml:space="preserve">Меры пожарной безопасности: </w:t>
      </w:r>
    </w:p>
    <w:p w:rsidR="00D55874" w:rsidRPr="003C1C87" w:rsidRDefault="00D55874" w:rsidP="00B620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3C1C87">
        <w:rPr>
          <w:rFonts w:ascii="Times New Roman" w:hAnsi="Times New Roman" w:cs="Times New Roman"/>
          <w:lang w:eastAsia="ru-RU"/>
        </w:rPr>
        <w:t>Попробуйте сбить пламя с помощью огнетушителя, при его отсутствии – плотной тканью, землей, песком и т.п.</w:t>
      </w:r>
    </w:p>
    <w:p w:rsidR="00D55874" w:rsidRPr="003C1C87" w:rsidRDefault="00D55874" w:rsidP="00B620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3C1C87">
        <w:rPr>
          <w:rFonts w:ascii="Times New Roman" w:hAnsi="Times New Roman" w:cs="Times New Roman"/>
          <w:lang w:eastAsia="ru-RU"/>
        </w:rPr>
        <w:t>При тушении возгорания под капотом постепенно и осторожно откройте его палкой, монтировкой, находясь сбоку, т.к. при резком открывании капота возможен выброс пламени, и направьте огнетушитель на очаг наиболее интенсивного горения или накройте пламя брезентом, забросайте песком, рыхлой землей, снегом, залейте водой.</w:t>
      </w:r>
    </w:p>
    <w:p w:rsidR="00D55874" w:rsidRPr="003C1C87" w:rsidRDefault="00D55874" w:rsidP="00B620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3C1C87">
        <w:rPr>
          <w:rFonts w:ascii="Times New Roman" w:hAnsi="Times New Roman" w:cs="Times New Roman"/>
          <w:lang w:eastAsia="ru-RU"/>
        </w:rPr>
        <w:t>Не приступайте  к тушению, если вы в одежде, пропитанной парами топлива или масла, если руки смочены бензином – это опасно!</w:t>
      </w:r>
    </w:p>
    <w:p w:rsidR="00D55874" w:rsidRPr="003C1C87" w:rsidRDefault="00D55874" w:rsidP="00B620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3C1C87">
        <w:rPr>
          <w:rFonts w:ascii="Times New Roman" w:hAnsi="Times New Roman" w:cs="Times New Roman"/>
          <w:lang w:eastAsia="ru-RU"/>
        </w:rPr>
        <w:t>Если потушить не удается, то безопаснее всего будет отойти подальше, ведь огонь может дойти до баков с бензином (баллонов с газом), которые имеют способность взрываться.</w:t>
      </w:r>
    </w:p>
    <w:p w:rsidR="00D55874" w:rsidRPr="003C1C87" w:rsidRDefault="00D55874" w:rsidP="00B620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3C1C87">
        <w:rPr>
          <w:rFonts w:ascii="Times New Roman" w:hAnsi="Times New Roman" w:cs="Times New Roman"/>
          <w:lang w:eastAsia="ru-RU"/>
        </w:rPr>
        <w:t>Если горит на стоянке (гараже) и есть угроза для распространения пожара, то постарайтесь откатить подальше либо стоящие рядом автомобили, либо сам объект пожара.</w:t>
      </w:r>
    </w:p>
    <w:p w:rsidR="00D55874" w:rsidRPr="003C1C87" w:rsidRDefault="00D55874" w:rsidP="00B620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3C1C87">
        <w:rPr>
          <w:rFonts w:ascii="Times New Roman" w:hAnsi="Times New Roman" w:cs="Times New Roman"/>
          <w:lang w:eastAsia="ru-RU"/>
        </w:rPr>
        <w:t>Ни в коем случае не садитесь в горящий автомобиль и не пытайтесь его завести.</w:t>
      </w:r>
    </w:p>
    <w:p w:rsidR="00D55874" w:rsidRPr="00B62022" w:rsidRDefault="00D55874" w:rsidP="00B620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3C1C87">
        <w:rPr>
          <w:rFonts w:ascii="Times New Roman" w:hAnsi="Times New Roman" w:cs="Times New Roman"/>
          <w:lang w:eastAsia="ru-RU"/>
        </w:rPr>
        <w:t>В радиусе опасной зоны не должно быть людей.</w:t>
      </w:r>
    </w:p>
    <w:p w:rsidR="00D55874" w:rsidRPr="00B62022" w:rsidRDefault="00D55874" w:rsidP="00B620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3C1C87">
        <w:rPr>
          <w:rFonts w:ascii="Times New Roman" w:hAnsi="Times New Roman" w:cs="Times New Roman"/>
          <w:b/>
          <w:bCs/>
          <w:lang w:eastAsia="ru-RU"/>
        </w:rPr>
        <w:t>Только повышенная ответственность каждого владельца индивидуального транспортного средства за соблюдением правил пожарной безопасности собственного автомобиля исключает возможность возникновения загораний и пожаров.</w:t>
      </w:r>
    </w:p>
    <w:p w:rsidR="00D55874" w:rsidRDefault="00D55874" w:rsidP="00B6202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p w:rsidR="00D55874" w:rsidRDefault="00D55874" w:rsidP="00B620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D55874" w:rsidRDefault="00D55874" w:rsidP="00B620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3C1C87">
        <w:rPr>
          <w:rFonts w:ascii="Times New Roman" w:hAnsi="Times New Roman" w:cs="Times New Roman"/>
          <w:b/>
          <w:bCs/>
          <w:lang w:eastAsia="ru-RU"/>
        </w:rPr>
        <w:t>В случае пожара:</w:t>
      </w:r>
      <w:r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3C1C87">
        <w:rPr>
          <w:rFonts w:ascii="Times New Roman" w:hAnsi="Times New Roman" w:cs="Times New Roman"/>
          <w:b/>
          <w:bCs/>
          <w:lang w:eastAsia="ru-RU"/>
        </w:rPr>
        <w:t>Немедленно звоните по телефону – «01» или</w:t>
      </w:r>
    </w:p>
    <w:p w:rsidR="00D55874" w:rsidRPr="003C1C87" w:rsidRDefault="00D55874" w:rsidP="00B620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3C1C87">
        <w:rPr>
          <w:rFonts w:ascii="Times New Roman" w:hAnsi="Times New Roman" w:cs="Times New Roman"/>
          <w:b/>
          <w:bCs/>
          <w:lang w:eastAsia="ru-RU"/>
        </w:rPr>
        <w:t>в Единую дежурную службу  - «112»</w:t>
      </w:r>
    </w:p>
    <w:p w:rsidR="00D55874" w:rsidRDefault="00D55874" w:rsidP="00B62022">
      <w:pPr>
        <w:shd w:val="clear" w:color="auto" w:fill="FFFFFF"/>
        <w:spacing w:after="0" w:line="240" w:lineRule="auto"/>
        <w:jc w:val="center"/>
      </w:pPr>
    </w:p>
    <w:p w:rsidR="00D55874" w:rsidRPr="00723A44" w:rsidRDefault="00D55874" w:rsidP="00B620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3A44">
        <w:rPr>
          <w:rFonts w:ascii="Times New Roman" w:hAnsi="Times New Roman" w:cs="Times New Roman"/>
          <w:sz w:val="28"/>
          <w:szCs w:val="28"/>
        </w:rPr>
        <w:t>Отдел надзорной деятельности и профилактической работы по г. Льгову, Льговскому и Конышевскому районам</w:t>
      </w:r>
    </w:p>
    <w:sectPr w:rsidR="00D55874" w:rsidRPr="00723A44" w:rsidSect="008F603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365D0"/>
    <w:multiLevelType w:val="multilevel"/>
    <w:tmpl w:val="509E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7EF420FB"/>
    <w:multiLevelType w:val="multilevel"/>
    <w:tmpl w:val="8034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2022"/>
    <w:rsid w:val="00174BBE"/>
    <w:rsid w:val="00233E1C"/>
    <w:rsid w:val="003C1C87"/>
    <w:rsid w:val="0045176D"/>
    <w:rsid w:val="00515CE0"/>
    <w:rsid w:val="00723A44"/>
    <w:rsid w:val="00743F43"/>
    <w:rsid w:val="008F6033"/>
    <w:rsid w:val="009A18EB"/>
    <w:rsid w:val="00B62022"/>
    <w:rsid w:val="00BD356E"/>
    <w:rsid w:val="00CF560A"/>
    <w:rsid w:val="00D23B39"/>
    <w:rsid w:val="00D44CC7"/>
    <w:rsid w:val="00D55874"/>
    <w:rsid w:val="00DC6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CE0"/>
    <w:pPr>
      <w:spacing w:after="200" w:line="276" w:lineRule="auto"/>
    </w:pPr>
    <w:rPr>
      <w:rFonts w:cs="Arial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2022"/>
    <w:pPr>
      <w:ind w:left="720"/>
    </w:pPr>
  </w:style>
  <w:style w:type="paragraph" w:styleId="Title">
    <w:name w:val="Title"/>
    <w:basedOn w:val="Normal"/>
    <w:link w:val="TitleChar1"/>
    <w:uiPriority w:val="99"/>
    <w:qFormat/>
    <w:locked/>
    <w:rsid w:val="00D44CC7"/>
    <w:pPr>
      <w:spacing w:after="0" w:line="240" w:lineRule="auto"/>
      <w:jc w:val="center"/>
    </w:pPr>
    <w:rPr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leChar1">
    <w:name w:val="Title Char1"/>
    <w:link w:val="Title"/>
    <w:uiPriority w:val="99"/>
    <w:locked/>
    <w:rsid w:val="00D44CC7"/>
    <w:rPr>
      <w:sz w:val="24"/>
      <w:szCs w:val="24"/>
      <w:lang w:val="ru-RU" w:eastAsia="ru-RU"/>
    </w:rPr>
  </w:style>
  <w:style w:type="paragraph" w:styleId="NoSpacing">
    <w:name w:val="No Spacing"/>
    <w:uiPriority w:val="99"/>
    <w:qFormat/>
    <w:rsid w:val="00D44CC7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2</Pages>
  <Words>338</Words>
  <Characters>1930</Characters>
  <Application>Microsoft Office Outlook</Application>
  <DocSecurity>0</DocSecurity>
  <Lines>0</Lines>
  <Paragraphs>0</Paragraphs>
  <ScaleCrop>false</ScaleCrop>
  <Company>WareZ Provider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1</cp:lastModifiedBy>
  <cp:revision>3</cp:revision>
  <cp:lastPrinted>2013-02-27T07:11:00Z</cp:lastPrinted>
  <dcterms:created xsi:type="dcterms:W3CDTF">2013-02-27T05:57:00Z</dcterms:created>
  <dcterms:modified xsi:type="dcterms:W3CDTF">2019-01-16T06:17:00Z</dcterms:modified>
</cp:coreProperties>
</file>