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724" w:rsidRDefault="003A3724" w:rsidP="003A3724">
      <w:pPr>
        <w:jc w:val="both"/>
      </w:pPr>
      <w:r>
        <w:t xml:space="preserve">          Администрация Конышевского района Курской области информирует о том, что </w:t>
      </w:r>
      <w:r w:rsidR="006A172C">
        <w:t>в целях информирования граждан, пострадавших в результате чрезвычайных ситуаций природного и техногенного характера, о возможности получения финансовой помощи посредством предоставления государственных услуг и дополнительных социальных гарантий разработан сервис «Попадание в чрезвычайную ситуацию».</w:t>
      </w:r>
    </w:p>
    <w:p w:rsidR="00703B67" w:rsidRDefault="00B73BC9" w:rsidP="006A172C">
      <w:pPr>
        <w:jc w:val="both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8A740EC" wp14:editId="03726BBD">
            <wp:simplePos x="0" y="0"/>
            <wp:positionH relativeFrom="column">
              <wp:posOffset>680085</wp:posOffset>
            </wp:positionH>
            <wp:positionV relativeFrom="paragraph">
              <wp:posOffset>673312</wp:posOffset>
            </wp:positionV>
            <wp:extent cx="5003492" cy="7019925"/>
            <wp:effectExtent l="0" t="0" r="6985" b="0"/>
            <wp:wrapNone/>
            <wp:docPr id="1" name="Рисунок 1" descr="C:\Users\Professional\Desktop\Заметки на сайт\Срвис попадание в Ч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ional\Desktop\Заметки на сайт\Срвис попадание в ЧС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492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A3724">
        <w:t xml:space="preserve">          </w:t>
      </w:r>
      <w:r w:rsidR="00424445">
        <w:t xml:space="preserve">Перейти на данный сервис можно отсканировав </w:t>
      </w:r>
      <w:r w:rsidR="00424445">
        <w:rPr>
          <w:lang w:val="en-US"/>
        </w:rPr>
        <w:t>QR</w:t>
      </w:r>
      <w:r w:rsidR="00424445" w:rsidRPr="00424445">
        <w:t>-</w:t>
      </w:r>
      <w:r w:rsidR="00424445">
        <w:t xml:space="preserve">код. </w:t>
      </w:r>
    </w:p>
    <w:sectPr w:rsidR="00703B67" w:rsidSect="006A172C">
      <w:pgSz w:w="11906" w:h="16838"/>
      <w:pgMar w:top="1134" w:right="851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724"/>
    <w:rsid w:val="001D7CF6"/>
    <w:rsid w:val="003A3724"/>
    <w:rsid w:val="00424445"/>
    <w:rsid w:val="006A172C"/>
    <w:rsid w:val="00703B67"/>
    <w:rsid w:val="00836989"/>
    <w:rsid w:val="00A50B9E"/>
    <w:rsid w:val="00B73BC9"/>
    <w:rsid w:val="00EC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24"/>
    <w:pPr>
      <w:spacing w:line="276" w:lineRule="auto"/>
      <w:jc w:val="left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C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C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24"/>
    <w:pPr>
      <w:spacing w:line="276" w:lineRule="auto"/>
      <w:jc w:val="left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C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C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3165">
          <w:marLeft w:val="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5606">
          <w:marLeft w:val="2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admin</cp:lastModifiedBy>
  <cp:revision>2</cp:revision>
  <dcterms:created xsi:type="dcterms:W3CDTF">2024-03-27T11:30:00Z</dcterms:created>
  <dcterms:modified xsi:type="dcterms:W3CDTF">2024-03-27T11:30:00Z</dcterms:modified>
</cp:coreProperties>
</file>