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D8" w:rsidRDefault="00F662D8" w:rsidP="00C1606A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2F3756" w:rsidRDefault="002F3756" w:rsidP="002F3756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F3756">
        <w:rPr>
          <w:rFonts w:ascii="Segoe UI" w:hAnsi="Segoe UI" w:cs="Segoe UI"/>
          <w:noProof/>
          <w:sz w:val="24"/>
          <w:szCs w:val="24"/>
          <w:lang w:eastAsia="ru-RU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756" w:rsidRDefault="002F3756" w:rsidP="00C1606A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F662D8" w:rsidRPr="002F3756" w:rsidRDefault="002F3756" w:rsidP="00C1606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2F3756">
        <w:rPr>
          <w:rFonts w:ascii="Segoe UI" w:hAnsi="Segoe UI" w:cs="Segoe UI"/>
          <w:sz w:val="28"/>
          <w:szCs w:val="28"/>
        </w:rPr>
        <w:t xml:space="preserve">Куряне больше доверяют электронным услугам </w:t>
      </w:r>
      <w:proofErr w:type="spellStart"/>
      <w:r w:rsidRPr="002F3756">
        <w:rPr>
          <w:rFonts w:ascii="Segoe UI" w:hAnsi="Segoe UI" w:cs="Segoe UI"/>
          <w:sz w:val="28"/>
          <w:szCs w:val="28"/>
        </w:rPr>
        <w:t>Росреестра</w:t>
      </w:r>
      <w:proofErr w:type="spellEnd"/>
    </w:p>
    <w:p w:rsidR="00F662D8" w:rsidRDefault="00F662D8" w:rsidP="00C1606A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51BFC" w:rsidRPr="00485E89" w:rsidRDefault="00C1606A" w:rsidP="00B3351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85E89">
        <w:rPr>
          <w:rFonts w:ascii="Segoe UI" w:hAnsi="Segoe UI" w:cs="Segoe UI"/>
          <w:sz w:val="24"/>
          <w:szCs w:val="24"/>
        </w:rPr>
        <w:t xml:space="preserve">Больше года на портале </w:t>
      </w:r>
      <w:proofErr w:type="spellStart"/>
      <w:r w:rsidRPr="00485E8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485E89">
        <w:rPr>
          <w:rFonts w:ascii="Segoe UI" w:hAnsi="Segoe UI" w:cs="Segoe UI"/>
          <w:sz w:val="24"/>
          <w:szCs w:val="24"/>
        </w:rPr>
        <w:t xml:space="preserve"> </w:t>
      </w:r>
      <w:hyperlink r:id="rId5" w:history="1">
        <w:r w:rsidRPr="00485E89">
          <w:rPr>
            <w:rStyle w:val="a3"/>
            <w:rFonts w:ascii="Segoe UI" w:hAnsi="Segoe UI" w:cs="Segoe UI"/>
            <w:sz w:val="24"/>
            <w:szCs w:val="24"/>
          </w:rPr>
          <w:t>https://rosreestr.ru/site/</w:t>
        </w:r>
      </w:hyperlink>
      <w:r w:rsidRPr="00485E89">
        <w:rPr>
          <w:rFonts w:ascii="Segoe UI" w:hAnsi="Segoe UI" w:cs="Segoe UI"/>
          <w:sz w:val="24"/>
          <w:szCs w:val="24"/>
        </w:rPr>
        <w:t xml:space="preserve"> функционирует сервис «Подать заявление на государственную регистрацию прав»</w:t>
      </w:r>
      <w:r w:rsidR="00485E89" w:rsidRPr="00485E89">
        <w:rPr>
          <w:rFonts w:ascii="Segoe UI" w:hAnsi="Segoe UI" w:cs="Segoe UI"/>
          <w:sz w:val="24"/>
          <w:szCs w:val="24"/>
        </w:rPr>
        <w:t xml:space="preserve">. </w:t>
      </w:r>
    </w:p>
    <w:p w:rsidR="00B33515" w:rsidRDefault="00485E89" w:rsidP="00B3351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85E89">
        <w:rPr>
          <w:rFonts w:ascii="Segoe UI" w:hAnsi="Segoe UI" w:cs="Segoe UI"/>
          <w:sz w:val="24"/>
          <w:szCs w:val="24"/>
        </w:rPr>
        <w:t xml:space="preserve">Статистика обращений по предоставлению документов </w:t>
      </w:r>
      <w:r w:rsidR="00F662D8">
        <w:rPr>
          <w:rFonts w:ascii="Segoe UI" w:hAnsi="Segoe UI" w:cs="Segoe UI"/>
          <w:sz w:val="24"/>
          <w:szCs w:val="24"/>
        </w:rPr>
        <w:t>на</w:t>
      </w:r>
      <w:r w:rsidRPr="00485E89">
        <w:rPr>
          <w:rFonts w:ascii="Segoe UI" w:hAnsi="Segoe UI" w:cs="Segoe UI"/>
          <w:sz w:val="24"/>
          <w:szCs w:val="24"/>
        </w:rPr>
        <w:t xml:space="preserve"> регистраци</w:t>
      </w:r>
      <w:r w:rsidR="00F662D8">
        <w:rPr>
          <w:rFonts w:ascii="Segoe UI" w:hAnsi="Segoe UI" w:cs="Segoe UI"/>
          <w:sz w:val="24"/>
          <w:szCs w:val="24"/>
        </w:rPr>
        <w:t>ю</w:t>
      </w:r>
      <w:r w:rsidRPr="00485E89">
        <w:rPr>
          <w:rFonts w:ascii="Segoe UI" w:hAnsi="Segoe UI" w:cs="Segoe UI"/>
          <w:sz w:val="24"/>
          <w:szCs w:val="24"/>
        </w:rPr>
        <w:t xml:space="preserve"> прав на недвижимость через Интернет говорит о том, что заявители стали больше доверять электронным услугам.</w:t>
      </w:r>
      <w:r w:rsidR="00B33515">
        <w:rPr>
          <w:rFonts w:ascii="Segoe UI" w:hAnsi="Segoe UI" w:cs="Segoe UI"/>
          <w:sz w:val="24"/>
          <w:szCs w:val="24"/>
        </w:rPr>
        <w:t xml:space="preserve"> </w:t>
      </w:r>
    </w:p>
    <w:p w:rsidR="00B33515" w:rsidRDefault="00485E89" w:rsidP="00B3351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85E89">
        <w:rPr>
          <w:rFonts w:ascii="Segoe UI" w:hAnsi="Segoe UI" w:cs="Segoe UI"/>
          <w:sz w:val="24"/>
          <w:szCs w:val="24"/>
        </w:rPr>
        <w:t xml:space="preserve">Например, в сентябре 2015 года в Управление </w:t>
      </w:r>
      <w:proofErr w:type="spellStart"/>
      <w:r w:rsidRPr="00485E8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485E89">
        <w:rPr>
          <w:rFonts w:ascii="Segoe UI" w:hAnsi="Segoe UI" w:cs="Segoe UI"/>
          <w:sz w:val="24"/>
          <w:szCs w:val="24"/>
        </w:rPr>
        <w:t xml:space="preserve"> по Курской области </w:t>
      </w:r>
      <w:r w:rsidR="00EA482D">
        <w:rPr>
          <w:rFonts w:ascii="Segoe UI" w:hAnsi="Segoe UI" w:cs="Segoe UI"/>
          <w:sz w:val="24"/>
          <w:szCs w:val="24"/>
        </w:rPr>
        <w:t>через портал ведомства</w:t>
      </w:r>
      <w:r w:rsidRPr="00485E89">
        <w:rPr>
          <w:rFonts w:ascii="Segoe UI" w:hAnsi="Segoe UI" w:cs="Segoe UI"/>
          <w:sz w:val="24"/>
          <w:szCs w:val="24"/>
        </w:rPr>
        <w:t xml:space="preserve"> поступило всего 16 заявлений, а в сентябре 2016 – уже более 500 заявлений.</w:t>
      </w:r>
      <w:r w:rsidR="00B33515">
        <w:rPr>
          <w:rFonts w:ascii="Segoe UI" w:hAnsi="Segoe UI" w:cs="Segoe UI"/>
          <w:sz w:val="24"/>
          <w:szCs w:val="24"/>
        </w:rPr>
        <w:t xml:space="preserve"> </w:t>
      </w:r>
    </w:p>
    <w:p w:rsidR="00F662D8" w:rsidRDefault="00F662D8" w:rsidP="00B3351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Помимо того, что при предоставлении документов таким способом отсутствует необходимость </w:t>
      </w:r>
      <w:r w:rsidR="00EA482D">
        <w:rPr>
          <w:rFonts w:ascii="Segoe UI" w:hAnsi="Segoe UI" w:cs="Segoe UI"/>
          <w:sz w:val="24"/>
          <w:szCs w:val="24"/>
        </w:rPr>
        <w:t>посещать</w:t>
      </w:r>
      <w:r>
        <w:rPr>
          <w:rFonts w:ascii="Segoe UI" w:hAnsi="Segoe UI" w:cs="Segoe UI"/>
          <w:sz w:val="24"/>
          <w:szCs w:val="24"/>
        </w:rPr>
        <w:t xml:space="preserve"> офисы приема</w:t>
      </w:r>
      <w:r w:rsidR="00EA482D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>физические лица также получают дополнительную финансовую выгоду.</w:t>
      </w:r>
    </w:p>
    <w:p w:rsidR="00F662D8" w:rsidRPr="00F662D8" w:rsidRDefault="00F662D8" w:rsidP="00B3351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F662D8">
        <w:rPr>
          <w:rFonts w:ascii="Segoe UI" w:hAnsi="Segoe UI" w:cs="Segoe UI"/>
          <w:sz w:val="24"/>
          <w:szCs w:val="24"/>
        </w:rPr>
        <w:t>Налоговым кодексом для государственных услуг, получаемых физическими лицами в электронном виде, предусмотрен коэффициент 0,7 по установленным размерам государственной пошлины. Например, в случае предоставления документов на государственную регистрацию прав нужно будет заплатить 1400 рублей вместо 2000 рублей.</w:t>
      </w:r>
    </w:p>
    <w:p w:rsidR="00485E89" w:rsidRPr="00485E89" w:rsidRDefault="00485E89" w:rsidP="00B33515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485E89">
        <w:rPr>
          <w:rFonts w:ascii="Segoe UI" w:hAnsi="Segoe UI" w:cs="Segoe UI"/>
          <w:sz w:val="24"/>
          <w:szCs w:val="24"/>
        </w:rPr>
        <w:t xml:space="preserve">Подать документы через сервис на официальном сайте </w:t>
      </w:r>
      <w:proofErr w:type="spellStart"/>
      <w:r w:rsidRPr="00485E8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A5599D">
        <w:rPr>
          <w:rFonts w:ascii="Segoe UI" w:hAnsi="Segoe UI" w:cs="Segoe UI"/>
          <w:sz w:val="24"/>
          <w:szCs w:val="24"/>
        </w:rPr>
        <w:t xml:space="preserve"> можно двумя способами</w:t>
      </w:r>
      <w:r w:rsidRPr="00485E89">
        <w:rPr>
          <w:rFonts w:ascii="Segoe UI" w:hAnsi="Segoe UI" w:cs="Segoe UI"/>
          <w:sz w:val="24"/>
          <w:szCs w:val="24"/>
        </w:rPr>
        <w:t xml:space="preserve">: самостоятельно или через нотариуса (если право возникает на основании нотариально удостоверенного документа). </w:t>
      </w:r>
    </w:p>
    <w:p w:rsidR="00485E89" w:rsidRPr="00485E89" w:rsidRDefault="00485E89" w:rsidP="00B33515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4"/>
          <w:szCs w:val="24"/>
        </w:rPr>
      </w:pPr>
      <w:r w:rsidRPr="00485E89">
        <w:rPr>
          <w:rFonts w:ascii="Segoe UI" w:hAnsi="Segoe UI" w:cs="Segoe UI"/>
          <w:sz w:val="24"/>
          <w:szCs w:val="24"/>
        </w:rPr>
        <w:t>Для этого необходимо</w:t>
      </w:r>
      <w:r w:rsidRPr="00485E89">
        <w:rPr>
          <w:rFonts w:ascii="Segoe UI" w:eastAsia="Calibri" w:hAnsi="Segoe UI" w:cs="Segoe UI"/>
          <w:sz w:val="24"/>
          <w:szCs w:val="24"/>
        </w:rPr>
        <w:t>:</w:t>
      </w:r>
    </w:p>
    <w:p w:rsidR="00485E89" w:rsidRPr="00485E89" w:rsidRDefault="00485E89" w:rsidP="00B33515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485E89">
        <w:rPr>
          <w:rFonts w:ascii="Segoe UI" w:hAnsi="Segoe UI" w:cs="Segoe UI"/>
          <w:sz w:val="24"/>
          <w:szCs w:val="24"/>
        </w:rPr>
        <w:t xml:space="preserve">1) </w:t>
      </w:r>
      <w:r w:rsidR="00B33515">
        <w:rPr>
          <w:rFonts w:ascii="Segoe UI" w:hAnsi="Segoe UI" w:cs="Segoe UI"/>
          <w:sz w:val="24"/>
          <w:szCs w:val="24"/>
        </w:rPr>
        <w:t>З</w:t>
      </w:r>
      <w:r w:rsidRPr="00485E89">
        <w:rPr>
          <w:rFonts w:ascii="Segoe UI" w:hAnsi="Segoe UI" w:cs="Segoe UI"/>
          <w:sz w:val="24"/>
          <w:szCs w:val="24"/>
        </w:rPr>
        <w:t>аполнить заявление на сайте</w:t>
      </w:r>
      <w:r w:rsidR="00B33515">
        <w:rPr>
          <w:rFonts w:ascii="Segoe UI" w:hAnsi="Segoe UI" w:cs="Segoe UI"/>
          <w:sz w:val="24"/>
          <w:szCs w:val="24"/>
        </w:rPr>
        <w:t>.</w:t>
      </w:r>
    </w:p>
    <w:p w:rsidR="00485E89" w:rsidRDefault="00B33515" w:rsidP="00B33515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2) П</w:t>
      </w:r>
      <w:r w:rsidR="00485E89" w:rsidRPr="00485E89">
        <w:rPr>
          <w:rFonts w:ascii="Segoe UI" w:hAnsi="Segoe UI" w:cs="Segoe UI"/>
          <w:sz w:val="24"/>
          <w:szCs w:val="24"/>
        </w:rPr>
        <w:t>рикрепить электронные документы (</w:t>
      </w:r>
      <w:r w:rsidR="00485E89" w:rsidRPr="00485E89">
        <w:rPr>
          <w:rFonts w:ascii="Segoe UI" w:hAnsi="Segoe UI" w:cs="Segoe UI"/>
          <w:sz w:val="24"/>
          <w:szCs w:val="24"/>
          <w:lang w:val="en-US"/>
        </w:rPr>
        <w:t>xml</w:t>
      </w:r>
      <w:r w:rsidR="00485E89" w:rsidRPr="00485E89">
        <w:rPr>
          <w:rFonts w:ascii="Segoe UI" w:hAnsi="Segoe UI" w:cs="Segoe UI"/>
          <w:sz w:val="24"/>
          <w:szCs w:val="24"/>
        </w:rPr>
        <w:t xml:space="preserve"> и </w:t>
      </w:r>
      <w:proofErr w:type="spellStart"/>
      <w:r w:rsidR="00485E89" w:rsidRPr="00485E89">
        <w:rPr>
          <w:rFonts w:ascii="Segoe UI" w:hAnsi="Segoe UI" w:cs="Segoe UI"/>
          <w:sz w:val="24"/>
          <w:szCs w:val="24"/>
          <w:lang w:val="en-US"/>
        </w:rPr>
        <w:t>pdf</w:t>
      </w:r>
      <w:proofErr w:type="spellEnd"/>
      <w:r w:rsidR="00485E89" w:rsidRPr="00485E89">
        <w:rPr>
          <w:rFonts w:ascii="Segoe UI" w:hAnsi="Segoe UI" w:cs="Segoe UI"/>
          <w:sz w:val="24"/>
          <w:szCs w:val="24"/>
        </w:rPr>
        <w:t xml:space="preserve">), необходимые для регистрации. Документы должны быть подписаны усиленной квалифицированной подписью лиц, которые подписывают такие документы при их составлении (издании) в форме бумажного документа либо усиленной квалифицированной подписью лиц, которые уполномочены заверять копии таких документов в форме </w:t>
      </w:r>
      <w:r>
        <w:rPr>
          <w:rFonts w:ascii="Segoe UI" w:hAnsi="Segoe UI" w:cs="Segoe UI"/>
          <w:sz w:val="24"/>
          <w:szCs w:val="24"/>
        </w:rPr>
        <w:t>документов на бумажном носителе.</w:t>
      </w:r>
    </w:p>
    <w:p w:rsidR="00B33515" w:rsidRPr="00B33515" w:rsidRDefault="00B33515" w:rsidP="00B33515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Напоминаем, что </w:t>
      </w:r>
      <w:r w:rsidRPr="00B33515">
        <w:rPr>
          <w:rFonts w:ascii="Segoe UI" w:hAnsi="Segoe UI" w:cs="Segoe UI"/>
          <w:sz w:val="24"/>
          <w:szCs w:val="24"/>
        </w:rPr>
        <w:t xml:space="preserve">по выбору граждан и организаций органы власти обязаны предоставлять </w:t>
      </w:r>
      <w:proofErr w:type="gramStart"/>
      <w:r w:rsidRPr="00B33515">
        <w:rPr>
          <w:rFonts w:ascii="Segoe UI" w:hAnsi="Segoe UI" w:cs="Segoe UI"/>
          <w:sz w:val="24"/>
          <w:szCs w:val="24"/>
        </w:rPr>
        <w:t>информацию</w:t>
      </w:r>
      <w:proofErr w:type="gramEnd"/>
      <w:r w:rsidRPr="00B33515">
        <w:rPr>
          <w:rFonts w:ascii="Segoe UI" w:hAnsi="Segoe UI" w:cs="Segoe UI"/>
          <w:sz w:val="24"/>
          <w:szCs w:val="24"/>
        </w:rPr>
        <w:t xml:space="preserve"> как в бумажном виде, так и в электронной форме с электронной подписью.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B33515">
        <w:rPr>
          <w:rFonts w:ascii="Segoe UI" w:hAnsi="Segoe UI" w:cs="Segoe UI"/>
          <w:sz w:val="24"/>
          <w:szCs w:val="24"/>
        </w:rPr>
        <w:t>Исключение составляют случаи, когда иной порядок предоставления такой информации установлен федеральными законами или иными нормативными правовыми актами.</w:t>
      </w:r>
      <w:r>
        <w:rPr>
          <w:rFonts w:ascii="Segoe UI" w:hAnsi="Segoe UI" w:cs="Segoe UI"/>
          <w:sz w:val="24"/>
          <w:szCs w:val="24"/>
        </w:rPr>
        <w:t xml:space="preserve"> (</w:t>
      </w:r>
      <w:r w:rsidRPr="00B33515">
        <w:rPr>
          <w:rFonts w:ascii="Segoe UI" w:hAnsi="Segoe UI" w:cs="Segoe UI"/>
          <w:sz w:val="24"/>
          <w:szCs w:val="24"/>
        </w:rPr>
        <w:t>Федеральны</w:t>
      </w:r>
      <w:r>
        <w:rPr>
          <w:rFonts w:ascii="Segoe UI" w:hAnsi="Segoe UI" w:cs="Segoe UI"/>
          <w:sz w:val="24"/>
          <w:szCs w:val="24"/>
        </w:rPr>
        <w:t>й закон</w:t>
      </w:r>
      <w:r w:rsidRPr="00B33515">
        <w:rPr>
          <w:rFonts w:ascii="Segoe UI" w:hAnsi="Segoe UI" w:cs="Segoe UI"/>
          <w:sz w:val="24"/>
          <w:szCs w:val="24"/>
        </w:rPr>
        <w:t xml:space="preserve"> от 13.07.2015 </w:t>
      </w:r>
      <w:r>
        <w:rPr>
          <w:rFonts w:ascii="Segoe UI" w:hAnsi="Segoe UI" w:cs="Segoe UI"/>
          <w:sz w:val="24"/>
          <w:szCs w:val="24"/>
        </w:rPr>
        <w:t>№</w:t>
      </w:r>
      <w:r w:rsidRPr="00B33515">
        <w:rPr>
          <w:rFonts w:ascii="Segoe UI" w:hAnsi="Segoe UI" w:cs="Segoe UI"/>
          <w:sz w:val="24"/>
          <w:szCs w:val="24"/>
        </w:rPr>
        <w:t>263-ФЗ</w:t>
      </w:r>
      <w:r>
        <w:rPr>
          <w:rFonts w:ascii="Segoe UI" w:hAnsi="Segoe UI" w:cs="Segoe UI"/>
          <w:sz w:val="24"/>
          <w:szCs w:val="24"/>
        </w:rPr>
        <w:t>).</w:t>
      </w:r>
    </w:p>
    <w:p w:rsidR="00485E89" w:rsidRPr="00485E89" w:rsidRDefault="00485E89" w:rsidP="00B33515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4"/>
          <w:szCs w:val="24"/>
        </w:rPr>
      </w:pPr>
      <w:r w:rsidRPr="00485E89">
        <w:rPr>
          <w:rFonts w:ascii="Segoe UI" w:eastAsia="Calibri" w:hAnsi="Segoe UI" w:cs="Segoe UI"/>
          <w:sz w:val="24"/>
          <w:szCs w:val="24"/>
        </w:rPr>
        <w:t xml:space="preserve">3) </w:t>
      </w:r>
      <w:r w:rsidR="00B33515">
        <w:rPr>
          <w:rFonts w:ascii="Segoe UI" w:eastAsia="Calibri" w:hAnsi="Segoe UI" w:cs="Segoe UI"/>
          <w:sz w:val="24"/>
          <w:szCs w:val="24"/>
        </w:rPr>
        <w:t>П</w:t>
      </w:r>
      <w:r w:rsidRPr="00485E89">
        <w:rPr>
          <w:rFonts w:ascii="Segoe UI" w:eastAsia="Calibri" w:hAnsi="Segoe UI" w:cs="Segoe UI"/>
          <w:sz w:val="24"/>
          <w:szCs w:val="24"/>
        </w:rPr>
        <w:t>одписать сформированное заявление и пакет обращения своей усиленной квалифицированной подписью.</w:t>
      </w:r>
    </w:p>
    <w:p w:rsidR="00485E89" w:rsidRPr="00485E89" w:rsidRDefault="00485E89" w:rsidP="00B33515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4"/>
          <w:szCs w:val="24"/>
        </w:rPr>
      </w:pPr>
      <w:r w:rsidRPr="00485E89">
        <w:rPr>
          <w:rFonts w:ascii="Segoe UI" w:eastAsia="Calibri" w:hAnsi="Segoe UI" w:cs="Segoe UI"/>
          <w:sz w:val="24"/>
          <w:szCs w:val="24"/>
        </w:rPr>
        <w:lastRenderedPageBreak/>
        <w:t>После получения информационного сообщения о поступлении документов необходимо оплатить государственную пошлину, указав уникальный код платежа</w:t>
      </w:r>
      <w:r w:rsidRPr="00485E89">
        <w:rPr>
          <w:rFonts w:ascii="Segoe UI" w:hAnsi="Segoe UI" w:cs="Segoe UI"/>
          <w:sz w:val="24"/>
          <w:szCs w:val="24"/>
        </w:rPr>
        <w:t xml:space="preserve">, который будет направлен </w:t>
      </w:r>
      <w:r w:rsidR="00B33515">
        <w:rPr>
          <w:rFonts w:ascii="Segoe UI" w:hAnsi="Segoe UI" w:cs="Segoe UI"/>
          <w:sz w:val="24"/>
          <w:szCs w:val="24"/>
        </w:rPr>
        <w:t>Вам</w:t>
      </w:r>
      <w:r w:rsidRPr="00485E89">
        <w:rPr>
          <w:rFonts w:ascii="Segoe UI" w:hAnsi="Segoe UI" w:cs="Segoe UI"/>
          <w:sz w:val="24"/>
          <w:szCs w:val="24"/>
        </w:rPr>
        <w:t xml:space="preserve"> системой.</w:t>
      </w:r>
    </w:p>
    <w:p w:rsidR="00485E89" w:rsidRDefault="00485E89" w:rsidP="00B33515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4"/>
          <w:szCs w:val="24"/>
        </w:rPr>
      </w:pPr>
      <w:r w:rsidRPr="00485E89">
        <w:rPr>
          <w:rFonts w:ascii="Segoe UI" w:hAnsi="Segoe UI" w:cs="Segoe UI"/>
          <w:sz w:val="24"/>
          <w:szCs w:val="24"/>
        </w:rPr>
        <w:t xml:space="preserve">Результат предоставления услуги </w:t>
      </w:r>
      <w:r w:rsidR="00A5599D">
        <w:rPr>
          <w:rFonts w:ascii="Segoe UI" w:hAnsi="Segoe UI" w:cs="Segoe UI"/>
          <w:sz w:val="24"/>
          <w:szCs w:val="24"/>
        </w:rPr>
        <w:t>Вы получите на адрес электронной почты, указанной в заявлении,</w:t>
      </w:r>
      <w:r w:rsidRPr="00485E89">
        <w:rPr>
          <w:rFonts w:ascii="Segoe UI" w:eastAsia="Calibri" w:hAnsi="Segoe UI" w:cs="Segoe UI"/>
          <w:sz w:val="24"/>
          <w:szCs w:val="24"/>
        </w:rPr>
        <w:t xml:space="preserve"> в виде ссылки на электронный документ, размещенный на официальном сайте </w:t>
      </w:r>
      <w:proofErr w:type="spellStart"/>
      <w:r w:rsidRPr="00485E89">
        <w:rPr>
          <w:rFonts w:ascii="Segoe UI" w:eastAsia="Calibri" w:hAnsi="Segoe UI" w:cs="Segoe UI"/>
          <w:sz w:val="24"/>
          <w:szCs w:val="24"/>
        </w:rPr>
        <w:t>Росреестра</w:t>
      </w:r>
      <w:proofErr w:type="spellEnd"/>
      <w:r w:rsidRPr="00485E89">
        <w:rPr>
          <w:rFonts w:ascii="Segoe UI" w:eastAsia="Calibri" w:hAnsi="Segoe UI" w:cs="Segoe UI"/>
          <w:sz w:val="24"/>
          <w:szCs w:val="24"/>
        </w:rPr>
        <w:t>.</w:t>
      </w:r>
    </w:p>
    <w:p w:rsidR="00485E89" w:rsidRPr="00485E89" w:rsidRDefault="00485E89" w:rsidP="00B3351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85E89">
        <w:rPr>
          <w:rFonts w:ascii="Segoe UI" w:hAnsi="Segoe UI" w:cs="Segoe UI"/>
          <w:sz w:val="24"/>
          <w:szCs w:val="24"/>
        </w:rPr>
        <w:t xml:space="preserve">Если право возникает на основании нотариально удостоверенного документа, вместо заявителя подать заявление о государственной регистрации может нотариус, требуется только его усиленная квалифицированная электронная подпись. В указанном </w:t>
      </w:r>
      <w:proofErr w:type="gramStart"/>
      <w:r w:rsidRPr="00485E89">
        <w:rPr>
          <w:rFonts w:ascii="Segoe UI" w:hAnsi="Segoe UI" w:cs="Segoe UI"/>
          <w:sz w:val="24"/>
          <w:szCs w:val="24"/>
        </w:rPr>
        <w:t>случае</w:t>
      </w:r>
      <w:proofErr w:type="gramEnd"/>
      <w:r w:rsidRPr="00485E89">
        <w:rPr>
          <w:rFonts w:ascii="Segoe UI" w:hAnsi="Segoe UI" w:cs="Segoe UI"/>
          <w:sz w:val="24"/>
          <w:szCs w:val="24"/>
        </w:rPr>
        <w:t xml:space="preserve"> государственная регистрация прав будет осуществлена</w:t>
      </w:r>
      <w:r w:rsidR="00A5599D">
        <w:rPr>
          <w:rFonts w:ascii="Segoe UI" w:hAnsi="Segoe UI" w:cs="Segoe UI"/>
          <w:sz w:val="24"/>
          <w:szCs w:val="24"/>
        </w:rPr>
        <w:t xml:space="preserve"> всего за </w:t>
      </w:r>
      <w:r w:rsidRPr="00485E89">
        <w:rPr>
          <w:rFonts w:ascii="Segoe UI" w:hAnsi="Segoe UI" w:cs="Segoe UI"/>
          <w:sz w:val="24"/>
          <w:szCs w:val="24"/>
        </w:rPr>
        <w:t>од</w:t>
      </w:r>
      <w:r w:rsidR="00A5599D">
        <w:rPr>
          <w:rFonts w:ascii="Segoe UI" w:hAnsi="Segoe UI" w:cs="Segoe UI"/>
          <w:sz w:val="24"/>
          <w:szCs w:val="24"/>
        </w:rPr>
        <w:t>ин</w:t>
      </w:r>
      <w:r w:rsidRPr="00485E89">
        <w:rPr>
          <w:rFonts w:ascii="Segoe UI" w:hAnsi="Segoe UI" w:cs="Segoe UI"/>
          <w:sz w:val="24"/>
          <w:szCs w:val="24"/>
        </w:rPr>
        <w:t xml:space="preserve"> рабоч</w:t>
      </w:r>
      <w:r w:rsidR="00A5599D">
        <w:rPr>
          <w:rFonts w:ascii="Segoe UI" w:hAnsi="Segoe UI" w:cs="Segoe UI"/>
          <w:sz w:val="24"/>
          <w:szCs w:val="24"/>
        </w:rPr>
        <w:t>ий</w:t>
      </w:r>
      <w:r w:rsidRPr="00485E89">
        <w:rPr>
          <w:rFonts w:ascii="Segoe UI" w:hAnsi="Segoe UI" w:cs="Segoe UI"/>
          <w:sz w:val="24"/>
          <w:szCs w:val="24"/>
        </w:rPr>
        <w:t xml:space="preserve"> д</w:t>
      </w:r>
      <w:r w:rsidR="00A5599D">
        <w:rPr>
          <w:rFonts w:ascii="Segoe UI" w:hAnsi="Segoe UI" w:cs="Segoe UI"/>
          <w:sz w:val="24"/>
          <w:szCs w:val="24"/>
        </w:rPr>
        <w:t>е</w:t>
      </w:r>
      <w:r w:rsidRPr="00485E89">
        <w:rPr>
          <w:rFonts w:ascii="Segoe UI" w:hAnsi="Segoe UI" w:cs="Segoe UI"/>
          <w:sz w:val="24"/>
          <w:szCs w:val="24"/>
        </w:rPr>
        <w:t>н</w:t>
      </w:r>
      <w:r w:rsidR="00A5599D">
        <w:rPr>
          <w:rFonts w:ascii="Segoe UI" w:hAnsi="Segoe UI" w:cs="Segoe UI"/>
          <w:sz w:val="24"/>
          <w:szCs w:val="24"/>
        </w:rPr>
        <w:t>ь</w:t>
      </w:r>
      <w:r w:rsidRPr="00485E89">
        <w:rPr>
          <w:rFonts w:ascii="Segoe UI" w:hAnsi="Segoe UI" w:cs="Segoe UI"/>
          <w:sz w:val="24"/>
          <w:szCs w:val="24"/>
        </w:rPr>
        <w:t>.</w:t>
      </w:r>
    </w:p>
    <w:p w:rsidR="00485E89" w:rsidRPr="00C1606A" w:rsidRDefault="00485E89" w:rsidP="00B33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5E89" w:rsidRPr="00C1606A" w:rsidSect="00C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06A"/>
    <w:rsid w:val="000D2D1F"/>
    <w:rsid w:val="002F3756"/>
    <w:rsid w:val="00485E89"/>
    <w:rsid w:val="008978B2"/>
    <w:rsid w:val="009043EA"/>
    <w:rsid w:val="00A4567C"/>
    <w:rsid w:val="00A5599D"/>
    <w:rsid w:val="00B33515"/>
    <w:rsid w:val="00C10D06"/>
    <w:rsid w:val="00C1606A"/>
    <w:rsid w:val="00EA482D"/>
    <w:rsid w:val="00F6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06A"/>
    <w:rPr>
      <w:color w:val="0000FF" w:themeColor="hyperlink"/>
      <w:u w:val="single"/>
    </w:rPr>
  </w:style>
  <w:style w:type="paragraph" w:customStyle="1" w:styleId="ConsPlusNormal">
    <w:name w:val="ConsPlusNormal"/>
    <w:rsid w:val="00485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485E89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F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Курской области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Ю С</dc:creator>
  <cp:keywords/>
  <dc:description/>
  <cp:lastModifiedBy>Кудинова Ю С</cp:lastModifiedBy>
  <cp:revision>5</cp:revision>
  <cp:lastPrinted>2016-09-29T09:20:00Z</cp:lastPrinted>
  <dcterms:created xsi:type="dcterms:W3CDTF">2016-09-29T08:31:00Z</dcterms:created>
  <dcterms:modified xsi:type="dcterms:W3CDTF">2016-09-29T10:47:00Z</dcterms:modified>
</cp:coreProperties>
</file>