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работника в командировку, в соответствии со ст. 167 Трудового кодекса Российской Федерации (далее – ТК РФ), работодатель обязан возместить ему расходы, связанные со служебной командировкой, в том числе, дополнительные расходы, связанные с проживанием вне места постоянного жительства - суточные (ст. 168 ТК РФ).</w:t>
      </w:r>
    </w:p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ч.4 ст.168 ТК РФ порядок и размеры возмещения расходов, связанных со служебными командировками, определяются коллективным договором или локальным нормативным актом, если иное не установлено ТК РФ, другими федеральными законами и иными нормативными правовыми актами Российской Федерации.</w:t>
      </w:r>
    </w:p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п. 10 постановления Правительства РФ от 13.10.2008 №749 «Об особенностях направления работников в служебные командировки»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работодателем срока выплаты командировочных расходов (суточных), в силу требований ст. 236 ТК РФ он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</w:t>
      </w:r>
      <w:bookmarkStart w:id="0" w:name="_GoBack"/>
      <w:r>
        <w:rPr>
          <w:sz w:val="28"/>
          <w:szCs w:val="28"/>
        </w:rPr>
        <w:t>по день фактического расчета включительно.</w:t>
      </w:r>
    </w:p>
    <w:bookmarkEnd w:id="0"/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работодателем командировочные расходы (суточные) выплачены несвоевременно, то он обязан выплатить работнику денежную компенсацию, предусмотренную ст. 236 ТК РФ. В случае отказа работодателя от оплаты указанной компенсации, работник имеет право обратиться в органы, рассматривающие индивидуальные трудовые споры (в комиссию по трудовым спорам, созданную на предприятии, или в суд), в течении трех месяцев со дня, когда он узнал или должен был узнать о нарушении своего права.</w:t>
      </w:r>
    </w:p>
    <w:p w:rsidR="006E6F84" w:rsidRDefault="006E6F84" w:rsidP="006E6F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вправе обратиться в прокуратуру Кореневского района или Государственную инспекцию труда с жалобой на нарушение работодателем трудового законодательства в части невыплаты денежной компенсации, для решения вопроса о привлечении работодателя и юридического лица к административной ответственности по ч. 6 ст. 5.27 КоАП РФ. </w:t>
      </w:r>
    </w:p>
    <w:p w:rsidR="006E6F84" w:rsidRDefault="006E6F84" w:rsidP="006E6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D39" w:rsidRPr="006E6F84" w:rsidRDefault="006E6F84">
      <w:pPr>
        <w:rPr>
          <w:rFonts w:ascii="Times New Roman" w:hAnsi="Times New Roman"/>
          <w:sz w:val="28"/>
          <w:szCs w:val="28"/>
        </w:rPr>
      </w:pPr>
      <w:r w:rsidRPr="006E6F84">
        <w:rPr>
          <w:rFonts w:ascii="Times New Roman" w:hAnsi="Times New Roman"/>
          <w:sz w:val="28"/>
          <w:szCs w:val="28"/>
        </w:rPr>
        <w:t>Помощник прокурора</w:t>
      </w:r>
      <w:r w:rsidRPr="006E6F84">
        <w:rPr>
          <w:rFonts w:ascii="Times New Roman" w:hAnsi="Times New Roman"/>
          <w:sz w:val="28"/>
          <w:szCs w:val="28"/>
        </w:rPr>
        <w:tab/>
      </w:r>
      <w:r w:rsidRPr="006E6F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6E6F84">
        <w:rPr>
          <w:rFonts w:ascii="Times New Roman" w:hAnsi="Times New Roman"/>
          <w:sz w:val="28"/>
          <w:szCs w:val="28"/>
        </w:rPr>
        <w:tab/>
      </w:r>
      <w:r w:rsidRPr="006E6F84">
        <w:rPr>
          <w:rFonts w:ascii="Times New Roman" w:hAnsi="Times New Roman"/>
          <w:sz w:val="28"/>
          <w:szCs w:val="28"/>
        </w:rPr>
        <w:tab/>
      </w:r>
      <w:r w:rsidRPr="006E6F84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E6F84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6E6F84">
        <w:rPr>
          <w:rFonts w:ascii="Times New Roman" w:hAnsi="Times New Roman"/>
          <w:sz w:val="28"/>
          <w:szCs w:val="28"/>
        </w:rPr>
        <w:t>Зудова</w:t>
      </w:r>
      <w:proofErr w:type="spellEnd"/>
    </w:p>
    <w:sectPr w:rsidR="00C02D39" w:rsidRPr="006E6F84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4"/>
    <w:rsid w:val="00090D1B"/>
    <w:rsid w:val="002243F6"/>
    <w:rsid w:val="00376229"/>
    <w:rsid w:val="00581F1B"/>
    <w:rsid w:val="006E6F84"/>
    <w:rsid w:val="00715B50"/>
    <w:rsid w:val="00874D75"/>
    <w:rsid w:val="00BB5B80"/>
    <w:rsid w:val="00C02D39"/>
    <w:rsid w:val="00D374D6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8A46-A265-4A98-BFB3-941437FA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Пользователь</cp:lastModifiedBy>
  <cp:revision>2</cp:revision>
  <dcterms:created xsi:type="dcterms:W3CDTF">2018-09-13T07:29:00Z</dcterms:created>
  <dcterms:modified xsi:type="dcterms:W3CDTF">2018-09-13T07:29:00Z</dcterms:modified>
</cp:coreProperties>
</file>