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15" w:rsidRPr="00335DB7" w:rsidRDefault="00702715" w:rsidP="00702715">
      <w:pPr>
        <w:spacing w:after="0" w:line="240" w:lineRule="auto"/>
        <w:ind w:left="10632"/>
        <w:jc w:val="center"/>
        <w:rPr>
          <w:rFonts w:ascii="Times New Roman" w:hAnsi="Times New Roman" w:cs="Times New Roman"/>
          <w:sz w:val="10"/>
          <w:szCs w:val="10"/>
        </w:rPr>
      </w:pPr>
      <w:r w:rsidRPr="00335DB7">
        <w:rPr>
          <w:rFonts w:ascii="Times New Roman" w:hAnsi="Times New Roman" w:cs="Times New Roman"/>
          <w:sz w:val="10"/>
          <w:szCs w:val="10"/>
        </w:rPr>
        <w:t>Приложение № 2</w:t>
      </w:r>
    </w:p>
    <w:p w:rsidR="00702715" w:rsidRPr="00335DB7" w:rsidRDefault="00702715" w:rsidP="00702715">
      <w:pPr>
        <w:spacing w:after="0" w:line="240" w:lineRule="auto"/>
        <w:ind w:left="10632"/>
        <w:jc w:val="both"/>
        <w:rPr>
          <w:rFonts w:ascii="Times New Roman" w:hAnsi="Times New Roman" w:cs="Times New Roman"/>
          <w:sz w:val="10"/>
          <w:szCs w:val="10"/>
        </w:rPr>
      </w:pPr>
      <w:r w:rsidRPr="00335DB7">
        <w:rPr>
          <w:rFonts w:ascii="Times New Roman" w:hAnsi="Times New Roman" w:cs="Times New Roman"/>
          <w:sz w:val="10"/>
          <w:szCs w:val="10"/>
        </w:rPr>
        <w:t xml:space="preserve">к постановлению Администрации </w:t>
      </w:r>
      <w:proofErr w:type="spellStart"/>
      <w:r w:rsidRPr="00335DB7">
        <w:rPr>
          <w:rFonts w:ascii="Times New Roman" w:hAnsi="Times New Roman" w:cs="Times New Roman"/>
          <w:sz w:val="10"/>
          <w:szCs w:val="10"/>
        </w:rPr>
        <w:t>Кореневского</w:t>
      </w:r>
      <w:proofErr w:type="spellEnd"/>
      <w:r w:rsidRPr="00335DB7">
        <w:rPr>
          <w:rFonts w:ascii="Times New Roman" w:hAnsi="Times New Roman" w:cs="Times New Roman"/>
          <w:sz w:val="10"/>
          <w:szCs w:val="10"/>
        </w:rPr>
        <w:t xml:space="preserve"> района Курской области </w:t>
      </w:r>
    </w:p>
    <w:p w:rsidR="00702715" w:rsidRPr="00335DB7" w:rsidRDefault="00702715" w:rsidP="00702715">
      <w:pPr>
        <w:spacing w:after="0" w:line="240" w:lineRule="auto"/>
        <w:ind w:left="10632"/>
        <w:jc w:val="both"/>
        <w:rPr>
          <w:rFonts w:ascii="Times New Roman" w:hAnsi="Times New Roman" w:cs="Times New Roman"/>
          <w:sz w:val="10"/>
          <w:szCs w:val="10"/>
        </w:rPr>
      </w:pPr>
      <w:r w:rsidRPr="00335DB7">
        <w:rPr>
          <w:rFonts w:ascii="Times New Roman" w:hAnsi="Times New Roman" w:cs="Times New Roman"/>
          <w:sz w:val="10"/>
          <w:szCs w:val="10"/>
        </w:rPr>
        <w:t>от   «</w:t>
      </w:r>
      <w:r w:rsidR="00335DB7" w:rsidRPr="00335DB7">
        <w:rPr>
          <w:rFonts w:ascii="Times New Roman" w:hAnsi="Times New Roman" w:cs="Times New Roman"/>
          <w:sz w:val="10"/>
          <w:szCs w:val="10"/>
          <w:u w:val="single"/>
        </w:rPr>
        <w:t>08</w:t>
      </w:r>
      <w:r w:rsidRPr="00335DB7">
        <w:rPr>
          <w:rFonts w:ascii="Times New Roman" w:hAnsi="Times New Roman" w:cs="Times New Roman"/>
          <w:sz w:val="10"/>
          <w:szCs w:val="10"/>
        </w:rPr>
        <w:t>» ______</w:t>
      </w:r>
      <w:r w:rsidRPr="00335DB7">
        <w:rPr>
          <w:rFonts w:ascii="Times New Roman" w:hAnsi="Times New Roman" w:cs="Times New Roman"/>
          <w:sz w:val="10"/>
          <w:szCs w:val="10"/>
          <w:u w:val="single"/>
        </w:rPr>
        <w:t>08</w:t>
      </w:r>
      <w:r w:rsidRPr="00335DB7">
        <w:rPr>
          <w:rFonts w:ascii="Times New Roman" w:hAnsi="Times New Roman" w:cs="Times New Roman"/>
          <w:sz w:val="10"/>
          <w:szCs w:val="10"/>
        </w:rPr>
        <w:t xml:space="preserve">_____2019  г. №   </w:t>
      </w:r>
      <w:r w:rsidR="00335DB7" w:rsidRPr="00335DB7">
        <w:rPr>
          <w:rFonts w:ascii="Times New Roman" w:hAnsi="Times New Roman" w:cs="Times New Roman"/>
          <w:sz w:val="10"/>
          <w:szCs w:val="10"/>
          <w:u w:val="single"/>
        </w:rPr>
        <w:t>553</w:t>
      </w:r>
    </w:p>
    <w:tbl>
      <w:tblPr>
        <w:tblW w:w="5007" w:type="pct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8"/>
        <w:gridCol w:w="5476"/>
        <w:gridCol w:w="1215"/>
        <w:gridCol w:w="611"/>
      </w:tblGrid>
      <w:tr w:rsidR="00702715" w:rsidRPr="00335DB7" w:rsidTr="00335DB7">
        <w:tc>
          <w:tcPr>
            <w:tcW w:w="0" w:type="auto"/>
            <w:gridSpan w:val="4"/>
            <w:vAlign w:val="center"/>
            <w:hideMark/>
          </w:tcPr>
          <w:p w:rsidR="00702715" w:rsidRPr="00335DB7" w:rsidRDefault="00702715">
            <w:pPr>
              <w:spacing w:after="0" w:line="240" w:lineRule="auto"/>
              <w:ind w:right="8616"/>
              <w:jc w:val="center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>Утверждаю</w:t>
            </w:r>
          </w:p>
          <w:p w:rsidR="00702715" w:rsidRPr="00335DB7" w:rsidRDefault="00702715">
            <w:pPr>
              <w:spacing w:after="0" w:line="240" w:lineRule="auto"/>
              <w:ind w:right="8616"/>
              <w:jc w:val="center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>Руководитель (уполномоченное лицо)</w:t>
            </w:r>
          </w:p>
          <w:p w:rsidR="00702715" w:rsidRPr="00335DB7" w:rsidRDefault="00702715">
            <w:pPr>
              <w:spacing w:after="0" w:line="240" w:lineRule="auto"/>
              <w:ind w:right="8616"/>
              <w:jc w:val="center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335DB7">
              <w:rPr>
                <w:rFonts w:ascii="Times New Roman" w:hAnsi="Times New Roman" w:cs="Times New Roman"/>
                <w:sz w:val="10"/>
                <w:szCs w:val="10"/>
                <w:u w:val="single"/>
                <w:lang w:eastAsia="ru-RU"/>
              </w:rPr>
              <w:t xml:space="preserve">Глава  </w:t>
            </w:r>
            <w:proofErr w:type="spellStart"/>
            <w:r w:rsidRPr="00335DB7">
              <w:rPr>
                <w:rFonts w:ascii="Times New Roman" w:hAnsi="Times New Roman" w:cs="Times New Roman"/>
                <w:sz w:val="10"/>
                <w:szCs w:val="10"/>
                <w:u w:val="single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imes New Roman" w:hAnsi="Times New Roman" w:cs="Times New Roman"/>
                <w:sz w:val="10"/>
                <w:szCs w:val="10"/>
                <w:u w:val="single"/>
                <w:lang w:eastAsia="ru-RU"/>
              </w:rPr>
              <w:t xml:space="preserve"> района </w:t>
            </w: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 xml:space="preserve">   ___________     </w:t>
            </w:r>
            <w:r w:rsidRPr="00335DB7">
              <w:rPr>
                <w:rFonts w:ascii="Times New Roman" w:hAnsi="Times New Roman" w:cs="Times New Roman"/>
                <w:sz w:val="10"/>
                <w:szCs w:val="10"/>
                <w:u w:val="single"/>
                <w:lang w:eastAsia="ru-RU"/>
              </w:rPr>
              <w:t xml:space="preserve">Дегтярева Марина </w:t>
            </w:r>
            <w:proofErr w:type="spellStart"/>
            <w:r w:rsidRPr="00335DB7">
              <w:rPr>
                <w:rFonts w:ascii="Times New Roman" w:hAnsi="Times New Roman" w:cs="Times New Roman"/>
                <w:sz w:val="10"/>
                <w:szCs w:val="10"/>
                <w:u w:val="single"/>
                <w:lang w:eastAsia="ru-RU"/>
              </w:rPr>
              <w:t>Вячеславна</w:t>
            </w:r>
            <w:proofErr w:type="spellEnd"/>
          </w:p>
          <w:p w:rsidR="00702715" w:rsidRPr="00335DB7" w:rsidRDefault="007027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 xml:space="preserve">                          (Должность)                                            (Подпись)                               (Расшифровка подписи)</w:t>
            </w:r>
          </w:p>
          <w:p w:rsidR="00702715" w:rsidRPr="00335DB7" w:rsidRDefault="00702715">
            <w:pPr>
              <w:spacing w:after="0" w:line="240" w:lineRule="auto"/>
              <w:ind w:left="1701"/>
              <w:jc w:val="both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 xml:space="preserve">       </w:t>
            </w:r>
          </w:p>
          <w:p w:rsidR="00702715" w:rsidRPr="00335DB7" w:rsidRDefault="00702715">
            <w:pPr>
              <w:spacing w:after="0" w:line="240" w:lineRule="auto"/>
              <w:ind w:left="1701"/>
              <w:jc w:val="both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>«</w:t>
            </w:r>
            <w:r w:rsidR="00335DB7" w:rsidRPr="00335DB7">
              <w:rPr>
                <w:rFonts w:ascii="Times New Roman" w:hAnsi="Times New Roman" w:cs="Times New Roman"/>
                <w:sz w:val="10"/>
                <w:szCs w:val="10"/>
                <w:u w:val="single"/>
                <w:lang w:eastAsia="ru-RU"/>
              </w:rPr>
              <w:t>08</w:t>
            </w: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>» _______</w:t>
            </w:r>
            <w:r w:rsidRPr="00335DB7">
              <w:rPr>
                <w:rFonts w:ascii="Times New Roman" w:hAnsi="Times New Roman" w:cs="Times New Roman"/>
                <w:sz w:val="10"/>
                <w:szCs w:val="10"/>
                <w:u w:val="single"/>
                <w:lang w:eastAsia="ru-RU"/>
              </w:rPr>
              <w:t>08</w:t>
            </w: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 xml:space="preserve">________ 2019 г. </w:t>
            </w:r>
          </w:p>
          <w:p w:rsidR="00702715" w:rsidRPr="00335DB7" w:rsidRDefault="00702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eastAsia="ru-RU"/>
              </w:rPr>
            </w:pP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t xml:space="preserve">ПЛАН-ГРФИК </w:t>
            </w: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 год </w:t>
            </w:r>
            <w:r w:rsidRPr="00335DB7">
              <w:rPr>
                <w:rFonts w:ascii="Times New Roman" w:hAnsi="Times New Roman" w:cs="Times New Roman"/>
                <w:sz w:val="10"/>
                <w:szCs w:val="10"/>
                <w:lang w:eastAsia="ru-RU"/>
              </w:rPr>
              <w:br/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Коды 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29.12.2018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КОРЕНЕВСКОГО РАЙОНА КУРСКОЙ ОБЛАСТИ</w:t>
            </w: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04032238 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4610006610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461001001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Кореневский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муниципальный район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38618151051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307410, Курская </w:t>
            </w:r>
            <w:proofErr w:type="spellStart"/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обл</w:t>
            </w:r>
            <w:proofErr w:type="spellEnd"/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Кореневский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Коренево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пгт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УЛИЦА ШКОЛЬНАЯ, 11 , 7-47147-21805 , admin-korenevo@mail.ru</w:t>
            </w: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 w:val="restart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 (14)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Дата внесения изменений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08.08.2019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383 </w:t>
            </w:r>
          </w:p>
        </w:tc>
      </w:tr>
      <w:tr w:rsidR="006E07F9" w:rsidRPr="00335DB7" w:rsidTr="00335D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Совокупный годовой объем закупо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</w:t>
            </w:r>
            <w:r w:rsidRPr="00335DB7">
              <w:rPr>
                <w:rFonts w:ascii="Tahoma" w:eastAsia="Times New Roman" w:hAnsi="Tahoma" w:cs="Tahoma"/>
                <w:i/>
                <w:iCs/>
                <w:sz w:val="10"/>
                <w:szCs w:val="10"/>
                <w:lang w:eastAsia="ru-RU"/>
              </w:rPr>
              <w:t>(</w:t>
            </w:r>
            <w:proofErr w:type="gramEnd"/>
            <w:r w:rsidRPr="00335DB7">
              <w:rPr>
                <w:rFonts w:ascii="Tahoma" w:eastAsia="Times New Roman" w:hAnsi="Tahoma" w:cs="Tahoma"/>
                <w:i/>
                <w:iCs/>
                <w:sz w:val="10"/>
                <w:szCs w:val="10"/>
                <w:lang w:eastAsia="ru-RU"/>
              </w:rPr>
              <w:t>справочно)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16743641.09</w:t>
            </w:r>
          </w:p>
        </w:tc>
      </w:tr>
    </w:tbl>
    <w:p w:rsidR="006E07F9" w:rsidRPr="00335DB7" w:rsidRDefault="006E07F9" w:rsidP="006E07F9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"/>
        <w:gridCol w:w="1182"/>
        <w:gridCol w:w="543"/>
        <w:gridCol w:w="599"/>
        <w:gridCol w:w="516"/>
        <w:gridCol w:w="340"/>
        <w:gridCol w:w="354"/>
        <w:gridCol w:w="409"/>
        <w:gridCol w:w="247"/>
        <w:gridCol w:w="227"/>
        <w:gridCol w:w="449"/>
        <w:gridCol w:w="342"/>
        <w:gridCol w:w="181"/>
        <w:gridCol w:w="288"/>
        <w:gridCol w:w="409"/>
        <w:gridCol w:w="247"/>
        <w:gridCol w:w="227"/>
        <w:gridCol w:w="449"/>
        <w:gridCol w:w="538"/>
        <w:gridCol w:w="256"/>
        <w:gridCol w:w="383"/>
        <w:gridCol w:w="491"/>
        <w:gridCol w:w="383"/>
        <w:gridCol w:w="441"/>
        <w:gridCol w:w="518"/>
        <w:gridCol w:w="534"/>
        <w:gridCol w:w="493"/>
        <w:gridCol w:w="549"/>
        <w:gridCol w:w="490"/>
        <w:gridCol w:w="838"/>
        <w:gridCol w:w="494"/>
        <w:gridCol w:w="569"/>
        <w:gridCol w:w="471"/>
      </w:tblGrid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</w:t>
            </w:r>
            <w:proofErr w:type="gramEnd"/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исполнителем), максимальное значение цены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Преимущества, предоставля</w:t>
            </w: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Осуществление закупки у субъектов малого предпринима</w:t>
            </w: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>тельства и социально ориентирова</w:t>
            </w: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193461000661046100100100010015813244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Периодичность поставки товаров (выполнения работ, оказания услуг): по заявкам заказчика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ый срок (сроки отдельных этапов) поставки товаров (выполнения работ, оказания услуг): с момента заключения контракта до 31 декабря 2019 года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01.2019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Газеты печатные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Функциональные, технические, качественные, эксплуатационные характеристики: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Своевременная публикация информационного материала Заказчика на страницах печатного издания, распространяемого на территории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Квадратный сантиметр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051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6666.6666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6666.6666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193461000661046100100100020026311244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по переводу книг государственной регистрации актов гражданского состояния (актовых книг) в электронную форму посредством конвертации (преобразования) в информационную систему (МАИС ЗАГС) отдела ЗАГС Администрации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961901.60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961901.60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961901.60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Ежедневно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с момента заключения контракта до 01 октября 2019 года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9619.02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48095.08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03.2019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начальной (максимальной) ценой контракта, предусмотренной планом-графиком закупок, становится невозможной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по переводу книг государственной регистрации актов гражданского состояния (актовых книг) в электронную форму посредством конвертации (преобразования) в информационную систему (МАИС ЗАГС) отдела ЗАГС Администрации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116160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116160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по переводу книг государственной регистрации актов гражданского состояния (актовых книг) в электронную форму посредством конвертации (преобразования) в информационную систему (МАИС ЗАГС) отдела ЗАГС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Функциональные, технические, качественные, эксплуатационные характеристики: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 оказании услуг по переводу книг государственной регистрации актов гражданского состояния (актовых книг) в электронную форму посредством конвертации (преобразования) в информационную систему (МАИС ЗАГС) отдела ЗАГС Администрации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должно быть обеспечено соблюдение законодательства Российской Федерации о защите персональных данных.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При оказании услуг исполнитель обязан: - обеспечить соблюдение конфиденциальности и безопасности персональных данных согласно требованиям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федеральных законов от 15 ноября 1997 года № 143-ФЗ «Об актах гражданского состояния» и от 27 июля 2006 года № 152-ФЗ «О персональных данных»; - не передавать информацию на любых носителях, полученную в результате оказания услуг, предусмотренных контрактом, в любые организации;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- исполнять иные обязательства, предусмотренные действующим законодательством РФ.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4840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4840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193461000661046100100100030034211244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автодороги по деревне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Никепеловка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5764533.00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5764533.00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5764533.00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в течение 90 дней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 даты регистрации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контракта в ЕИС (Единой информационной системе)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57645.33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576453.30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09.2019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, предусмотренной планом-графиком закупок, становится невозможной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автодороги по деревне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Никепеловка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сельсовета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Функциональные, технические, качественные, эксплуатационные характеристики: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в соответствии с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193461000661046100100100330017112244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работ "Разработка комплексной схемы организации дорожного движения на территории муниципального района "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Кореневский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район" Курской области"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 даты регистрации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контракта в ЕИС в сфере закупок (Единой информационной системе в сфере закупок) до 17 июля 2019 г.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03.2019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07.2019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Открытый конкурс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инженерно-техническому проектированию туннелей, автомагистралей, улиц, транспортных развязок и подобных объектов, кроме объектов культурного наследия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193461000661046100100100350014322414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строительству объекта "Водоснабжение улиц Нижняя, Набережная, Красная, Советская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3465110.00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3465110.00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3465110.00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полгода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 даты регистрации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муниципального контракта в ЕИС (единой информационной системе в сфере закупок) до 01.11.2019 г.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34651.10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173255.50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Отмена заказчиком закупки, предусмотренной планом-графиком закупок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Отмена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строительству объекта "Водоснабжение улиц Нижняя, Набережная, Красная, Советская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193461000661046100100100370017500244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отлову и содержанию бродячих собак на территории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108859.19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108859.19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108859.19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 даты регистрации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контракта в ЕИС до 31.12.2019 г.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10885.92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05.2019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ветеринарные прочие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193461000661046100100100380012813244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Поставка насосного оборудования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490070.09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490070.09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490070.09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 даты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регистрации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контракта в ЕИС (Единой информационной системе в сфере закупок) до 21 июня 2019 г.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49007.01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05.2019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06.2019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Поставка насосного оборудования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193461000661046100100100390014221414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организации строительства объекта: "Водоснабжение улиц Нижняя, Набережная, Красная, Советская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организации строительства объекта: "Водоснабжение улиц Нижняя, Набережная, Красная, Советская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 - в соответствии с Техническим заданием документации об электронном аукционе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3933390.00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3933390.00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3933390.00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Периодичность поставки товаров (выполнения работ, оказания услуг): Начало работ: с момента заключения контракта. Окончание работ: 15.09.2019 г.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Начало работ: с момента заключения контракта. Окончание работ: 15.09.2019 г.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39333.90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196669.50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05.2019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09.2019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Работы строительные по прокладке местных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трубопроводов воды или сточных вод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Функциональные, технические, качественные, эксплуатационные характеристики: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Выполнение работ по организации строительства объекта: "Водоснабжение улиц Нижняя, Набережная, Красная, Советская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193461000661046100100100400014221244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на подключение (технологическое присоединение) объектов к сети газораспределения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138191.98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138191.98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138191.98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день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следующий после регистрации Заказчиком Контракта в ЕИС до 31.08.2019 г.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07.2019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08.2019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ной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Трубопровод магистральный наземный и подводный для перекачки газа (газопровод магистральный)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193461000661046100100100410014211244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участков автомобильных дорог общего пользования местного значения по дер. Гавриловка, ул. Пятилетка с.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Толпино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ул.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Ветренский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шлях с. Коренево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2881545.00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2881545.00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2881545.00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Периодичность поставки товаров (выполнения работ, оказания услуг): Один раз в год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Планируемый срок (сроки отдельных этапов) поставки товаров (выполнения работ, оказания услуг): начало выполнения работ –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день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следующий после регистрации Заказчиком Контракта в ЕИС. Окончание работ – 01 октября 2019 года.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28815.45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144077.25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08.2019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09.2019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КС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Дороги автомобильные, в том числе улично-дорожная сеть, и прочие автомобильные и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пешеходные дороги,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1265150.23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1265150.23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193461000661046100100100100100000242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153179.00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153179.00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193461000661046100100100100110000242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193461000661046100100100100120000242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193461000661046100100100100130000242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193461000661046100100100100140000242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193461000661046100100100100150000242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193461000661046100100100100160000242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193461000661046100100100100170000242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193461000661046100100100100180000242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193461000661046100100100100190000242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71716.00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71716.00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193461000661046100100100100200000242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76236.00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76236.00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193461000661046100100100100210000242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193461000661046100100100100220000242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193461000661046100100100110110000244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411466.23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411466.23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193461000661046100100100110120000244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193461000661046100100100110130000244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193461000661046100100100110140000244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193461000661046100100100110150000244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193461000661046100100100110160000244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193461000661046100100100110170000244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193461000661046100100100110180000244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193461000661046100100100110190000244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193461000661046100100100110200000244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193461000661046100100100110210000244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193461000661046100100100110220000244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193461000661046100100100110230000244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193461000661046100100100110240000244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23764.00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23764.00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193461000661046100100100110250000244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2744.00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2744.00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193461000661046100100100110260000244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103045.00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103045.00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193461000661046100100100110270000244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193461000661046100100100110280000244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243000.00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243000.00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193461000661046100100100110290000244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193461000661046100100100110300000244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193461000661046100100100120120000414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600 тыс. рублей (п. 5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193461000661046100100100340010000244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gridSpan w:val="4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15178490.86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16743641.09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16743641.09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  <w:tr w:rsidR="006E07F9" w:rsidRPr="00335DB7" w:rsidTr="00335DB7">
        <w:tc>
          <w:tcPr>
            <w:tcW w:w="0" w:type="auto"/>
            <w:gridSpan w:val="4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X</w:t>
            </w:r>
          </w:p>
        </w:tc>
      </w:tr>
    </w:tbl>
    <w:p w:rsidR="006E07F9" w:rsidRPr="00335DB7" w:rsidRDefault="006E07F9" w:rsidP="006E07F9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6931"/>
        <w:gridCol w:w="693"/>
        <w:gridCol w:w="2773"/>
        <w:gridCol w:w="693"/>
        <w:gridCol w:w="2774"/>
      </w:tblGrid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консультант отдела архитектуры, строительства, ЖКХ, ТЭР, транспорта, связи и охраны окружающей среды Администрации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</w:t>
            </w:r>
          </w:p>
        </w:tc>
        <w:tc>
          <w:tcPr>
            <w:tcW w:w="2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Шулякова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С. Е. </w:t>
            </w:r>
          </w:p>
        </w:tc>
      </w:tr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(расшифровка подписи) </w:t>
            </w:r>
          </w:p>
        </w:tc>
      </w:tr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6E07F9" w:rsidRPr="00335DB7" w:rsidRDefault="006E07F9" w:rsidP="006E07F9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46"/>
        <w:gridCol w:w="437"/>
        <w:gridCol w:w="146"/>
        <w:gridCol w:w="437"/>
        <w:gridCol w:w="146"/>
        <w:gridCol w:w="12822"/>
      </w:tblGrid>
      <w:tr w:rsidR="006E07F9" w:rsidRPr="00335DB7" w:rsidTr="006E07F9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335DB7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«08</w:t>
            </w:r>
            <w:r w:rsidR="006E07F9"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» </w:t>
            </w:r>
          </w:p>
        </w:tc>
        <w:tc>
          <w:tcPr>
            <w:tcW w:w="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августа</w:t>
            </w:r>
          </w:p>
        </w:tc>
        <w:tc>
          <w:tcPr>
            <w:tcW w:w="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</w:p>
        </w:tc>
      </w:tr>
    </w:tbl>
    <w:p w:rsidR="006E07F9" w:rsidRPr="00335DB7" w:rsidRDefault="006E07F9" w:rsidP="006E07F9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6E07F9" w:rsidRPr="00335DB7" w:rsidRDefault="006E07F9" w:rsidP="006E07F9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8"/>
        <w:gridCol w:w="2186"/>
        <w:gridCol w:w="1215"/>
        <w:gridCol w:w="271"/>
      </w:tblGrid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6E07F9" w:rsidRPr="00335DB7" w:rsidRDefault="006E07F9" w:rsidP="006E07F9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1976"/>
        <w:gridCol w:w="1435"/>
        <w:gridCol w:w="1493"/>
        <w:gridCol w:w="1612"/>
        <w:gridCol w:w="2288"/>
        <w:gridCol w:w="2255"/>
        <w:gridCol w:w="839"/>
        <w:gridCol w:w="1393"/>
        <w:gridCol w:w="1085"/>
      </w:tblGrid>
      <w:tr w:rsidR="006E07F9" w:rsidRPr="00335DB7" w:rsidTr="00335DB7"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п</w:t>
            </w:r>
            <w:proofErr w:type="gramEnd"/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proofErr w:type="gramStart"/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исполнителем), начальная цена единицы товара, работы, услуги (в случае, предусмотренном частью 24 статьи 22 Федерального закона) </w:t>
            </w:r>
            <w:proofErr w:type="gramEnd"/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(в случае, предусмотренном частью 24 статьи 22 Федерального закона) </w:t>
            </w: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proofErr w:type="gramStart"/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(в случае, предусмотренном частью 24 статьи 22 Федерального закона) методов, указанных в части 1 статьи 22 Федерального закона «О контрактной системе в сфере закупок товаров, работ, услуг для обеспечения государственных и муниципальных нужд» (далее – Федеральный</w:t>
            </w:r>
            <w:proofErr w:type="gramEnd"/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lastRenderedPageBreak/>
              <w:t xml:space="preserve">исполнителем), начальной цены единицы товара, работы, услуги (в случае, предусмотренном частью 24 статьи 22 Федерального закона),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proofErr w:type="gramStart"/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(в случае, предусмотренном частью 24 статьи 22 Федерального закона) обоснование в порядке, установленном статьей 22 Федерального закона </w:t>
            </w:r>
            <w:proofErr w:type="gramEnd"/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b/>
                <w:bCs/>
                <w:sz w:val="10"/>
                <w:szCs w:val="10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193461000661046100100100010015813244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цена контракта, заключаемого с единственным поставщиком (подрядчиком, исполнителем), рассчитана на основании стоимости 1 см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печатного текста в размере 30 рублей для газеты на 2019 год, установленные комитетом информации и печати Курской области согласно Закону Курской области № 32 от 26.05.2014 «Об установлении автономных учреждений Курской области, подведомственных органу исполнительной власти Курской области, осуществляющему государственную политику в сфере печати и массовой информации»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в соответствии с пунктом 6 части 1 статьи 93 №44-ФЗ - Закон Курской области № 63-ЗКО от 22.08.2013 года «О вопросах организации проведения капитального ремонта общего имущества в многоквартирных домах, расположенных на территории Курской области»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193461000661046100100100020026311244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по переводу книг государственной регистрации актов гражданского состояния (актовых книг) в электронную форму посредством конвертации (преобразования) в информационную систему (МАИС ЗАГС) отдела ЗАГС Администрации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961901.60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начальная (максимальная) цена контракта рассчитана исходя из трех полученных коммерческих предложений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данная закупка включена в перечень, установленный Правительством Российской Федерации в соответствии с ч. 2 статьи 59 Федерального закона от 05.04.2013 г. № 44-ФЗ (в соответствии с Распоряжением Правительства РФ от 21 марта 2016 года № 471-р)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193461000661046100100100030034211244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автодороги по деревне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Никепеловка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5764533.00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обоснованием начальной (максимальной) цены контракта служат локальные сметные расчеты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данная закупка включена в перечень, установленный Правительством Российской Федерации в соответствии ч.2 статьи 59 Федерального закона от 05.04.2013 г. № 44-ФЗ (в соответствии с Распоряжением Правительства РФ от 21 марта 2016 года № 471-р)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193461000661046100100100330017112244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работ "Разработка комплексной схемы организации дорожного движения на территории муниципального района "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Кореневский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район" Курской области"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ст. 22 Федеральный закон от 05.04.2013 N 44-ФЗ (ред. от 27.12.2018) "О контрактной системе в сфере закупок товаров, работ, услуг для обеспечения государственных и муниципальных нужд" (с изм. и доп., вступ. в силу с 07.01.2019)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Открытый конкурс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ст. 22 Федеральный закон от 05.04.2013 N 44-ФЗ (ред. от 27.12.2018) "О контрактной системе в сфере закупок товаров, работ, услуг для обеспечения государственных и муниципальных нужд" (с изм. и доп., вступ. в силу с 07.01.2019)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193461000661046100100100350014322414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строительству объекта "Водоснабжение улиц Нижняя, Набережная, Красная, Советская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3465110.00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статья 22 Федеральный закон "О контрактной системе в сфере закупок товаров, работ, услуг для обеспечения государственных и муниципальных нужд" от 05.04.2013 N 44-ФЗ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данная закупка включена в перечень, установленный Правительством Российской Федерации в соответствии ч.2 статьи 59 Федерального закона от 05.04.2013 г. № 44-ФЗ (в соответствии с Распоряжением Правительства РФ от 21 марта 2016 года № 471-р)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193461000661046100100100370017500244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отлову и содержанию бродячих собак на территории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108859.19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ст. 22 Федеральный закон "О контрактной системе в сфере закупок товаров, работ, услуг для обеспечения государственных и муниципальных нужд" от 05.04.2013 N 44-ФЗ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ст. 22 Федеральный закон "О контрактной системе в сфере закупок товаров, работ, услуг для обеспечения государственных и муниципальных нужд" от 05.04.2013 N 44-ФЗ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193461000661046100100100380012813244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Поставка насосного оборудования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490070.09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ст. 22 Федеральный закон "О контрактной системе в сфере закупок товаров, работ, услуг для обеспечения государственных и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муниципальных нужд" от 05.04.2013 N 44-ФЗ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Распоряжение Правительства РФ от 21 марта 2016 г. N 471-р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О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перечне товаров, работ, услуг, в случае осуществления закупок 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которых заказчик обязан проводить аукцион в электронной форме (электронный аукцион)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193461000661046100100100390014221414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организации строительства объекта: "Водоснабжение улиц Нижняя, Набережная, Красная, Советская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3933390.00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Начальная (максимальная) цена контракта определена проектно-сметным методом в соответствии с п.4 ч. 1, п.1 ч.9 ст. 22 Федерального закона от 05.04.2013 г. №44-ФЗ «О контрактной системе в сфере закупок товаров, услуг для обеспечения государственных и муниципальных нужд»; </w:t>
            </w: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приказом Минэкономразвития России от 02.10.2013г. №567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исполнителем)»; на основании расчета начальной (максимальной) цены муниципального контракта, в текущих ценах с пересчетом стоимости строительства на весь период строительства, подтвержденной ПСД и положительным заключением государственной экспертизы проектов Курской области.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соответствии с распоряжением Правительства РФ от 21.03.2016 г. № 471-р "О перечне товаров, работ, услуг, в случае осуществления закупок которых заказчик обязан проводить аукцион в электронной форме (электронный аукцион)"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193461000661046100100100400014221244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на подключение (технологическое присоединение) объектов к сети газораспределения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138191.98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пункт 8 части 1 статьи 93 Федерального закона 44-ФЗ от 05.04.2013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пункт 8 части 1 статьи 93 Федерального закона 44-ФЗ от 05.04.2013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193461000661046100100100410014211244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участков автомобильных дорог общего пользования местного значения по дер. Гавриловка, ул. Пятилетка с.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Толпино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ул.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Ветренский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шлях с. Коренево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области.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2881545.00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обоснованием начальной (максимальной) цены контракта служат локальные сметные расчеты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данная закупка включена в перечень, установленный Правительством Российской Федерации в соответствии ч.2 статьи 59 Федерального закона от 05.04.2013 г. № 44-ФЗ (в соответствии с Распоряжением Правительства РФ от 21 марта 2016 года № 471-р)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193461000661046100100100100100000242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193461000661046100100100100110000242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193461000661046100100100100120000242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193461000661046100100100100130000242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193461000661046100100100100140000242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193461000661046100100100100150000242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193461000661046100100100100160000242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193461000661046100100100100170000242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193461000661046100100100100180000242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193461000661046100100100100190000242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193461000661046100100100100200000242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193461000661046100100100100210000242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193461000661046100100100100220000242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193461000661046100100100110110000244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193461000661046100100100110120000244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193461000661046100100100110130000244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193461000661046100100100110140000244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br/>
              <w:t>193461000661046100100100110150000244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193461000661046100100100110160000244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193461000661046100100100110170000244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193461000661046100100100110180000244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193461000661046100100100110190000244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193461000661046100100100110200000244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193461000661046100100100110210000244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193461000661046100100100110220000244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193461000661046100100100110230000244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193461000661046100100100110240000244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193461000661046100100100110250000244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193461000661046100100100110260000244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193461000661046100100100110270000244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193461000661046100100100110280000244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193461000661046100100100110290000244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193461000661046100100100110300000244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193461000661046100100100120120000414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153179.00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71716.00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76236.00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411466.23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23764.00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2744.00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103045.00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100000.00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243000.00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0.00</w:t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80000.00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 качестве обоснования цены контракта, заключаемого с единственным поставщиком (подрядчиком, исполнителем) использованы предельные нормативы затрат, утвержденные постановлением Администрации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от 29 декабря 2015 года № 733 «Об утверждении нормативных затрат на обеспечение функций Администрации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и подведомственных ей казенных учреждений»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6E07F9" w:rsidRPr="00335DB7" w:rsidTr="00335DB7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193461000661046100100100340010000244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600 тыс. рублей (п. 5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300000.00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6E07F9" w:rsidRPr="00335DB7" w:rsidRDefault="006E07F9" w:rsidP="006E07F9">
      <w:pPr>
        <w:spacing w:after="24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7"/>
        <w:gridCol w:w="146"/>
        <w:gridCol w:w="1027"/>
        <w:gridCol w:w="1020"/>
        <w:gridCol w:w="509"/>
        <w:gridCol w:w="73"/>
        <w:gridCol w:w="2091"/>
        <w:gridCol w:w="73"/>
        <w:gridCol w:w="250"/>
        <w:gridCol w:w="250"/>
        <w:gridCol w:w="164"/>
      </w:tblGrid>
      <w:tr w:rsidR="006E07F9" w:rsidRPr="00335DB7" w:rsidTr="006E07F9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Дегтярева Марина 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Вячеславна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 Глава </w:t>
            </w: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</w:t>
            </w:r>
          </w:p>
        </w:tc>
        <w:tc>
          <w:tcPr>
            <w:tcW w:w="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«08»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августа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</w:t>
            </w:r>
            <w:proofErr w:type="gram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</w:p>
        </w:tc>
      </w:tr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E07F9" w:rsidRPr="00335DB7" w:rsidTr="006E07F9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spellStart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Шулякова</w:t>
            </w:r>
            <w:proofErr w:type="spellEnd"/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Светлана Евгеньевна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E07F9" w:rsidRPr="00335DB7" w:rsidTr="006E07F9"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335DB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07F9" w:rsidRPr="00335DB7" w:rsidRDefault="006E07F9" w:rsidP="006E07F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677FF8" w:rsidRPr="00335DB7" w:rsidRDefault="00677FF8">
      <w:pPr>
        <w:rPr>
          <w:sz w:val="10"/>
          <w:szCs w:val="10"/>
        </w:rPr>
      </w:pPr>
    </w:p>
    <w:sectPr w:rsidR="00677FF8" w:rsidRPr="00335DB7" w:rsidSect="006E07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9"/>
    <w:rsid w:val="00335DB7"/>
    <w:rsid w:val="00677FF8"/>
    <w:rsid w:val="006E07F9"/>
    <w:rsid w:val="0070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07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6E07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07F9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07F9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6E07F9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6E07F9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6E07F9"/>
    <w:rPr>
      <w:b/>
      <w:bCs/>
    </w:rPr>
  </w:style>
  <w:style w:type="paragraph" w:styleId="a6">
    <w:name w:val="Normal (Web)"/>
    <w:basedOn w:val="a"/>
    <w:uiPriority w:val="99"/>
    <w:semiHidden/>
    <w:unhideWhenUsed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6E07F9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6E07F9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6E07F9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6E07F9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6E07F9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6E07F9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6E07F9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6E07F9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6E07F9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6E07F9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6E07F9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6E07F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6E07F9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6E07F9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6E07F9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6E07F9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6E07F9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6E07F9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6E07F9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6E07F9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6E07F9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6E07F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6E07F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6E07F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6E07F9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6E07F9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6E07F9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6E07F9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6E07F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6E07F9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6E07F9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6E07F9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6E07F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">
    <w:name w:val="show-menu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">
    <w:name w:val="menu__ite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character" w:customStyle="1" w:styleId="dynatree-empty">
    <w:name w:val="dynatree-empty"/>
    <w:basedOn w:val="a0"/>
    <w:rsid w:val="006E07F9"/>
  </w:style>
  <w:style w:type="character" w:customStyle="1" w:styleId="dynatree-vline">
    <w:name w:val="dynatree-vline"/>
    <w:basedOn w:val="a0"/>
    <w:rsid w:val="006E07F9"/>
  </w:style>
  <w:style w:type="character" w:customStyle="1" w:styleId="dynatree-connector">
    <w:name w:val="dynatree-connector"/>
    <w:basedOn w:val="a0"/>
    <w:rsid w:val="006E07F9"/>
  </w:style>
  <w:style w:type="character" w:customStyle="1" w:styleId="dynatree-expander">
    <w:name w:val="dynatree-expander"/>
    <w:basedOn w:val="a0"/>
    <w:rsid w:val="006E07F9"/>
  </w:style>
  <w:style w:type="character" w:customStyle="1" w:styleId="dynatree-icon">
    <w:name w:val="dynatree-icon"/>
    <w:basedOn w:val="a0"/>
    <w:rsid w:val="006E07F9"/>
  </w:style>
  <w:style w:type="character" w:customStyle="1" w:styleId="dynatree-checkbox">
    <w:name w:val="dynatree-checkbox"/>
    <w:basedOn w:val="a0"/>
    <w:rsid w:val="006E07F9"/>
  </w:style>
  <w:style w:type="character" w:customStyle="1" w:styleId="dynatree-radio">
    <w:name w:val="dynatree-radio"/>
    <w:basedOn w:val="a0"/>
    <w:rsid w:val="006E07F9"/>
  </w:style>
  <w:style w:type="character" w:customStyle="1" w:styleId="dynatree-drag-helper-img">
    <w:name w:val="dynatree-drag-helper-img"/>
    <w:basedOn w:val="a0"/>
    <w:rsid w:val="006E07F9"/>
  </w:style>
  <w:style w:type="character" w:customStyle="1" w:styleId="dynatree-drag-source">
    <w:name w:val="dynatree-drag-source"/>
    <w:basedOn w:val="a0"/>
    <w:rsid w:val="006E07F9"/>
    <w:rPr>
      <w:shd w:val="clear" w:color="auto" w:fill="E0E0E0"/>
    </w:rPr>
  </w:style>
  <w:style w:type="paragraph" w:customStyle="1" w:styleId="mainlink1">
    <w:name w:val="mainlink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6E07F9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6E07F9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6E07F9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6E07F9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6E07F9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6E07F9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6E07F9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6E07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6E07F9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6E07F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6E07F9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6E07F9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6E07F9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6E07F9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6E07F9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6E07F9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6E07F9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6E07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6E07F9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6E07F9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6E07F9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6E07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6E07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6E07F9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6E07F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6E07F9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6E07F9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6E07F9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6E07F9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6E07F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6E07F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6E07F9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6E07F9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6E07F9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6E07F9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6E07F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6E07F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6E07F9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6E07F9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6E07F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6E07F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6E07F9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6E07F9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6E07F9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6E07F9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6E07F9"/>
  </w:style>
  <w:style w:type="character" w:customStyle="1" w:styleId="dynatree-icon1">
    <w:name w:val="dynatree-icon1"/>
    <w:basedOn w:val="a0"/>
    <w:rsid w:val="006E07F9"/>
  </w:style>
  <w:style w:type="paragraph" w:customStyle="1" w:styleId="confirmdialogheader1">
    <w:name w:val="confirmdialogheader1"/>
    <w:basedOn w:val="a"/>
    <w:rsid w:val="006E07F9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6E07F9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6E07F9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6E07F9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6E07F9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6E07F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1">
    <w:name w:val="show-menu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1">
    <w:name w:val="menu1"/>
    <w:basedOn w:val="a"/>
    <w:rsid w:val="006E07F9"/>
    <w:pPr>
      <w:spacing w:after="100" w:afterAutospacing="1" w:line="270" w:lineRule="atLeast"/>
      <w:ind w:left="8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item1">
    <w:name w:val="menu__item1"/>
    <w:basedOn w:val="a"/>
    <w:rsid w:val="006E07F9"/>
    <w:pPr>
      <w:pBdr>
        <w:top w:val="single" w:sz="6" w:space="4" w:color="6B8CAE"/>
      </w:pBdr>
      <w:shd w:val="clear" w:color="auto" w:fill="3C71A6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13">
    <w:name w:val="Название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07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6E07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07F9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07F9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6E07F9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6E07F9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6E07F9"/>
    <w:rPr>
      <w:b/>
      <w:bCs/>
    </w:rPr>
  </w:style>
  <w:style w:type="paragraph" w:styleId="a6">
    <w:name w:val="Normal (Web)"/>
    <w:basedOn w:val="a"/>
    <w:uiPriority w:val="99"/>
    <w:semiHidden/>
    <w:unhideWhenUsed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6E07F9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6E07F9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6E07F9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6E07F9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6E07F9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6E07F9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6E07F9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6E07F9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6E07F9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6E07F9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6E07F9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6E07F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6E07F9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6E07F9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6E07F9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6E07F9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6E07F9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6E07F9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6E07F9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6E07F9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6E07F9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6E07F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6E07F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6E07F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6E07F9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6E07F9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6E07F9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6E07F9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6E07F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6E07F9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6E07F9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6E07F9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6E07F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">
    <w:name w:val="show-menu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">
    <w:name w:val="menu__item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character" w:customStyle="1" w:styleId="dynatree-empty">
    <w:name w:val="dynatree-empty"/>
    <w:basedOn w:val="a0"/>
    <w:rsid w:val="006E07F9"/>
  </w:style>
  <w:style w:type="character" w:customStyle="1" w:styleId="dynatree-vline">
    <w:name w:val="dynatree-vline"/>
    <w:basedOn w:val="a0"/>
    <w:rsid w:val="006E07F9"/>
  </w:style>
  <w:style w:type="character" w:customStyle="1" w:styleId="dynatree-connector">
    <w:name w:val="dynatree-connector"/>
    <w:basedOn w:val="a0"/>
    <w:rsid w:val="006E07F9"/>
  </w:style>
  <w:style w:type="character" w:customStyle="1" w:styleId="dynatree-expander">
    <w:name w:val="dynatree-expander"/>
    <w:basedOn w:val="a0"/>
    <w:rsid w:val="006E07F9"/>
  </w:style>
  <w:style w:type="character" w:customStyle="1" w:styleId="dynatree-icon">
    <w:name w:val="dynatree-icon"/>
    <w:basedOn w:val="a0"/>
    <w:rsid w:val="006E07F9"/>
  </w:style>
  <w:style w:type="character" w:customStyle="1" w:styleId="dynatree-checkbox">
    <w:name w:val="dynatree-checkbox"/>
    <w:basedOn w:val="a0"/>
    <w:rsid w:val="006E07F9"/>
  </w:style>
  <w:style w:type="character" w:customStyle="1" w:styleId="dynatree-radio">
    <w:name w:val="dynatree-radio"/>
    <w:basedOn w:val="a0"/>
    <w:rsid w:val="006E07F9"/>
  </w:style>
  <w:style w:type="character" w:customStyle="1" w:styleId="dynatree-drag-helper-img">
    <w:name w:val="dynatree-drag-helper-img"/>
    <w:basedOn w:val="a0"/>
    <w:rsid w:val="006E07F9"/>
  </w:style>
  <w:style w:type="character" w:customStyle="1" w:styleId="dynatree-drag-source">
    <w:name w:val="dynatree-drag-source"/>
    <w:basedOn w:val="a0"/>
    <w:rsid w:val="006E07F9"/>
    <w:rPr>
      <w:shd w:val="clear" w:color="auto" w:fill="E0E0E0"/>
    </w:rPr>
  </w:style>
  <w:style w:type="paragraph" w:customStyle="1" w:styleId="mainlink1">
    <w:name w:val="mainlink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6E07F9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6E07F9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6E07F9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6E07F9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6E07F9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6E07F9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6E07F9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6E07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6E07F9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6E07F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6E07F9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6E07F9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6E07F9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6E07F9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6E07F9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6E07F9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6E07F9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6E07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6E07F9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6E07F9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6E07F9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6E07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6E07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6E07F9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6E07F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6E07F9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6E07F9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6E07F9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6E07F9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6E07F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6E07F9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6E07F9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6E07F9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6E07F9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6E07F9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6E07F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6E07F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6E07F9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6E07F9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6E07F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6E07F9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6E07F9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6E07F9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6E07F9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6E07F9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6E07F9"/>
  </w:style>
  <w:style w:type="character" w:customStyle="1" w:styleId="dynatree-icon1">
    <w:name w:val="dynatree-icon1"/>
    <w:basedOn w:val="a0"/>
    <w:rsid w:val="006E07F9"/>
  </w:style>
  <w:style w:type="paragraph" w:customStyle="1" w:styleId="confirmdialogheader1">
    <w:name w:val="confirmdialogheader1"/>
    <w:basedOn w:val="a"/>
    <w:rsid w:val="006E07F9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6E07F9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6E07F9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6E0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6E07F9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6E07F9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6E07F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1">
    <w:name w:val="show-menu1"/>
    <w:basedOn w:val="a"/>
    <w:rsid w:val="006E07F9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1">
    <w:name w:val="menu1"/>
    <w:basedOn w:val="a"/>
    <w:rsid w:val="006E07F9"/>
    <w:pPr>
      <w:spacing w:after="100" w:afterAutospacing="1" w:line="270" w:lineRule="atLeast"/>
      <w:ind w:left="8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item1">
    <w:name w:val="menu__item1"/>
    <w:basedOn w:val="a"/>
    <w:rsid w:val="006E07F9"/>
    <w:pPr>
      <w:pBdr>
        <w:top w:val="single" w:sz="6" w:space="4" w:color="6B8CAE"/>
      </w:pBdr>
      <w:shd w:val="clear" w:color="auto" w:fill="3C71A6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13">
    <w:name w:val="Название1"/>
    <w:basedOn w:val="a"/>
    <w:rsid w:val="006E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0635">
          <w:marLeft w:val="0"/>
          <w:marRight w:val="0"/>
          <w:marTop w:val="37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27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4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3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4968</Words>
  <Characters>28321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Шулякова</dc:creator>
  <cp:lastModifiedBy>Шулякова</cp:lastModifiedBy>
  <cp:revision>4</cp:revision>
  <dcterms:created xsi:type="dcterms:W3CDTF">2019-08-09T13:54:00Z</dcterms:created>
  <dcterms:modified xsi:type="dcterms:W3CDTF">2019-08-12T09:04:00Z</dcterms:modified>
</cp:coreProperties>
</file>