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C1" w:rsidRDefault="00172440" w:rsidP="00F56716">
      <w:pPr>
        <w:spacing w:after="0" w:line="240" w:lineRule="auto"/>
        <w:ind w:left="76" w:right="62" w:hanging="76"/>
        <w:jc w:val="center"/>
      </w:pPr>
      <w:r>
        <w:t xml:space="preserve">По инициативе прокуратуры Кореневского района </w:t>
      </w:r>
      <w:r w:rsidR="0017121E">
        <w:t>устранены нарушения при организации питания в образовательных учреждениях Кореневского района</w:t>
      </w:r>
      <w:r>
        <w:t>.</w:t>
      </w:r>
    </w:p>
    <w:p w:rsidR="003C6CC4" w:rsidRDefault="003C6CC4" w:rsidP="00F56716">
      <w:pPr>
        <w:spacing w:after="0" w:line="240" w:lineRule="auto"/>
        <w:ind w:left="76" w:right="62" w:hanging="76"/>
        <w:jc w:val="center"/>
      </w:pPr>
    </w:p>
    <w:p w:rsidR="00F60D70" w:rsidRDefault="003C3B44" w:rsidP="00E569C9">
      <w:pPr>
        <w:spacing w:after="0" w:line="240" w:lineRule="auto"/>
        <w:ind w:left="76" w:right="62" w:firstLine="763"/>
      </w:pPr>
      <w:r>
        <w:t>Прокуратура</w:t>
      </w:r>
      <w:r w:rsidR="00227BD6" w:rsidRPr="00227BD6">
        <w:t xml:space="preserve"> Коренев</w:t>
      </w:r>
      <w:r w:rsidR="00F60D70">
        <w:t>ского района провела проверку исполнения законодательства при организации питания детей в образовательных организациях.</w:t>
      </w:r>
    </w:p>
    <w:p w:rsidR="003C3B44" w:rsidRDefault="00F60D70" w:rsidP="00E569C9">
      <w:pPr>
        <w:spacing w:after="0" w:line="240" w:lineRule="auto"/>
        <w:ind w:left="76" w:right="62" w:firstLine="763"/>
      </w:pPr>
      <w:r>
        <w:t xml:space="preserve">В нарушении санитарно-эпидемиологических требований </w:t>
      </w:r>
      <w:r w:rsidR="0017121E">
        <w:t>в</w:t>
      </w:r>
      <w:r>
        <w:t xml:space="preserve"> образовательных учреждениях на момент проверки допускается хр</w:t>
      </w:r>
      <w:r w:rsidR="003C3B44">
        <w:t>анение готовой и сырой продукции совместно</w:t>
      </w:r>
      <w:r>
        <w:t xml:space="preserve">, </w:t>
      </w:r>
      <w:r w:rsidR="003C3B44">
        <w:t>отсутствие суточных проб, использование раз</w:t>
      </w:r>
      <w:r w:rsidR="00087963">
        <w:t>делочных досок не по назначению, совместное хранение ножей для различных нужд и т.д.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>Прокуратура района внесла руководителям образовательных учреждений представления, в которых потребовала незамедлительно устранить выявленные нарушения и рассмотреть вопрос о привлечении допустивших их лиц к установленной законом ответственности.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>После вмешательства прокуратуры организация питания детей в школах и детских садах приведена в соответствие с предъявляемыми требованиями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 xml:space="preserve">В отношении 18 работников образовательных учреждений возбуждены дела об административных правонарушениях по ст. 6.6. КоАП РФ (нарушение санитарно-эпидемиологических требований к организации питания населения). Они направлены для рассмотрения в территориальное управление </w:t>
      </w:r>
      <w:proofErr w:type="spellStart"/>
      <w:r>
        <w:t>Роспотребнадзора</w:t>
      </w:r>
      <w:proofErr w:type="spellEnd"/>
      <w:r>
        <w:t>.</w:t>
      </w:r>
    </w:p>
    <w:p w:rsidR="0017121E" w:rsidRDefault="0017121E" w:rsidP="00E569C9">
      <w:pPr>
        <w:spacing w:after="0" w:line="240" w:lineRule="auto"/>
        <w:ind w:left="76" w:right="62" w:firstLine="763"/>
      </w:pPr>
      <w:r>
        <w:t xml:space="preserve">Указанный вопрос остается на контроле прокуратуры.  </w:t>
      </w:r>
    </w:p>
    <w:p w:rsidR="0017121E" w:rsidRDefault="0017121E" w:rsidP="00E569C9">
      <w:pPr>
        <w:spacing w:after="0" w:line="240" w:lineRule="auto"/>
        <w:ind w:left="76" w:right="62" w:firstLine="763"/>
      </w:pPr>
    </w:p>
    <w:p w:rsidR="0017121E" w:rsidRDefault="0017121E" w:rsidP="00E569C9">
      <w:pPr>
        <w:spacing w:after="0" w:line="240" w:lineRule="auto"/>
        <w:ind w:left="76" w:right="62" w:firstLine="763"/>
      </w:pPr>
    </w:p>
    <w:p w:rsidR="00F56716" w:rsidRDefault="00F56716" w:rsidP="00F56716">
      <w:pPr>
        <w:spacing w:after="0" w:line="240" w:lineRule="auto"/>
        <w:ind w:right="-1" w:hanging="68"/>
        <w:rPr>
          <w:szCs w:val="26"/>
        </w:rPr>
      </w:pPr>
      <w:r w:rsidRPr="003A5F79">
        <w:rPr>
          <w:szCs w:val="26"/>
        </w:rPr>
        <w:t>Помощник прокурора Кореневского рай</w:t>
      </w:r>
      <w:r w:rsidR="0055632B">
        <w:rPr>
          <w:szCs w:val="26"/>
        </w:rPr>
        <w:t>она                                    М.И. Се</w:t>
      </w:r>
      <w:bookmarkStart w:id="0" w:name="_GoBack"/>
      <w:bookmarkEnd w:id="0"/>
      <w:r w:rsidR="0055632B">
        <w:rPr>
          <w:szCs w:val="26"/>
        </w:rPr>
        <w:t>ргеев</w:t>
      </w:r>
    </w:p>
    <w:p w:rsidR="00F56716" w:rsidRDefault="00F56716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380194" w:rsidRDefault="00380194" w:rsidP="00AD07B1">
      <w:pPr>
        <w:spacing w:after="0" w:line="240" w:lineRule="auto"/>
        <w:ind w:left="74" w:right="62" w:firstLine="635"/>
        <w:rPr>
          <w:szCs w:val="24"/>
        </w:rPr>
      </w:pPr>
    </w:p>
    <w:p w:rsidR="00D11AC7" w:rsidRPr="007E17C1" w:rsidRDefault="00D11AC7" w:rsidP="00AD07B1">
      <w:pPr>
        <w:spacing w:after="0" w:line="240" w:lineRule="auto"/>
        <w:ind w:left="74" w:right="62" w:firstLine="635"/>
      </w:pPr>
    </w:p>
    <w:sectPr w:rsidR="00D11AC7" w:rsidRPr="007E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95"/>
    <w:rsid w:val="00056478"/>
    <w:rsid w:val="00087963"/>
    <w:rsid w:val="000B3949"/>
    <w:rsid w:val="0017121E"/>
    <w:rsid w:val="00172440"/>
    <w:rsid w:val="001C5CFC"/>
    <w:rsid w:val="00210892"/>
    <w:rsid w:val="00227BD6"/>
    <w:rsid w:val="00380194"/>
    <w:rsid w:val="003A468D"/>
    <w:rsid w:val="003C3B44"/>
    <w:rsid w:val="003C6CC4"/>
    <w:rsid w:val="003E11D2"/>
    <w:rsid w:val="00415E81"/>
    <w:rsid w:val="0042588C"/>
    <w:rsid w:val="004D5CBC"/>
    <w:rsid w:val="00533C39"/>
    <w:rsid w:val="0055632B"/>
    <w:rsid w:val="00570225"/>
    <w:rsid w:val="0057093E"/>
    <w:rsid w:val="005B2728"/>
    <w:rsid w:val="005F3D40"/>
    <w:rsid w:val="00633075"/>
    <w:rsid w:val="00681695"/>
    <w:rsid w:val="007743E7"/>
    <w:rsid w:val="007E17C1"/>
    <w:rsid w:val="007E28D8"/>
    <w:rsid w:val="008807E1"/>
    <w:rsid w:val="008E67FD"/>
    <w:rsid w:val="00A5696B"/>
    <w:rsid w:val="00AD07B1"/>
    <w:rsid w:val="00B850F4"/>
    <w:rsid w:val="00BE2B4E"/>
    <w:rsid w:val="00BE5E2F"/>
    <w:rsid w:val="00C93555"/>
    <w:rsid w:val="00D11AC7"/>
    <w:rsid w:val="00E0393F"/>
    <w:rsid w:val="00E569C9"/>
    <w:rsid w:val="00F56716"/>
    <w:rsid w:val="00F60D70"/>
    <w:rsid w:val="00F64A0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89A6"/>
  <w15:chartTrackingRefBased/>
  <w15:docId w15:val="{32499865-7AB2-4D00-9406-164CFA4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C1"/>
    <w:pPr>
      <w:spacing w:after="4" w:line="270" w:lineRule="auto"/>
      <w:ind w:left="68" w:right="458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7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Горбатенков Евгений Владимирович</dc:creator>
  <cp:keywords/>
  <dc:description/>
  <cp:lastModifiedBy>Горбатенков Евгений Владимирович</cp:lastModifiedBy>
  <cp:revision>10</cp:revision>
  <cp:lastPrinted>2023-09-20T08:19:00Z</cp:lastPrinted>
  <dcterms:created xsi:type="dcterms:W3CDTF">2023-12-03T17:07:00Z</dcterms:created>
  <dcterms:modified xsi:type="dcterms:W3CDTF">2024-06-19T16:37:00Z</dcterms:modified>
</cp:coreProperties>
</file>