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828" w:rsidRDefault="00062B29" w:rsidP="003E582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bookmarkStart w:id="0" w:name="_GoBack"/>
      <w:r w:rsidRPr="00062B29">
        <w:rPr>
          <w:rFonts w:ascii="Times New Roman" w:hAnsi="Times New Roman" w:cs="Times New Roman"/>
          <w:b/>
          <w:color w:val="333333"/>
          <w:sz w:val="28"/>
          <w:szCs w:val="28"/>
        </w:rPr>
        <w:t>В Жилищный кодекс внесены изменения, касающиеся обследования технического состояния многоквартирных домов, включённых в региональную программу капитального ремонта</w:t>
      </w:r>
    </w:p>
    <w:bookmarkEnd w:id="0"/>
    <w:p w:rsidR="003E5828" w:rsidRDefault="003E5828" w:rsidP="00062B29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062B29" w:rsidRDefault="00062B29" w:rsidP="003E582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</w:rPr>
        <w:t>Кореневского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</w:rPr>
        <w:t>Бобнев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А.А.</w:t>
      </w:r>
    </w:p>
    <w:p w:rsidR="00062B29" w:rsidRPr="00062B29" w:rsidRDefault="00062B29" w:rsidP="00062B29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062B29" w:rsidRPr="00062B29" w:rsidRDefault="00062B29" w:rsidP="00062B29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62B29">
        <w:rPr>
          <w:rFonts w:ascii="Times New Roman" w:hAnsi="Times New Roman" w:cs="Times New Roman"/>
          <w:color w:val="333333"/>
          <w:sz w:val="28"/>
          <w:szCs w:val="28"/>
        </w:rPr>
        <w:t>Внесенными изменениями в Жилищный кодекс Российской Федерации, с 01.09.2024 предусмотрена возможность проведения обследования технического состояния многоквартирных домов, включённых в региональную программу капитального ремонта общего имущества в многоквартирных домах, за счёт средств собственников помещений в многоквартирном доме (в случае принятия соответствующего решения общим собранием собственников помещений в многоквартирном доме) либо за счёт средств субъекта Российской Федерации.</w:t>
      </w:r>
    </w:p>
    <w:p w:rsidR="00062B29" w:rsidRPr="00062B29" w:rsidRDefault="00062B29" w:rsidP="00062B29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62B29">
        <w:rPr>
          <w:rFonts w:ascii="Times New Roman" w:hAnsi="Times New Roman" w:cs="Times New Roman"/>
          <w:color w:val="333333"/>
          <w:sz w:val="28"/>
          <w:szCs w:val="28"/>
        </w:rPr>
        <w:t>Такое решение потребует две трети голосов от всех собственников помещений в многоквартирном доме. Результаты обследования направляются в уполномоченный орган и являются основанием для внесения изменений в региональную программу.</w:t>
      </w:r>
    </w:p>
    <w:p w:rsidR="00062B29" w:rsidRPr="00062B29" w:rsidRDefault="00062B29" w:rsidP="00062B29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62B29">
        <w:rPr>
          <w:rFonts w:ascii="Times New Roman" w:hAnsi="Times New Roman" w:cs="Times New Roman"/>
          <w:color w:val="333333"/>
          <w:sz w:val="28"/>
          <w:szCs w:val="28"/>
        </w:rPr>
        <w:t>Указанное обследование может проводиться в целях обеспечения своевременного проведения капитального ремонта общего имущества в многоквартирных домах, оценки соответствия технического состояния многоквартирных домов и их систем инженерно-технического обеспечения нормативным требованиям, а также определения возможности дальнейшей эксплуатации многоквартирных домов и (или) установления необходимости проведения капитального ремонта общего имущества в многоквартирных домах с определением перечня и объёма услуг и (или) работ по капитальному ремонту.</w:t>
      </w:r>
    </w:p>
    <w:p w:rsidR="00062B29" w:rsidRPr="00062B29" w:rsidRDefault="00062B29" w:rsidP="00062B29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62B29">
        <w:rPr>
          <w:rFonts w:ascii="Times New Roman" w:hAnsi="Times New Roman" w:cs="Times New Roman"/>
          <w:color w:val="333333"/>
          <w:sz w:val="28"/>
          <w:szCs w:val="28"/>
        </w:rPr>
        <w:t>Перенос работ по капремонту на более поздний срок по результатам обследования не потребует отдельного решения общего собрания собственников о внесении изменений в региональную программу.</w:t>
      </w:r>
    </w:p>
    <w:p w:rsidR="003E6359" w:rsidRDefault="003E6359" w:rsidP="00062B29">
      <w:pPr>
        <w:spacing w:after="0"/>
        <w:ind w:firstLine="567"/>
      </w:pPr>
    </w:p>
    <w:sectPr w:rsidR="003E6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0D"/>
    <w:rsid w:val="00062B29"/>
    <w:rsid w:val="0019460D"/>
    <w:rsid w:val="003E5828"/>
    <w:rsid w:val="003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44DE6-B430-4625-9FD8-439B380A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2B29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062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Pulsar</cp:lastModifiedBy>
  <cp:revision>3</cp:revision>
  <dcterms:created xsi:type="dcterms:W3CDTF">2024-07-30T12:22:00Z</dcterms:created>
  <dcterms:modified xsi:type="dcterms:W3CDTF">2024-07-31T11:37:00Z</dcterms:modified>
</cp:coreProperties>
</file>