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bookmarkStart w:id="0" w:name="__DdeLink__3104_3779333326"/>
      <w:bookmarkEnd w:id="0"/>
      <w:r>
        <w:rPr>
          <w:rFonts w:ascii="Times New Roman" w:hAnsi="Times New Roman"/>
          <w:b/>
          <w:bCs/>
          <w:sz w:val="28"/>
          <w:szCs w:val="28"/>
        </w:rPr>
        <w:t>Дополнительные меры социальной поддержки для военнослужащих</w:t>
      </w:r>
    </w:p>
    <w:p>
      <w:pPr>
        <w:pStyle w:val="Normal"/>
        <w:spacing w:lineRule="auto" w:line="240"/>
        <w:jc w:val="both"/>
        <w:rPr>
          <w:rStyle w:val="Style16"/>
          <w:rFonts w:ascii="Times New Roman" w:hAnsi="Times New Roman"/>
          <w:sz w:val="28"/>
          <w:szCs w:val="28"/>
        </w:rPr>
      </w:pPr>
      <w:r>
        <w:rPr>
          <w:rFonts w:ascii="Times New Roman;Times;serif" w:hAnsi="Times New Roman;Times;serif"/>
          <w:sz w:val="28"/>
          <w:szCs w:val="28"/>
          <w:u w:val="single"/>
        </w:rPr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Times New Roman" w:hAnsi="Times New Roman"/>
          <w:i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highlight w:val="white"/>
          <w:u w:val="single"/>
        </w:rPr>
        <w:t>Разъясняет прокурор Кореневского района Бобнев А.А.</w:t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Президентом Российской Федерации подписан Указ от 31.07.2024 «О единовременной денежной выплате военнослужащим, проходящим военную службу по контракту в вооруженных силах Российской Федерации».</w:t>
        <w:tab/>
        <w:tab/>
        <w:tab/>
        <w:t>В целях предоставления дополнительных мер социальной поддержки военнослужащим, заключившим в период с 01.08.2024 по 31.12.2024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выплачивается единовременная денежная выплата в размере 400 тыс. руб.</w:t>
        <w:tab/>
        <w:tab/>
        <w:tab/>
        <w:tab/>
        <w:tab/>
        <w:tab/>
        <w:tab/>
        <w:tab/>
        <w:tab/>
        <w:tab/>
        <w:tab/>
        <w:tab/>
        <w:t>Указанная единовременная денежная выплата подлежит выплате за счет средств субъектов Российской Федерации.</w:t>
      </w:r>
    </w:p>
    <w:p>
      <w:pPr>
        <w:pStyle w:val="Style18"/>
        <w:spacing w:lineRule="auto" w:line="240"/>
        <w:jc w:val="both"/>
        <w:rPr>
          <w:rStyle w:val="Style16"/>
          <w:rFonts w:ascii="Times New Roman" w:hAnsi="Times New Roman"/>
          <w:sz w:val="28"/>
          <w:szCs w:val="28"/>
        </w:rPr>
      </w:pPr>
      <w:r>
        <w:rPr>
          <w:rFonts w:ascii="Times New Roman;Times;serif" w:hAnsi="Times New Roman;Times;serif"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Application>LibreOffice/5.3.4.2$Windows_X86_64 LibreOffice_project/f82d347ccc0be322489bf7da61d7e4ad13fe2ff3</Application>
  <Pages>2</Pages>
  <Words>106</Words>
  <Characters>787</Characters>
  <CharactersWithSpaces>903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2024-12-03T12:30:16Z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