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569AB" w14:textId="447AE3DB" w:rsidR="00A27469" w:rsidRPr="00A27469" w:rsidRDefault="00A27469" w:rsidP="00A27469">
      <w:pPr>
        <w:spacing w:after="0"/>
        <w:ind w:firstLine="709"/>
        <w:jc w:val="center"/>
        <w:rPr>
          <w:rFonts w:ascii="Times New Roman" w:hAnsi="Times New Roman" w:cs="Times New Roman"/>
          <w:b/>
          <w:sz w:val="28"/>
          <w:szCs w:val="28"/>
        </w:rPr>
      </w:pPr>
      <w:r w:rsidRPr="00A27469">
        <w:rPr>
          <w:rFonts w:ascii="Times New Roman" w:hAnsi="Times New Roman" w:cs="Times New Roman"/>
          <w:b/>
          <w:sz w:val="28"/>
          <w:szCs w:val="28"/>
        </w:rPr>
        <w:t>Ответственность за преступления террористической направленности.</w:t>
      </w:r>
    </w:p>
    <w:p w14:paraId="1E1046CA" w14:textId="77777777" w:rsidR="00A27469" w:rsidRDefault="00A27469" w:rsidP="00A27469">
      <w:pPr>
        <w:spacing w:after="0"/>
        <w:ind w:firstLine="709"/>
        <w:jc w:val="both"/>
        <w:rPr>
          <w:rFonts w:ascii="Times New Roman" w:hAnsi="Times New Roman" w:cs="Times New Roman"/>
          <w:sz w:val="28"/>
          <w:szCs w:val="28"/>
        </w:rPr>
      </w:pPr>
    </w:p>
    <w:p w14:paraId="33C5EEFE" w14:textId="5C4D5705" w:rsidR="00A27469" w:rsidRPr="00A27469" w:rsidRDefault="00A27469" w:rsidP="00A27469">
      <w:pPr>
        <w:spacing w:after="0"/>
        <w:ind w:firstLine="709"/>
        <w:jc w:val="both"/>
        <w:rPr>
          <w:rFonts w:ascii="Times New Roman" w:hAnsi="Times New Roman" w:cs="Times New Roman"/>
          <w:sz w:val="28"/>
          <w:szCs w:val="28"/>
          <w:u w:val="single"/>
        </w:rPr>
      </w:pPr>
      <w:r w:rsidRPr="00A27469">
        <w:rPr>
          <w:rFonts w:ascii="Times New Roman" w:hAnsi="Times New Roman" w:cs="Times New Roman"/>
          <w:sz w:val="28"/>
          <w:szCs w:val="28"/>
          <w:u w:val="single"/>
        </w:rPr>
        <w:t>Разъясняет зам</w:t>
      </w:r>
      <w:bookmarkStart w:id="0" w:name="_GoBack"/>
      <w:bookmarkEnd w:id="0"/>
      <w:r w:rsidRPr="00A27469">
        <w:rPr>
          <w:rFonts w:ascii="Times New Roman" w:hAnsi="Times New Roman" w:cs="Times New Roman"/>
          <w:sz w:val="28"/>
          <w:szCs w:val="28"/>
          <w:u w:val="single"/>
        </w:rPr>
        <w:t xml:space="preserve">еститель прокурора </w:t>
      </w:r>
      <w:proofErr w:type="spellStart"/>
      <w:r w:rsidRPr="00A27469">
        <w:rPr>
          <w:rFonts w:ascii="Times New Roman" w:hAnsi="Times New Roman" w:cs="Times New Roman"/>
          <w:sz w:val="28"/>
          <w:szCs w:val="28"/>
          <w:u w:val="single"/>
        </w:rPr>
        <w:t>Кореневского</w:t>
      </w:r>
      <w:proofErr w:type="spellEnd"/>
      <w:r w:rsidRPr="00A27469">
        <w:rPr>
          <w:rFonts w:ascii="Times New Roman" w:hAnsi="Times New Roman" w:cs="Times New Roman"/>
          <w:sz w:val="28"/>
          <w:szCs w:val="28"/>
          <w:u w:val="single"/>
        </w:rPr>
        <w:t xml:space="preserve"> района Рогач Ю.С.</w:t>
      </w:r>
    </w:p>
    <w:p w14:paraId="4B6E5BFE" w14:textId="77777777" w:rsidR="00A27469" w:rsidRPr="00A27469" w:rsidRDefault="00A27469" w:rsidP="00A27469">
      <w:pPr>
        <w:spacing w:after="0"/>
        <w:ind w:firstLine="709"/>
        <w:jc w:val="both"/>
        <w:rPr>
          <w:rFonts w:ascii="Times New Roman" w:hAnsi="Times New Roman" w:cs="Times New Roman"/>
          <w:sz w:val="28"/>
          <w:szCs w:val="28"/>
        </w:rPr>
      </w:pPr>
      <w:r w:rsidRPr="00A27469">
        <w:rPr>
          <w:rFonts w:ascii="Times New Roman" w:hAnsi="Times New Roman" w:cs="Times New Roman"/>
          <w:sz w:val="28"/>
          <w:szCs w:val="28"/>
        </w:rPr>
        <w:t>Терроризм представляет угрозу международному миру и безопасности, развитию дружественных отношений между государствами, сохранению территориальной целостности государств, их политической, экономической и социальной стабильности, а также осуществлению основных прав и свобод человека и гражданина, включая право на жизнь.</w:t>
      </w:r>
    </w:p>
    <w:p w14:paraId="63CBF151" w14:textId="77777777" w:rsidR="00A27469" w:rsidRPr="00A27469" w:rsidRDefault="00A27469" w:rsidP="00A27469">
      <w:pPr>
        <w:spacing w:after="0"/>
        <w:ind w:firstLine="709"/>
        <w:jc w:val="both"/>
        <w:rPr>
          <w:rFonts w:ascii="Times New Roman" w:hAnsi="Times New Roman" w:cs="Times New Roman"/>
          <w:sz w:val="28"/>
          <w:szCs w:val="28"/>
        </w:rPr>
      </w:pPr>
      <w:r w:rsidRPr="00A27469">
        <w:rPr>
          <w:rFonts w:ascii="Times New Roman" w:hAnsi="Times New Roman" w:cs="Times New Roman"/>
          <w:sz w:val="28"/>
          <w:szCs w:val="28"/>
        </w:rPr>
        <w:t>За последние годы в России произошли значительные позитивные изменения в организации борьбы с терроризмом, создана своя система законодательства в сфере предупреждения и противодействия террористической деятельности.</w:t>
      </w:r>
    </w:p>
    <w:p w14:paraId="21F5ACA9" w14:textId="77777777" w:rsidR="00A27469" w:rsidRPr="00A27469" w:rsidRDefault="00A27469" w:rsidP="00A27469">
      <w:pPr>
        <w:spacing w:after="0"/>
        <w:ind w:firstLine="709"/>
        <w:jc w:val="both"/>
        <w:rPr>
          <w:rFonts w:ascii="Times New Roman" w:hAnsi="Times New Roman" w:cs="Times New Roman"/>
          <w:sz w:val="28"/>
          <w:szCs w:val="28"/>
        </w:rPr>
      </w:pPr>
      <w:r w:rsidRPr="00A27469">
        <w:rPr>
          <w:rFonts w:ascii="Times New Roman" w:hAnsi="Times New Roman" w:cs="Times New Roman"/>
          <w:sz w:val="28"/>
          <w:szCs w:val="28"/>
        </w:rPr>
        <w:t>В Российской Федерации 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Федеральный закон от 25.07.2002 № 114-ФЗ «О противодействии экстремистской деятельности», Федеральный закон от 06.03.2006 № 35-ФЗ «О противодействии терроризму» (далее – Закон) и другие нормативные правовые акты, направленные на противодействие терроризму.</w:t>
      </w:r>
    </w:p>
    <w:p w14:paraId="68ED8903" w14:textId="77777777" w:rsidR="00A27469" w:rsidRPr="00A27469" w:rsidRDefault="00A27469" w:rsidP="00A27469">
      <w:pPr>
        <w:spacing w:after="0"/>
        <w:ind w:firstLine="709"/>
        <w:jc w:val="both"/>
        <w:rPr>
          <w:rFonts w:ascii="Times New Roman" w:hAnsi="Times New Roman" w:cs="Times New Roman"/>
          <w:sz w:val="28"/>
          <w:szCs w:val="28"/>
        </w:rPr>
      </w:pPr>
      <w:r w:rsidRPr="00A27469">
        <w:rPr>
          <w:rFonts w:ascii="Times New Roman" w:hAnsi="Times New Roman" w:cs="Times New Roman"/>
          <w:sz w:val="28"/>
          <w:szCs w:val="28"/>
        </w:rPr>
        <w:t>В целях уголовно-правового обеспечения противодействия терроризму и в интересах выполнения международных обязательств Уголовный кодекс Российской Федерации устанавливает ответственность за совершение преступлений, предусмотренных статьями 205, 205.1, 205.2, 205.3, 205.4, 205.5, 206, 208, 211, 220, 221, 277, 278, 279, 360 и 361.</w:t>
      </w:r>
    </w:p>
    <w:p w14:paraId="7BAE2C13" w14:textId="77777777" w:rsidR="00A27469" w:rsidRPr="00A27469" w:rsidRDefault="00A27469" w:rsidP="00A27469">
      <w:pPr>
        <w:spacing w:after="0"/>
        <w:ind w:firstLine="709"/>
        <w:jc w:val="both"/>
        <w:rPr>
          <w:rFonts w:ascii="Times New Roman" w:hAnsi="Times New Roman" w:cs="Times New Roman"/>
          <w:sz w:val="28"/>
          <w:szCs w:val="28"/>
        </w:rPr>
      </w:pPr>
      <w:r w:rsidRPr="00A27469">
        <w:rPr>
          <w:rFonts w:ascii="Times New Roman" w:hAnsi="Times New Roman" w:cs="Times New Roman"/>
          <w:sz w:val="28"/>
          <w:szCs w:val="28"/>
        </w:rPr>
        <w:t>Согласно п. 1 ст. 3 Закона под терроризмом понимаются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14:paraId="63DDDBFF" w14:textId="77777777" w:rsidR="00A27469" w:rsidRPr="00A27469" w:rsidRDefault="00A27469" w:rsidP="00A27469">
      <w:pPr>
        <w:spacing w:after="0"/>
        <w:ind w:firstLine="709"/>
        <w:jc w:val="both"/>
        <w:rPr>
          <w:rFonts w:ascii="Times New Roman" w:hAnsi="Times New Roman" w:cs="Times New Roman"/>
          <w:sz w:val="28"/>
          <w:szCs w:val="28"/>
        </w:rPr>
      </w:pPr>
      <w:r w:rsidRPr="00A27469">
        <w:rPr>
          <w:rFonts w:ascii="Times New Roman" w:hAnsi="Times New Roman" w:cs="Times New Roman"/>
          <w:sz w:val="28"/>
          <w:szCs w:val="28"/>
        </w:rPr>
        <w:t>Как следует из п. 2 указанной статьи, под террористической понимается деятельность, включающая в себя:</w:t>
      </w:r>
    </w:p>
    <w:p w14:paraId="514DB2A8" w14:textId="77777777" w:rsidR="00A27469" w:rsidRPr="00A27469" w:rsidRDefault="00A27469" w:rsidP="00A27469">
      <w:pPr>
        <w:spacing w:after="0"/>
        <w:ind w:firstLine="709"/>
        <w:jc w:val="both"/>
        <w:rPr>
          <w:rFonts w:ascii="Times New Roman" w:hAnsi="Times New Roman" w:cs="Times New Roman"/>
          <w:sz w:val="28"/>
          <w:szCs w:val="28"/>
        </w:rPr>
      </w:pPr>
      <w:r w:rsidRPr="00A27469">
        <w:rPr>
          <w:rFonts w:ascii="Times New Roman" w:hAnsi="Times New Roman" w:cs="Times New Roman"/>
          <w:sz w:val="28"/>
          <w:szCs w:val="28"/>
        </w:rPr>
        <w:t>-организацию, планирование, подготовку, финансирование и реализацию террористического акта;</w:t>
      </w:r>
    </w:p>
    <w:p w14:paraId="2CCBBBE3" w14:textId="77777777" w:rsidR="00A27469" w:rsidRPr="00A27469" w:rsidRDefault="00A27469" w:rsidP="00A27469">
      <w:pPr>
        <w:spacing w:after="0"/>
        <w:ind w:firstLine="709"/>
        <w:jc w:val="both"/>
        <w:rPr>
          <w:rFonts w:ascii="Times New Roman" w:hAnsi="Times New Roman" w:cs="Times New Roman"/>
          <w:sz w:val="28"/>
          <w:szCs w:val="28"/>
        </w:rPr>
      </w:pPr>
      <w:r w:rsidRPr="00A27469">
        <w:rPr>
          <w:rFonts w:ascii="Times New Roman" w:hAnsi="Times New Roman" w:cs="Times New Roman"/>
          <w:sz w:val="28"/>
          <w:szCs w:val="28"/>
        </w:rPr>
        <w:t>-подстрекательство к террористическому акту;</w:t>
      </w:r>
    </w:p>
    <w:p w14:paraId="1EF3B9AD" w14:textId="77777777" w:rsidR="00A27469" w:rsidRPr="00A27469" w:rsidRDefault="00A27469" w:rsidP="00A27469">
      <w:pPr>
        <w:spacing w:after="0"/>
        <w:ind w:firstLine="709"/>
        <w:jc w:val="both"/>
        <w:rPr>
          <w:rFonts w:ascii="Times New Roman" w:hAnsi="Times New Roman" w:cs="Times New Roman"/>
          <w:sz w:val="28"/>
          <w:szCs w:val="28"/>
        </w:rPr>
      </w:pPr>
      <w:r w:rsidRPr="00A27469">
        <w:rPr>
          <w:rFonts w:ascii="Times New Roman" w:hAnsi="Times New Roman" w:cs="Times New Roman"/>
          <w:sz w:val="28"/>
          <w:szCs w:val="28"/>
        </w:rPr>
        <w:t xml:space="preserve">-организацию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 (согласно ст. 208 УК РФ, п. 23 Постановления Пленума Верховного Суда РФ от 09.02.2012 № 1 «О некоторых вопросах судебной практики по уголовным делам о преступлениях террористической направленности» под незаконным </w:t>
      </w:r>
      <w:r w:rsidRPr="00A27469">
        <w:rPr>
          <w:rFonts w:ascii="Times New Roman" w:hAnsi="Times New Roman" w:cs="Times New Roman"/>
          <w:sz w:val="28"/>
          <w:szCs w:val="28"/>
        </w:rPr>
        <w:lastRenderedPageBreak/>
        <w:t>вооруженным формированием следует понимать не предусмотренные федеральным законом объединение, отряд, дружину или иную вооруженную группу, созданные для реализации определенных целей (например, для совершения террористических актов, насильственного изменения основ конституционного строя территориальной целостности Российской Федерации));</w:t>
      </w:r>
    </w:p>
    <w:p w14:paraId="0726DCE5" w14:textId="77777777" w:rsidR="00A27469" w:rsidRPr="00A27469" w:rsidRDefault="00A27469" w:rsidP="00A27469">
      <w:pPr>
        <w:spacing w:after="0"/>
        <w:ind w:firstLine="709"/>
        <w:jc w:val="both"/>
        <w:rPr>
          <w:rFonts w:ascii="Times New Roman" w:hAnsi="Times New Roman" w:cs="Times New Roman"/>
          <w:sz w:val="28"/>
          <w:szCs w:val="28"/>
        </w:rPr>
      </w:pPr>
      <w:r w:rsidRPr="00A27469">
        <w:rPr>
          <w:rFonts w:ascii="Times New Roman" w:hAnsi="Times New Roman" w:cs="Times New Roman"/>
          <w:sz w:val="28"/>
          <w:szCs w:val="28"/>
        </w:rPr>
        <w:t>-вербовку, вооружение, обучение и использование террористов;</w:t>
      </w:r>
    </w:p>
    <w:p w14:paraId="78F4F5C2" w14:textId="77777777" w:rsidR="00A27469" w:rsidRPr="00A27469" w:rsidRDefault="00A27469" w:rsidP="00A27469">
      <w:pPr>
        <w:spacing w:after="0"/>
        <w:ind w:firstLine="709"/>
        <w:jc w:val="both"/>
        <w:rPr>
          <w:rFonts w:ascii="Times New Roman" w:hAnsi="Times New Roman" w:cs="Times New Roman"/>
          <w:sz w:val="28"/>
          <w:szCs w:val="28"/>
        </w:rPr>
      </w:pPr>
      <w:r w:rsidRPr="00A27469">
        <w:rPr>
          <w:rFonts w:ascii="Times New Roman" w:hAnsi="Times New Roman" w:cs="Times New Roman"/>
          <w:sz w:val="28"/>
          <w:szCs w:val="28"/>
        </w:rPr>
        <w:t>-информационное или иное пособничество в планировании, подготовке или реализации террористического акта;</w:t>
      </w:r>
    </w:p>
    <w:p w14:paraId="688518FF" w14:textId="77777777" w:rsidR="00A27469" w:rsidRPr="00A27469" w:rsidRDefault="00A27469" w:rsidP="00A27469">
      <w:pPr>
        <w:spacing w:after="0"/>
        <w:ind w:firstLine="709"/>
        <w:jc w:val="both"/>
        <w:rPr>
          <w:rFonts w:ascii="Times New Roman" w:hAnsi="Times New Roman" w:cs="Times New Roman"/>
          <w:sz w:val="28"/>
          <w:szCs w:val="28"/>
        </w:rPr>
      </w:pPr>
      <w:r w:rsidRPr="00A27469">
        <w:rPr>
          <w:rFonts w:ascii="Times New Roman" w:hAnsi="Times New Roman" w:cs="Times New Roman"/>
          <w:sz w:val="28"/>
          <w:szCs w:val="28"/>
        </w:rPr>
        <w:t>-пропаганду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14:paraId="551CE2D9" w14:textId="77777777" w:rsidR="00A27469" w:rsidRPr="00A27469" w:rsidRDefault="00A27469" w:rsidP="00A27469">
      <w:pPr>
        <w:spacing w:after="0"/>
        <w:ind w:firstLine="709"/>
        <w:jc w:val="both"/>
        <w:rPr>
          <w:rFonts w:ascii="Times New Roman" w:hAnsi="Times New Roman" w:cs="Times New Roman"/>
          <w:sz w:val="28"/>
          <w:szCs w:val="28"/>
        </w:rPr>
      </w:pPr>
      <w:r w:rsidRPr="00A27469">
        <w:rPr>
          <w:rFonts w:ascii="Times New Roman" w:hAnsi="Times New Roman" w:cs="Times New Roman"/>
          <w:sz w:val="28"/>
          <w:szCs w:val="28"/>
        </w:rPr>
        <w:t>УК РФ установлена уголовная ответственность за:</w:t>
      </w:r>
    </w:p>
    <w:p w14:paraId="50379478" w14:textId="77777777" w:rsidR="00A27469" w:rsidRPr="00A27469" w:rsidRDefault="00A27469" w:rsidP="00A27469">
      <w:pPr>
        <w:spacing w:after="0"/>
        <w:ind w:firstLine="709"/>
        <w:jc w:val="both"/>
        <w:rPr>
          <w:rFonts w:ascii="Times New Roman" w:hAnsi="Times New Roman" w:cs="Times New Roman"/>
          <w:sz w:val="28"/>
          <w:szCs w:val="28"/>
        </w:rPr>
      </w:pPr>
      <w:r w:rsidRPr="00A27469">
        <w:rPr>
          <w:rFonts w:ascii="Times New Roman" w:hAnsi="Times New Roman" w:cs="Times New Roman"/>
          <w:sz w:val="28"/>
          <w:szCs w:val="28"/>
        </w:rPr>
        <w:t>-совершение террористического акта (ст. 205 УК РФ);</w:t>
      </w:r>
    </w:p>
    <w:p w14:paraId="7F47A02C" w14:textId="77777777" w:rsidR="00A27469" w:rsidRPr="00A27469" w:rsidRDefault="00A27469" w:rsidP="00A27469">
      <w:pPr>
        <w:spacing w:after="0"/>
        <w:ind w:firstLine="709"/>
        <w:jc w:val="both"/>
        <w:rPr>
          <w:rFonts w:ascii="Times New Roman" w:hAnsi="Times New Roman" w:cs="Times New Roman"/>
          <w:sz w:val="28"/>
          <w:szCs w:val="28"/>
        </w:rPr>
      </w:pPr>
      <w:r w:rsidRPr="00A27469">
        <w:rPr>
          <w:rFonts w:ascii="Times New Roman" w:hAnsi="Times New Roman" w:cs="Times New Roman"/>
          <w:sz w:val="28"/>
          <w:szCs w:val="28"/>
        </w:rPr>
        <w:t>-содействие террористической деятельности (а именно за склонение, вербовку или иное вовлечение лица в совершение преступлений соответствующей направленности, в том числе за финансирование террористической деятельности) (ст. 205.1 УК РФ);</w:t>
      </w:r>
    </w:p>
    <w:p w14:paraId="79D8BD5B" w14:textId="77777777" w:rsidR="00A27469" w:rsidRPr="00A27469" w:rsidRDefault="00A27469" w:rsidP="00A27469">
      <w:pPr>
        <w:spacing w:after="0"/>
        <w:ind w:firstLine="709"/>
        <w:jc w:val="both"/>
        <w:rPr>
          <w:rFonts w:ascii="Times New Roman" w:hAnsi="Times New Roman" w:cs="Times New Roman"/>
          <w:sz w:val="28"/>
          <w:szCs w:val="28"/>
        </w:rPr>
      </w:pPr>
      <w:r w:rsidRPr="00A27469">
        <w:rPr>
          <w:rFonts w:ascii="Times New Roman" w:hAnsi="Times New Roman" w:cs="Times New Roman"/>
          <w:sz w:val="28"/>
          <w:szCs w:val="28"/>
        </w:rPr>
        <w:t>-публичные призывы к осуществлению террористической деятельности, публичное оправдание терроризма или пропаганду терроризма (ст. 205.2 УК РФ);</w:t>
      </w:r>
    </w:p>
    <w:p w14:paraId="0AE53230" w14:textId="77777777" w:rsidR="00A27469" w:rsidRPr="00A27469" w:rsidRDefault="00A27469" w:rsidP="00A27469">
      <w:pPr>
        <w:spacing w:after="0"/>
        <w:ind w:firstLine="709"/>
        <w:jc w:val="both"/>
        <w:rPr>
          <w:rFonts w:ascii="Times New Roman" w:hAnsi="Times New Roman" w:cs="Times New Roman"/>
          <w:sz w:val="28"/>
          <w:szCs w:val="28"/>
        </w:rPr>
      </w:pPr>
      <w:r w:rsidRPr="00A27469">
        <w:rPr>
          <w:rFonts w:ascii="Times New Roman" w:hAnsi="Times New Roman" w:cs="Times New Roman"/>
          <w:sz w:val="28"/>
          <w:szCs w:val="28"/>
        </w:rPr>
        <w:t>-прохождение обучения в целях осуществления террористической деятельности (ст. 205.3 УК РФ);</w:t>
      </w:r>
    </w:p>
    <w:p w14:paraId="15C32518" w14:textId="77777777" w:rsidR="00A27469" w:rsidRPr="00A27469" w:rsidRDefault="00A27469" w:rsidP="00A27469">
      <w:pPr>
        <w:spacing w:after="0"/>
        <w:ind w:firstLine="709"/>
        <w:jc w:val="both"/>
        <w:rPr>
          <w:rFonts w:ascii="Times New Roman" w:hAnsi="Times New Roman" w:cs="Times New Roman"/>
          <w:sz w:val="28"/>
          <w:szCs w:val="28"/>
        </w:rPr>
      </w:pPr>
      <w:r w:rsidRPr="00A27469">
        <w:rPr>
          <w:rFonts w:ascii="Times New Roman" w:hAnsi="Times New Roman" w:cs="Times New Roman"/>
          <w:sz w:val="28"/>
          <w:szCs w:val="28"/>
        </w:rPr>
        <w:t>-организацию террористического сообщества и руководство им, а также участие в нем (ст. 205.4 УК РФ);</w:t>
      </w:r>
    </w:p>
    <w:p w14:paraId="7A72D265" w14:textId="77777777" w:rsidR="00A27469" w:rsidRPr="00A27469" w:rsidRDefault="00A27469" w:rsidP="00A27469">
      <w:pPr>
        <w:spacing w:after="0"/>
        <w:ind w:firstLine="709"/>
        <w:jc w:val="both"/>
        <w:rPr>
          <w:rFonts w:ascii="Times New Roman" w:hAnsi="Times New Roman" w:cs="Times New Roman"/>
          <w:sz w:val="28"/>
          <w:szCs w:val="28"/>
        </w:rPr>
      </w:pPr>
      <w:r w:rsidRPr="00A27469">
        <w:rPr>
          <w:rFonts w:ascii="Times New Roman" w:hAnsi="Times New Roman" w:cs="Times New Roman"/>
          <w:sz w:val="28"/>
          <w:szCs w:val="28"/>
        </w:rPr>
        <w:t>-организацию деятельности террористической организации и участие в деятельности такой организации (ст. 205.5 УК РФ).</w:t>
      </w:r>
    </w:p>
    <w:p w14:paraId="21FE743D" w14:textId="77777777" w:rsidR="00A27469" w:rsidRPr="00A27469" w:rsidRDefault="00A27469" w:rsidP="00A27469">
      <w:pPr>
        <w:spacing w:after="0"/>
        <w:ind w:firstLine="709"/>
        <w:jc w:val="both"/>
        <w:rPr>
          <w:rFonts w:ascii="Times New Roman" w:hAnsi="Times New Roman" w:cs="Times New Roman"/>
          <w:sz w:val="28"/>
          <w:szCs w:val="28"/>
        </w:rPr>
      </w:pPr>
      <w:r w:rsidRPr="00A27469">
        <w:rPr>
          <w:rFonts w:ascii="Times New Roman" w:hAnsi="Times New Roman" w:cs="Times New Roman"/>
          <w:sz w:val="28"/>
          <w:szCs w:val="28"/>
        </w:rPr>
        <w:t>Перечень указанных составов преступлений террористической направленности с 20.07.2016 дополнился составом, предусмотренным ст. 205.6 УК РФ, - 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террористической направленности (за исключением случаев, когда таким лицом является супруг или близкий родственник).</w:t>
      </w:r>
    </w:p>
    <w:p w14:paraId="39BE1244" w14:textId="77777777" w:rsidR="00A27469" w:rsidRPr="00A27469" w:rsidRDefault="00A27469" w:rsidP="00A27469">
      <w:pPr>
        <w:spacing w:after="0"/>
        <w:ind w:firstLine="709"/>
        <w:jc w:val="both"/>
        <w:rPr>
          <w:rFonts w:ascii="Times New Roman" w:hAnsi="Times New Roman" w:cs="Times New Roman"/>
          <w:sz w:val="28"/>
          <w:szCs w:val="28"/>
        </w:rPr>
      </w:pPr>
      <w:r w:rsidRPr="00A27469">
        <w:rPr>
          <w:rFonts w:ascii="Times New Roman" w:hAnsi="Times New Roman" w:cs="Times New Roman"/>
          <w:sz w:val="28"/>
          <w:szCs w:val="28"/>
        </w:rPr>
        <w:t>Помимо указанных преступлений к перечню уголовных преступлений террористической направленности относятся:</w:t>
      </w:r>
    </w:p>
    <w:p w14:paraId="4BCF86D4" w14:textId="77777777" w:rsidR="00A27469" w:rsidRPr="00A27469" w:rsidRDefault="00A27469" w:rsidP="00A27469">
      <w:pPr>
        <w:spacing w:after="0"/>
        <w:ind w:firstLine="709"/>
        <w:jc w:val="both"/>
        <w:rPr>
          <w:rFonts w:ascii="Times New Roman" w:hAnsi="Times New Roman" w:cs="Times New Roman"/>
          <w:sz w:val="28"/>
          <w:szCs w:val="28"/>
        </w:rPr>
      </w:pPr>
      <w:r w:rsidRPr="00A27469">
        <w:rPr>
          <w:rFonts w:ascii="Times New Roman" w:hAnsi="Times New Roman" w:cs="Times New Roman"/>
          <w:sz w:val="28"/>
          <w:szCs w:val="28"/>
        </w:rPr>
        <w:t>-захват заложника, совершенный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(ст. 206 УК РФ);</w:t>
      </w:r>
    </w:p>
    <w:p w14:paraId="737461D5" w14:textId="77777777" w:rsidR="00A27469" w:rsidRPr="00A27469" w:rsidRDefault="00A27469" w:rsidP="00A27469">
      <w:pPr>
        <w:spacing w:after="0"/>
        <w:ind w:firstLine="709"/>
        <w:jc w:val="both"/>
        <w:rPr>
          <w:rFonts w:ascii="Times New Roman" w:hAnsi="Times New Roman" w:cs="Times New Roman"/>
          <w:sz w:val="28"/>
          <w:szCs w:val="28"/>
        </w:rPr>
      </w:pPr>
      <w:r w:rsidRPr="00A27469">
        <w:rPr>
          <w:rFonts w:ascii="Times New Roman" w:hAnsi="Times New Roman" w:cs="Times New Roman"/>
          <w:sz w:val="28"/>
          <w:szCs w:val="28"/>
        </w:rPr>
        <w:lastRenderedPageBreak/>
        <w:t>-создание вооруженного формирования (объединения, отряда, дружины или иной группы), не предусмотренного федеральным законом, руководство таким формированием, его финансирование, участие в нем,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(ст. 208 УК РФ);</w:t>
      </w:r>
    </w:p>
    <w:p w14:paraId="52DA1B05" w14:textId="77777777" w:rsidR="00A27469" w:rsidRPr="00A27469" w:rsidRDefault="00A27469" w:rsidP="00A27469">
      <w:pPr>
        <w:spacing w:after="0"/>
        <w:ind w:firstLine="709"/>
        <w:jc w:val="both"/>
        <w:rPr>
          <w:rFonts w:ascii="Times New Roman" w:hAnsi="Times New Roman" w:cs="Times New Roman"/>
          <w:sz w:val="28"/>
          <w:szCs w:val="28"/>
        </w:rPr>
      </w:pPr>
      <w:r w:rsidRPr="00A27469">
        <w:rPr>
          <w:rFonts w:ascii="Times New Roman" w:hAnsi="Times New Roman" w:cs="Times New Roman"/>
          <w:sz w:val="28"/>
          <w:szCs w:val="28"/>
        </w:rPr>
        <w:t>-угон или захват с целью угона воздушного или водного транспорта либо железнодорожного подвижного состава (ст. 211 УК РФ);</w:t>
      </w:r>
    </w:p>
    <w:p w14:paraId="144B655D" w14:textId="77777777" w:rsidR="00A27469" w:rsidRPr="00A27469" w:rsidRDefault="00A27469" w:rsidP="00A27469">
      <w:pPr>
        <w:spacing w:after="0"/>
        <w:ind w:firstLine="709"/>
        <w:jc w:val="both"/>
        <w:rPr>
          <w:rFonts w:ascii="Times New Roman" w:hAnsi="Times New Roman" w:cs="Times New Roman"/>
          <w:sz w:val="28"/>
          <w:szCs w:val="28"/>
        </w:rPr>
      </w:pPr>
      <w:r w:rsidRPr="00A27469">
        <w:rPr>
          <w:rFonts w:ascii="Times New Roman" w:hAnsi="Times New Roman" w:cs="Times New Roman"/>
          <w:sz w:val="28"/>
          <w:szCs w:val="28"/>
        </w:rPr>
        <w:t>-незаконные приобретение, хранение, использование, передача или разрушение ядерных материалов или радиоактивных веществ, а также их хищение или вымогательство (ст. ст. 220, 221 УК РФ);</w:t>
      </w:r>
    </w:p>
    <w:p w14:paraId="2B7C4C65" w14:textId="77777777" w:rsidR="00A27469" w:rsidRPr="00A27469" w:rsidRDefault="00A27469" w:rsidP="00A27469">
      <w:pPr>
        <w:spacing w:after="0"/>
        <w:ind w:firstLine="709"/>
        <w:jc w:val="both"/>
        <w:rPr>
          <w:rFonts w:ascii="Times New Roman" w:hAnsi="Times New Roman" w:cs="Times New Roman"/>
          <w:sz w:val="28"/>
          <w:szCs w:val="28"/>
        </w:rPr>
      </w:pPr>
      <w:r w:rsidRPr="00A27469">
        <w:rPr>
          <w:rFonts w:ascii="Times New Roman" w:hAnsi="Times New Roman" w:cs="Times New Roman"/>
          <w:sz w:val="28"/>
          <w:szCs w:val="28"/>
        </w:rPr>
        <w:t>-посягательство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(ст. 277 УК РФ);</w:t>
      </w:r>
    </w:p>
    <w:p w14:paraId="5A8B8D97" w14:textId="77777777" w:rsidR="00A27469" w:rsidRPr="00A27469" w:rsidRDefault="00A27469" w:rsidP="00A27469">
      <w:pPr>
        <w:spacing w:after="0"/>
        <w:ind w:firstLine="709"/>
        <w:jc w:val="both"/>
        <w:rPr>
          <w:rFonts w:ascii="Times New Roman" w:hAnsi="Times New Roman" w:cs="Times New Roman"/>
          <w:sz w:val="28"/>
          <w:szCs w:val="28"/>
        </w:rPr>
      </w:pPr>
      <w:r w:rsidRPr="00A27469">
        <w:rPr>
          <w:rFonts w:ascii="Times New Roman" w:hAnsi="Times New Roman" w:cs="Times New Roman"/>
          <w:sz w:val="28"/>
          <w:szCs w:val="28"/>
        </w:rPr>
        <w:t>-совершение действий, направленных на насильственный захват власти или насильственное удержание власти в нарушение Конституции Российской Федерации, а равно направленных на насильственное изменение конституционного строя Российской Федерации (ст. 278 УК РФ);</w:t>
      </w:r>
    </w:p>
    <w:p w14:paraId="36C3BDF6" w14:textId="77777777" w:rsidR="00A27469" w:rsidRPr="00A27469" w:rsidRDefault="00A27469" w:rsidP="00A27469">
      <w:pPr>
        <w:spacing w:after="0"/>
        <w:ind w:firstLine="709"/>
        <w:jc w:val="both"/>
        <w:rPr>
          <w:rFonts w:ascii="Times New Roman" w:hAnsi="Times New Roman" w:cs="Times New Roman"/>
          <w:sz w:val="28"/>
          <w:szCs w:val="28"/>
        </w:rPr>
      </w:pPr>
      <w:r w:rsidRPr="00A27469">
        <w:rPr>
          <w:rFonts w:ascii="Times New Roman" w:hAnsi="Times New Roman" w:cs="Times New Roman"/>
          <w:sz w:val="28"/>
          <w:szCs w:val="28"/>
        </w:rPr>
        <w:t xml:space="preserve">-организация вооруженного мятежа либо активное участие в нем в целях свержения или насильственного изменения конституционного строя Российской </w:t>
      </w:r>
      <w:proofErr w:type="gramStart"/>
      <w:r w:rsidRPr="00A27469">
        <w:rPr>
          <w:rFonts w:ascii="Times New Roman" w:hAnsi="Times New Roman" w:cs="Times New Roman"/>
          <w:sz w:val="28"/>
          <w:szCs w:val="28"/>
        </w:rPr>
        <w:t>Федерации</w:t>
      </w:r>
      <w:proofErr w:type="gramEnd"/>
      <w:r w:rsidRPr="00A27469">
        <w:rPr>
          <w:rFonts w:ascii="Times New Roman" w:hAnsi="Times New Roman" w:cs="Times New Roman"/>
          <w:sz w:val="28"/>
          <w:szCs w:val="28"/>
        </w:rPr>
        <w:t xml:space="preserve"> либо нарушения территориальной целостности Российской Федерации (ст. 279 УК РФ);</w:t>
      </w:r>
    </w:p>
    <w:p w14:paraId="0E5B539F" w14:textId="77777777" w:rsidR="00A27469" w:rsidRPr="00A27469" w:rsidRDefault="00A27469" w:rsidP="00A27469">
      <w:pPr>
        <w:spacing w:after="0"/>
        <w:ind w:firstLine="709"/>
        <w:jc w:val="both"/>
        <w:rPr>
          <w:rFonts w:ascii="Times New Roman" w:hAnsi="Times New Roman" w:cs="Times New Roman"/>
          <w:sz w:val="28"/>
          <w:szCs w:val="28"/>
        </w:rPr>
      </w:pPr>
      <w:r w:rsidRPr="00A27469">
        <w:rPr>
          <w:rFonts w:ascii="Times New Roman" w:hAnsi="Times New Roman" w:cs="Times New Roman"/>
          <w:sz w:val="28"/>
          <w:szCs w:val="28"/>
        </w:rPr>
        <w:t>-нападение на представителя иностранного государства или сотрудника международной организации, пользующегося международной защитой, а равно на служебные или жилые помещения либо транспортные средства лиц, пользующихся международной защитой, в том числе в целях провокации войны или осложнения международных отношений (ст. 360 УК РФ);</w:t>
      </w:r>
    </w:p>
    <w:p w14:paraId="60A3B8A7" w14:textId="77777777" w:rsidR="00A27469" w:rsidRPr="00A27469" w:rsidRDefault="00A27469" w:rsidP="00A27469">
      <w:pPr>
        <w:spacing w:after="0"/>
        <w:ind w:firstLine="709"/>
        <w:jc w:val="both"/>
        <w:rPr>
          <w:rFonts w:ascii="Times New Roman" w:hAnsi="Times New Roman" w:cs="Times New Roman"/>
          <w:sz w:val="28"/>
          <w:szCs w:val="28"/>
        </w:rPr>
      </w:pPr>
      <w:r w:rsidRPr="00A27469">
        <w:rPr>
          <w:rFonts w:ascii="Times New Roman" w:hAnsi="Times New Roman" w:cs="Times New Roman"/>
          <w:sz w:val="28"/>
          <w:szCs w:val="28"/>
        </w:rPr>
        <w:t>-акт международного терроризма (т.е.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 а также угроза совершения указанных действий), финансирование таких деяний, склонение, вербовка или иное вовлечение лица в их совершение либо вооружение или подготовка лица в целях совершения указанных деяний (ст. 361 УК РФ).</w:t>
      </w:r>
    </w:p>
    <w:p w14:paraId="03EFB9DC" w14:textId="77777777" w:rsidR="00A27469" w:rsidRPr="00A27469" w:rsidRDefault="00A27469" w:rsidP="00A27469">
      <w:pPr>
        <w:spacing w:after="0"/>
        <w:ind w:firstLine="709"/>
        <w:jc w:val="both"/>
        <w:rPr>
          <w:rFonts w:ascii="Times New Roman" w:hAnsi="Times New Roman" w:cs="Times New Roman"/>
          <w:sz w:val="28"/>
          <w:szCs w:val="28"/>
        </w:rPr>
      </w:pPr>
      <w:r w:rsidRPr="00A27469">
        <w:rPr>
          <w:rFonts w:ascii="Times New Roman" w:hAnsi="Times New Roman" w:cs="Times New Roman"/>
          <w:sz w:val="28"/>
          <w:szCs w:val="28"/>
        </w:rPr>
        <w:t xml:space="preserve">За совершение террористического акта (ст. 205 УК РФ), прохождение обучения в целях осуществления террористической деятельности (ст. 205.3 УК РФ), участие в террористическом сообществе (ч. 2 ст. 205.4 УК РФ), участие в деятельности террористической организации (ч. 2 ст. 205.2 УК РФ), несообщение о преступлении (ст. 205.6 УК РФ), захват заложника (ст. 206 УК </w:t>
      </w:r>
      <w:r w:rsidRPr="00A27469">
        <w:rPr>
          <w:rFonts w:ascii="Times New Roman" w:hAnsi="Times New Roman" w:cs="Times New Roman"/>
          <w:sz w:val="28"/>
          <w:szCs w:val="28"/>
        </w:rPr>
        <w:lastRenderedPageBreak/>
        <w:t>РФ), участие в незаконном вооруженном формировании (ч. 2 ст. 208 УК РФ), акт международного терроризма (ст. 361 УК РФ) уголовная ответственность наступает с 14-летнего возраста.</w:t>
      </w:r>
    </w:p>
    <w:p w14:paraId="1EB9E293" w14:textId="77777777" w:rsidR="00A27469" w:rsidRPr="00A27469" w:rsidRDefault="00A27469" w:rsidP="00A27469">
      <w:pPr>
        <w:spacing w:after="0"/>
        <w:ind w:firstLine="709"/>
        <w:jc w:val="both"/>
        <w:rPr>
          <w:rFonts w:ascii="Times New Roman" w:hAnsi="Times New Roman" w:cs="Times New Roman"/>
          <w:sz w:val="28"/>
          <w:szCs w:val="28"/>
        </w:rPr>
      </w:pPr>
      <w:r w:rsidRPr="00A27469">
        <w:rPr>
          <w:rFonts w:ascii="Times New Roman" w:hAnsi="Times New Roman" w:cs="Times New Roman"/>
          <w:sz w:val="28"/>
          <w:szCs w:val="28"/>
        </w:rPr>
        <w:t>За содействие террористической деятельности (ст. 205.1 УК РФ), публичные призывы к осуществлению террористической деятельности, публичное оправдание терроризма или пропаганду терроризма (ст. 205.2 УК РФ), создание террористического сообщества (ч. 1 ст. 205.4 УК РФ), организацию деятельности террористической организации (ч. 1 ст. 205.5 УК РФ), организацию незаконного вооруженного формирования (ч. 1 ст. 208 УК РФ) уголовная ответственность наступает с 16-летнего возраста.</w:t>
      </w:r>
    </w:p>
    <w:p w14:paraId="4C2BF68B" w14:textId="77777777" w:rsidR="0048228C" w:rsidRDefault="0048228C"/>
    <w:sectPr w:rsidR="004822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EC"/>
    <w:rsid w:val="0048228C"/>
    <w:rsid w:val="009D41EC"/>
    <w:rsid w:val="00A27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7FA0"/>
  <w15:chartTrackingRefBased/>
  <w15:docId w15:val="{F1C3842D-7F19-4C36-93B5-CA87F1BE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1204</Words>
  <Characters>6865</Characters>
  <Application>Microsoft Office Word</Application>
  <DocSecurity>0</DocSecurity>
  <Lines>57</Lines>
  <Paragraphs>16</Paragraphs>
  <ScaleCrop>false</ScaleCrop>
  <Company>Прокуратура РФ</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2</cp:revision>
  <dcterms:created xsi:type="dcterms:W3CDTF">2025-01-16T13:02:00Z</dcterms:created>
  <dcterms:modified xsi:type="dcterms:W3CDTF">2025-01-16T13:04:00Z</dcterms:modified>
</cp:coreProperties>
</file>