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0774C" w14:textId="14022ACD" w:rsidR="005D09B3" w:rsidRDefault="005D09B3" w:rsidP="005D09B3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9B3">
        <w:rPr>
          <w:rFonts w:ascii="Times New Roman" w:hAnsi="Times New Roman" w:cs="Times New Roman"/>
          <w:b/>
          <w:sz w:val="28"/>
          <w:szCs w:val="28"/>
        </w:rPr>
        <w:t>Порядок подачи в суд заявления о выдаче судебного приказа</w:t>
      </w:r>
    </w:p>
    <w:p w14:paraId="3230B4FF" w14:textId="77777777" w:rsidR="005D09B3" w:rsidRPr="005D09B3" w:rsidRDefault="005D09B3" w:rsidP="005D09B3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9D8332" w14:textId="024108FB" w:rsidR="005D09B3" w:rsidRPr="005D09B3" w:rsidRDefault="005D09B3" w:rsidP="005D09B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09B3">
        <w:rPr>
          <w:rFonts w:ascii="Times New Roman" w:hAnsi="Times New Roman" w:cs="Times New Roman"/>
          <w:sz w:val="28"/>
          <w:szCs w:val="28"/>
          <w:u w:val="single"/>
        </w:rPr>
        <w:t xml:space="preserve">Разъясняет заместитель прокурора </w:t>
      </w:r>
      <w:proofErr w:type="spellStart"/>
      <w:r w:rsidRPr="005D09B3">
        <w:rPr>
          <w:rFonts w:ascii="Times New Roman" w:hAnsi="Times New Roman" w:cs="Times New Roman"/>
          <w:sz w:val="28"/>
          <w:szCs w:val="28"/>
          <w:u w:val="single"/>
        </w:rPr>
        <w:t>Кореневского</w:t>
      </w:r>
      <w:proofErr w:type="spellEnd"/>
      <w:r w:rsidRPr="005D09B3">
        <w:rPr>
          <w:rFonts w:ascii="Times New Roman" w:hAnsi="Times New Roman" w:cs="Times New Roman"/>
          <w:sz w:val="28"/>
          <w:szCs w:val="28"/>
          <w:u w:val="single"/>
        </w:rPr>
        <w:t xml:space="preserve"> района Рогач Ю.С.  </w:t>
      </w:r>
    </w:p>
    <w:p w14:paraId="23BEE351" w14:textId="77777777" w:rsidR="005D09B3" w:rsidRPr="005D09B3" w:rsidRDefault="005D09B3" w:rsidP="005D09B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09B3">
        <w:rPr>
          <w:rFonts w:ascii="Times New Roman" w:hAnsi="Times New Roman" w:cs="Times New Roman"/>
          <w:sz w:val="28"/>
          <w:szCs w:val="28"/>
        </w:rPr>
        <w:t>В случае, если должник не исполняет свои обязательства по выплате задолженности, то кредитору следует обратиться в суд.</w:t>
      </w:r>
    </w:p>
    <w:p w14:paraId="6D235F35" w14:textId="77777777" w:rsidR="005D09B3" w:rsidRPr="005D09B3" w:rsidRDefault="005D09B3" w:rsidP="005D09B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09B3">
        <w:rPr>
          <w:rFonts w:ascii="Times New Roman" w:hAnsi="Times New Roman" w:cs="Times New Roman"/>
          <w:sz w:val="28"/>
          <w:szCs w:val="28"/>
        </w:rPr>
        <w:t>Статьей 121 Гражданского процессуального кодекса РФ предусмотрена возможность взыскать задолженность в бесспорном порядке, обратившись в суд с заявлением о выдаче судебного приказа.</w:t>
      </w:r>
    </w:p>
    <w:p w14:paraId="01086AB8" w14:textId="77777777" w:rsidR="005D09B3" w:rsidRPr="005D09B3" w:rsidRDefault="005D09B3" w:rsidP="005D09B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09B3">
        <w:rPr>
          <w:rFonts w:ascii="Times New Roman" w:hAnsi="Times New Roman" w:cs="Times New Roman"/>
          <w:sz w:val="28"/>
          <w:szCs w:val="28"/>
        </w:rPr>
        <w:t>С 1 сентября 2024 года ситуация для должников резко улучшилась.</w:t>
      </w:r>
    </w:p>
    <w:p w14:paraId="3AF2CF10" w14:textId="77777777" w:rsidR="005D09B3" w:rsidRPr="005D09B3" w:rsidRDefault="005D09B3" w:rsidP="005D09B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09B3">
        <w:rPr>
          <w:rFonts w:ascii="Times New Roman" w:hAnsi="Times New Roman" w:cs="Times New Roman"/>
          <w:sz w:val="28"/>
          <w:szCs w:val="28"/>
        </w:rPr>
        <w:t>Теперь к заявлению о вынесении судебного приказа необходимо приложить уведомление, подтверждающее направление копий заявления о вынесении судебного приказа и приложенных к нему документов должнику.</w:t>
      </w:r>
    </w:p>
    <w:p w14:paraId="0FFE77D3" w14:textId="77777777" w:rsidR="005D09B3" w:rsidRPr="005D09B3" w:rsidRDefault="005D09B3" w:rsidP="005D09B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09B3">
        <w:rPr>
          <w:rFonts w:ascii="Times New Roman" w:hAnsi="Times New Roman" w:cs="Times New Roman"/>
          <w:sz w:val="28"/>
          <w:szCs w:val="28"/>
        </w:rPr>
        <w:t>Благодаря нововведению существенно повышается вероятность, что должник вовремя узнает о приказном производстве в суде и успеет направить возражения до того, как с его счета начнут списывать денежные средства.</w:t>
      </w:r>
    </w:p>
    <w:p w14:paraId="531D5F4F" w14:textId="77777777" w:rsidR="0048228C" w:rsidRPr="005D09B3" w:rsidRDefault="0048228C" w:rsidP="005D09B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228C" w:rsidRPr="005D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9"/>
    <w:rsid w:val="0048228C"/>
    <w:rsid w:val="005D09B3"/>
    <w:rsid w:val="00DD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EC17"/>
  <w15:chartTrackingRefBased/>
  <w15:docId w15:val="{0D1B6BA4-515E-4E23-89F0-FB214E1A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</cp:revision>
  <dcterms:created xsi:type="dcterms:W3CDTF">2025-01-16T12:48:00Z</dcterms:created>
  <dcterms:modified xsi:type="dcterms:W3CDTF">2025-01-16T12:49:00Z</dcterms:modified>
</cp:coreProperties>
</file>