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DEF4" w14:textId="4FC5D3E9" w:rsidR="00156587" w:rsidRPr="00156587" w:rsidRDefault="00156587" w:rsidP="0015658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56587">
        <w:rPr>
          <w:rFonts w:ascii="Times New Roman" w:hAnsi="Times New Roman" w:cs="Times New Roman"/>
          <w:b/>
          <w:sz w:val="26"/>
          <w:szCs w:val="26"/>
        </w:rPr>
        <w:t>Изменения в состав автомобильной аптечки</w:t>
      </w:r>
    </w:p>
    <w:bookmarkEnd w:id="0"/>
    <w:p w14:paraId="61ECAD6B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6587">
        <w:rPr>
          <w:rFonts w:ascii="Times New Roman" w:hAnsi="Times New Roman" w:cs="Times New Roman"/>
          <w:sz w:val="26"/>
          <w:szCs w:val="26"/>
          <w:u w:val="single"/>
        </w:rPr>
        <w:t xml:space="preserve">Разъясняет прокурор </w:t>
      </w:r>
      <w:proofErr w:type="spellStart"/>
      <w:r w:rsidRPr="00156587">
        <w:rPr>
          <w:rFonts w:ascii="Times New Roman" w:hAnsi="Times New Roman" w:cs="Times New Roman"/>
          <w:sz w:val="26"/>
          <w:szCs w:val="26"/>
          <w:u w:val="single"/>
        </w:rPr>
        <w:t>Коренесвкого</w:t>
      </w:r>
      <w:proofErr w:type="spellEnd"/>
      <w:r w:rsidRPr="00156587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proofErr w:type="spellStart"/>
      <w:r w:rsidRPr="00156587">
        <w:rPr>
          <w:rFonts w:ascii="Times New Roman" w:hAnsi="Times New Roman" w:cs="Times New Roman"/>
          <w:sz w:val="26"/>
          <w:szCs w:val="26"/>
          <w:u w:val="single"/>
        </w:rPr>
        <w:t>Бобнев</w:t>
      </w:r>
      <w:proofErr w:type="spellEnd"/>
      <w:r w:rsidRPr="00156587">
        <w:rPr>
          <w:rFonts w:ascii="Times New Roman" w:hAnsi="Times New Roman" w:cs="Times New Roman"/>
          <w:sz w:val="26"/>
          <w:szCs w:val="26"/>
          <w:u w:val="single"/>
        </w:rPr>
        <w:t xml:space="preserve"> А.А.</w:t>
      </w:r>
    </w:p>
    <w:p w14:paraId="7BFEF55A" w14:textId="55B6D3EA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>В соответствии с частью 5 статьи 31 Федерального закона от 21 ноября 2011 г. N 323-ФЗ "Об основах охраны здоровья граждан в Российской Федерации" и подпунктом 5.2.12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608, определены требования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(автомобильной).</w:t>
      </w:r>
    </w:p>
    <w:p w14:paraId="7F177F2B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>Аптечку нужно комплектовать, в частности:</w:t>
      </w:r>
    </w:p>
    <w:p w14:paraId="43769007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 xml:space="preserve">- изотермическим одеялом; </w:t>
      </w:r>
    </w:p>
    <w:p w14:paraId="36803CAD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 xml:space="preserve">- блокнотом формата не менее А7; </w:t>
      </w:r>
    </w:p>
    <w:p w14:paraId="70A49468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 xml:space="preserve">- маркером или карандашом. </w:t>
      </w:r>
    </w:p>
    <w:p w14:paraId="74DE58A2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 xml:space="preserve">Изменено минимальное число медицинский изделий: </w:t>
      </w:r>
    </w:p>
    <w:p w14:paraId="10FB2CA0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 xml:space="preserve">- устройств для искусственного дыхания "Рот-Устройство-Рот" - 2 шт., а не 1; </w:t>
      </w:r>
    </w:p>
    <w:p w14:paraId="0EEBADA6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 xml:space="preserve">- марлевых медицинских бинтов - 3 шт., а не 4. Вместо него можно использовать фиксирующий эластичный нестерильный бинт. </w:t>
      </w:r>
    </w:p>
    <w:p w14:paraId="027183A3" w14:textId="77777777" w:rsidR="00156587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 xml:space="preserve">Есть другие изменения. </w:t>
      </w:r>
    </w:p>
    <w:p w14:paraId="149B8064" w14:textId="57D3BEE2" w:rsidR="00025E3B" w:rsidRPr="00156587" w:rsidRDefault="00156587" w:rsidP="001565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587">
        <w:rPr>
          <w:rFonts w:ascii="Times New Roman" w:hAnsi="Times New Roman" w:cs="Times New Roman"/>
          <w:sz w:val="26"/>
          <w:szCs w:val="26"/>
        </w:rPr>
        <w:t>Аптечки для оказания первой помощи пострадавшим в дорожно-транспортных происшествиях (автомобильные),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sectPr w:rsidR="00025E3B" w:rsidRPr="0015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72"/>
    <w:rsid w:val="00025E3B"/>
    <w:rsid w:val="00156587"/>
    <w:rsid w:val="009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80BC"/>
  <w15:chartTrackingRefBased/>
  <w15:docId w15:val="{44E37F68-5B5E-4B8C-97D7-C20EFD11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</cp:revision>
  <dcterms:created xsi:type="dcterms:W3CDTF">2025-02-10T12:24:00Z</dcterms:created>
  <dcterms:modified xsi:type="dcterms:W3CDTF">2025-02-10T12:26:00Z</dcterms:modified>
</cp:coreProperties>
</file>