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4322A" w14:textId="77777777" w:rsidR="00BF1C09" w:rsidRPr="00BF1C09" w:rsidRDefault="00BF1C09" w:rsidP="00BF1C09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BF1C09">
        <w:rPr>
          <w:rFonts w:ascii="Times New Roman" w:hAnsi="Times New Roman" w:cs="Times New Roman"/>
          <w:b/>
          <w:sz w:val="26"/>
          <w:szCs w:val="26"/>
        </w:rPr>
        <w:t>Ужесточена ответственность работодателей за нарушения прав</w:t>
      </w:r>
    </w:p>
    <w:bookmarkEnd w:id="0"/>
    <w:p w14:paraId="257EA1C6" w14:textId="4C14A0C0" w:rsidR="00BF1C09" w:rsidRPr="00BF1C09" w:rsidRDefault="00BF1C09" w:rsidP="00BF1C0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F1C09">
        <w:rPr>
          <w:rFonts w:ascii="Times New Roman" w:hAnsi="Times New Roman" w:cs="Times New Roman"/>
          <w:sz w:val="26"/>
          <w:szCs w:val="26"/>
          <w:u w:val="single"/>
        </w:rPr>
        <w:t xml:space="preserve">Разъясняет помощник прокурора </w:t>
      </w:r>
      <w:proofErr w:type="spellStart"/>
      <w:r w:rsidRPr="00BF1C09">
        <w:rPr>
          <w:rFonts w:ascii="Times New Roman" w:hAnsi="Times New Roman" w:cs="Times New Roman"/>
          <w:sz w:val="26"/>
          <w:szCs w:val="26"/>
          <w:u w:val="single"/>
        </w:rPr>
        <w:t>Кореневского</w:t>
      </w:r>
      <w:proofErr w:type="spellEnd"/>
      <w:r w:rsidRPr="00BF1C09">
        <w:rPr>
          <w:rFonts w:ascii="Times New Roman" w:hAnsi="Times New Roman" w:cs="Times New Roman"/>
          <w:sz w:val="26"/>
          <w:szCs w:val="26"/>
          <w:u w:val="single"/>
        </w:rPr>
        <w:t xml:space="preserve"> района Горбатенков Е.В.</w:t>
      </w:r>
      <w:r w:rsidRPr="00BF1C0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610F6B6" w14:textId="77777777" w:rsidR="00BF1C09" w:rsidRPr="00BF1C09" w:rsidRDefault="00BF1C09" w:rsidP="00BF1C0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1C09">
        <w:rPr>
          <w:rFonts w:ascii="Times New Roman" w:hAnsi="Times New Roman" w:cs="Times New Roman"/>
          <w:sz w:val="26"/>
          <w:szCs w:val="26"/>
        </w:rPr>
        <w:t xml:space="preserve">Федеральным законом от 09.11.2024 № 382-ФЗ внесены изменения в статью 5.42 КоАП РФ, которой предусмотрена ответственность за неисполнение работодателем обязанности по выполнению квоты для приёма на работу инвалидов либо отказ их трудоустройстве в пределах квоты. </w:t>
      </w:r>
    </w:p>
    <w:p w14:paraId="53D5460F" w14:textId="77777777" w:rsidR="00BF1C09" w:rsidRPr="00BF1C09" w:rsidRDefault="00BF1C09" w:rsidP="00BF1C0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1C09">
        <w:rPr>
          <w:rFonts w:ascii="Times New Roman" w:hAnsi="Times New Roman" w:cs="Times New Roman"/>
          <w:sz w:val="26"/>
          <w:szCs w:val="26"/>
        </w:rPr>
        <w:t xml:space="preserve">Для индивидуальных предпринимателей штраф составляет от 30 тыс. до 50 тыс. руб., для юридических лиц - от 50 тыс. до 100 тыс. руб. </w:t>
      </w:r>
    </w:p>
    <w:p w14:paraId="37ED9227" w14:textId="77777777" w:rsidR="00BF1C09" w:rsidRPr="00BF1C09" w:rsidRDefault="00BF1C09" w:rsidP="00BF1C0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1C09">
        <w:rPr>
          <w:rFonts w:ascii="Times New Roman" w:hAnsi="Times New Roman" w:cs="Times New Roman"/>
          <w:sz w:val="26"/>
          <w:szCs w:val="26"/>
        </w:rPr>
        <w:t xml:space="preserve">Повышены штрафы за аналогичные нарушения для должностных лиц. Они составляют от 20 тыс. до 30 тыс. руб. </w:t>
      </w:r>
    </w:p>
    <w:p w14:paraId="0CE798BC" w14:textId="300CC0CE" w:rsidR="00025E3B" w:rsidRPr="00BF1C09" w:rsidRDefault="00BF1C09" w:rsidP="00BF1C0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1C09">
        <w:rPr>
          <w:rFonts w:ascii="Times New Roman" w:hAnsi="Times New Roman" w:cs="Times New Roman"/>
          <w:sz w:val="26"/>
          <w:szCs w:val="26"/>
        </w:rPr>
        <w:t>Законом Воронежской области от 03.05.2005 № 22-ОЗ «О квотировании рабочих мест для инвалидов» предусмотрено, что работодателям, у которых численность работников превышает 35 человек, устанавливается квота для приема на работу инвалидов в размере 3 процентов от среднесписочной численности работников.</w:t>
      </w:r>
    </w:p>
    <w:sectPr w:rsidR="00025E3B" w:rsidRPr="00BF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51"/>
    <w:rsid w:val="00025E3B"/>
    <w:rsid w:val="00BF1C09"/>
    <w:rsid w:val="00DA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FA85"/>
  <w15:chartTrackingRefBased/>
  <w15:docId w15:val="{08FC61ED-9E7B-4481-BCFC-3BEF1A1D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</cp:revision>
  <dcterms:created xsi:type="dcterms:W3CDTF">2025-02-10T12:07:00Z</dcterms:created>
  <dcterms:modified xsi:type="dcterms:W3CDTF">2025-02-10T12:08:00Z</dcterms:modified>
</cp:coreProperties>
</file>