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DBD42" w14:textId="77777777" w:rsidR="00A109FE" w:rsidRDefault="005327FC">
      <w:pPr>
        <w:jc w:val="center"/>
        <w:rPr>
          <w:rFonts w:ascii="Times New Roman" w:hAnsi="Times New Roman"/>
          <w:b/>
          <w:shadow/>
          <w:spacing w:val="32"/>
          <w:sz w:val="44"/>
        </w:rPr>
      </w:pPr>
      <w:r>
        <w:rPr>
          <w:rFonts w:ascii="Times New Roman" w:hAnsi="Times New Roman"/>
          <w:noProof/>
          <w:sz w:val="3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B66053F" wp14:editId="23E42219">
                <wp:simplePos x="0" y="0"/>
                <wp:positionH relativeFrom="column">
                  <wp:posOffset>1945640</wp:posOffset>
                </wp:positionH>
                <wp:positionV relativeFrom="paragraph">
                  <wp:posOffset>-44450</wp:posOffset>
                </wp:positionV>
                <wp:extent cx="1669415" cy="1557655"/>
                <wp:effectExtent l="0" t="0" r="0" b="0"/>
                <wp:wrapTopAndBottom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9415" cy="1557655"/>
                          <a:chOff x="0" y="0"/>
                          <a:chExt cx="1669415" cy="1557655"/>
                        </a:xfrm>
                      </wpg:grpSpPr>
                      <wps:wsp>
                        <wps:cNvPr id="2" name="Надпись 2"/>
                        <wps:cNvSpPr txBox="1"/>
                        <wps:spPr>
                          <a:xfrm>
                            <a:off x="0" y="0"/>
                            <a:ext cx="1669415" cy="155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3" name="Надпись 3"/>
                        <wps:cNvSpPr txBox="1"/>
                        <wps:spPr>
                          <a:xfrm>
                            <a:off x="188595" y="0"/>
                            <a:ext cx="1480820" cy="150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b/>
          <w:shadow/>
          <w:spacing w:val="32"/>
          <w:sz w:val="44"/>
        </w:rPr>
        <w:t>АДМИНИСТРАЦИЯ</w:t>
      </w:r>
    </w:p>
    <w:p w14:paraId="4652847D" w14:textId="7DDA1BAD" w:rsidR="00A109FE" w:rsidRDefault="00046C3A" w:rsidP="00046C3A">
      <w:pPr>
        <w:keepNext/>
        <w:tabs>
          <w:tab w:val="right" w:pos="10773"/>
        </w:tabs>
        <w:ind w:right="-31"/>
        <w:rPr>
          <w:rFonts w:ascii="Times New Roman" w:hAnsi="Times New Roman"/>
          <w:b/>
          <w:shadow/>
          <w:spacing w:val="38"/>
          <w:sz w:val="40"/>
        </w:rPr>
      </w:pPr>
      <w:r>
        <w:rPr>
          <w:rFonts w:ascii="Times New Roman" w:hAnsi="Times New Roman"/>
          <w:b/>
          <w:shadow/>
          <w:spacing w:val="38"/>
          <w:sz w:val="40"/>
        </w:rPr>
        <w:t xml:space="preserve">     ВИКТОРОВСКОГО</w:t>
      </w:r>
      <w:r w:rsidR="005327FC">
        <w:rPr>
          <w:rFonts w:ascii="Times New Roman" w:hAnsi="Times New Roman"/>
          <w:b/>
          <w:shadow/>
          <w:spacing w:val="38"/>
          <w:sz w:val="40"/>
        </w:rPr>
        <w:t xml:space="preserve"> СЕЛЬСОВЕТА</w:t>
      </w:r>
    </w:p>
    <w:p w14:paraId="66B17E62" w14:textId="77777777" w:rsidR="00A109FE" w:rsidRDefault="005327FC">
      <w:pPr>
        <w:keepNext/>
        <w:tabs>
          <w:tab w:val="right" w:pos="10773"/>
        </w:tabs>
        <w:ind w:right="-31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КОРЕНЕВСКОГО </w:t>
      </w:r>
      <w:proofErr w:type="gramStart"/>
      <w:r>
        <w:rPr>
          <w:rFonts w:ascii="Times New Roman" w:hAnsi="Times New Roman"/>
          <w:b/>
          <w:sz w:val="32"/>
        </w:rPr>
        <w:t>РАЙОНА  КУРСКОЙ</w:t>
      </w:r>
      <w:proofErr w:type="gramEnd"/>
      <w:r>
        <w:rPr>
          <w:rFonts w:ascii="Times New Roman" w:hAnsi="Times New Roman"/>
          <w:b/>
          <w:sz w:val="32"/>
        </w:rPr>
        <w:t xml:space="preserve"> ОБЛАСТИ</w:t>
      </w:r>
    </w:p>
    <w:p w14:paraId="424A60AD" w14:textId="77777777" w:rsidR="00A109FE" w:rsidRDefault="00A109FE">
      <w:pPr>
        <w:widowControl/>
        <w:ind w:right="-31"/>
        <w:jc w:val="center"/>
        <w:rPr>
          <w:rFonts w:ascii="Times New Roman" w:hAnsi="Times New Roman"/>
          <w:b/>
          <w:sz w:val="28"/>
        </w:rPr>
      </w:pPr>
    </w:p>
    <w:p w14:paraId="3A6B95FA" w14:textId="77777777" w:rsidR="00A109FE" w:rsidRDefault="005327FC">
      <w:pPr>
        <w:widowControl/>
        <w:ind w:right="-31"/>
        <w:jc w:val="center"/>
        <w:rPr>
          <w:rFonts w:ascii="Times New Roman" w:hAnsi="Times New Roman"/>
          <w:b/>
          <w:spacing w:val="20"/>
          <w:sz w:val="36"/>
        </w:rPr>
      </w:pPr>
      <w:proofErr w:type="gramStart"/>
      <w:r>
        <w:rPr>
          <w:rFonts w:ascii="Times New Roman" w:hAnsi="Times New Roman"/>
          <w:b/>
          <w:spacing w:val="20"/>
          <w:sz w:val="36"/>
        </w:rPr>
        <w:t>П  О</w:t>
      </w:r>
      <w:proofErr w:type="gramEnd"/>
      <w:r>
        <w:rPr>
          <w:rFonts w:ascii="Times New Roman" w:hAnsi="Times New Roman"/>
          <w:b/>
          <w:spacing w:val="20"/>
          <w:sz w:val="36"/>
        </w:rPr>
        <w:t xml:space="preserve">  С  Т  А  Н  О  В  Л  Е  Н  И  Е</w:t>
      </w:r>
    </w:p>
    <w:p w14:paraId="4C657C73" w14:textId="77777777" w:rsidR="00A109FE" w:rsidRDefault="005327FC">
      <w:pPr>
        <w:widowControl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</w:r>
    </w:p>
    <w:p w14:paraId="6C641F71" w14:textId="00D1209D" w:rsidR="00A109FE" w:rsidRDefault="005327FC">
      <w:pPr>
        <w:widowControl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 </w:t>
      </w:r>
      <w:r w:rsidR="00DD076E">
        <w:rPr>
          <w:rFonts w:ascii="Times New Roman" w:hAnsi="Times New Roman"/>
          <w:b/>
        </w:rPr>
        <w:t>09 января</w:t>
      </w:r>
      <w:r>
        <w:rPr>
          <w:rFonts w:ascii="Times New Roman" w:hAnsi="Times New Roman"/>
          <w:b/>
        </w:rPr>
        <w:t xml:space="preserve"> 2024 года №</w:t>
      </w:r>
      <w:r w:rsidR="00DD076E">
        <w:rPr>
          <w:rFonts w:ascii="Times New Roman" w:hAnsi="Times New Roman"/>
          <w:b/>
        </w:rPr>
        <w:t>2</w:t>
      </w:r>
    </w:p>
    <w:p w14:paraId="58171FD2" w14:textId="77777777" w:rsidR="00A109FE" w:rsidRDefault="00A109FE">
      <w:pPr>
        <w:jc w:val="both"/>
        <w:rPr>
          <w:rFonts w:ascii="Times New Roman" w:hAnsi="Times New Roman"/>
          <w:sz w:val="28"/>
        </w:rPr>
      </w:pPr>
    </w:p>
    <w:p w14:paraId="0A2C992E" w14:textId="77777777" w:rsidR="00A109FE" w:rsidRDefault="005327FC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 утверждении Плана</w:t>
      </w:r>
    </w:p>
    <w:p w14:paraId="6BFD1DAD" w14:textId="00AE533C" w:rsidR="00A109FE" w:rsidRDefault="005327FC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мероприятий по противодействию коррупции в Администрации </w:t>
      </w:r>
      <w:r w:rsidR="00046C3A">
        <w:rPr>
          <w:rFonts w:ascii="Times New Roman" w:hAnsi="Times New Roman"/>
          <w:b/>
          <w:sz w:val="28"/>
        </w:rPr>
        <w:t xml:space="preserve">Викторовского </w:t>
      </w:r>
      <w:r>
        <w:rPr>
          <w:rFonts w:ascii="Times New Roman" w:hAnsi="Times New Roman"/>
          <w:b/>
          <w:sz w:val="28"/>
        </w:rPr>
        <w:t xml:space="preserve">сельсовета Кореневского района </w:t>
      </w:r>
    </w:p>
    <w:p w14:paraId="686856E1" w14:textId="77777777" w:rsidR="00A109FE" w:rsidRDefault="005327FC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на 2025-2027 годы</w:t>
      </w:r>
    </w:p>
    <w:p w14:paraId="05D9D846" w14:textId="77777777" w:rsidR="00A109FE" w:rsidRDefault="00A109FE">
      <w:pPr>
        <w:jc w:val="both"/>
        <w:rPr>
          <w:rFonts w:ascii="Times New Roman" w:hAnsi="Times New Roman"/>
          <w:sz w:val="28"/>
        </w:rPr>
      </w:pPr>
    </w:p>
    <w:p w14:paraId="114AA370" w14:textId="31A7A218" w:rsidR="00A109FE" w:rsidRDefault="005327FC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реализации Федерального закона от 25 декабря 2008 года № 273-ФЗ «О противодействии коррупции» и Закона Курской области от 11 октября 2008 года № 85-ЗКО «О противодействии коррупции в Курской области», областной антикоррупционной программы «План противодействия коррупции в Курской области на 2025-2027 годы», утвержденной постановлением Администрации Курской области от 05.12.2024 г. № 1023-па, Администрация </w:t>
      </w:r>
      <w:r w:rsidR="00046C3A">
        <w:rPr>
          <w:rFonts w:ascii="Times New Roman" w:hAnsi="Times New Roman"/>
          <w:sz w:val="28"/>
        </w:rPr>
        <w:t xml:space="preserve">Викторовского </w:t>
      </w:r>
      <w:r>
        <w:rPr>
          <w:rFonts w:ascii="Times New Roman" w:hAnsi="Times New Roman"/>
          <w:sz w:val="28"/>
        </w:rPr>
        <w:t>сельсовета Кореневского района ПОСТАНОВЛЯЕТ:</w:t>
      </w:r>
    </w:p>
    <w:p w14:paraId="776CC764" w14:textId="6DEF4D15" w:rsidR="00A109FE" w:rsidRDefault="005327FC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Утвердить прилагаемый План мероприятий по противодействию коррупции в </w:t>
      </w:r>
      <w:proofErr w:type="gramStart"/>
      <w:r>
        <w:rPr>
          <w:rFonts w:ascii="Times New Roman" w:hAnsi="Times New Roman"/>
          <w:sz w:val="28"/>
        </w:rPr>
        <w:t xml:space="preserve">Администрации </w:t>
      </w:r>
      <w:r w:rsidR="00046C3A">
        <w:rPr>
          <w:rFonts w:ascii="Times New Roman" w:hAnsi="Times New Roman"/>
          <w:sz w:val="28"/>
        </w:rPr>
        <w:t xml:space="preserve"> Викторовского</w:t>
      </w:r>
      <w:proofErr w:type="gramEnd"/>
      <w:r w:rsidR="00046C3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сельсовета Кореневского района на 2025 -2027 годы (далее - План).</w:t>
      </w:r>
    </w:p>
    <w:p w14:paraId="232A4104" w14:textId="77777777" w:rsidR="00A109FE" w:rsidRDefault="005327FC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Контроль за выполнением настоящего постановления оставляю за собой.</w:t>
      </w:r>
    </w:p>
    <w:p w14:paraId="270CE955" w14:textId="39CB819D" w:rsidR="00A109FE" w:rsidRDefault="005327FC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Постановление вступает в силу со дня его официального опубликования (обнародования), подлежит размещению на официальном сайте муниципального образования «</w:t>
      </w:r>
      <w:r w:rsidR="00046C3A">
        <w:rPr>
          <w:rFonts w:ascii="Times New Roman" w:hAnsi="Times New Roman"/>
          <w:sz w:val="28"/>
        </w:rPr>
        <w:t>Викторовского</w:t>
      </w:r>
      <w:r>
        <w:rPr>
          <w:rFonts w:ascii="Times New Roman" w:hAnsi="Times New Roman"/>
          <w:sz w:val="28"/>
        </w:rPr>
        <w:t xml:space="preserve"> сельское поселение» Кореневского района Курской области и распространяется на правоотношения, возникшие с 1 января 2025 года.</w:t>
      </w:r>
    </w:p>
    <w:p w14:paraId="3560222B" w14:textId="77777777" w:rsidR="00A109FE" w:rsidRDefault="00A109FE">
      <w:pPr>
        <w:jc w:val="both"/>
        <w:rPr>
          <w:rFonts w:ascii="Times New Roman" w:hAnsi="Times New Roman"/>
          <w:sz w:val="28"/>
        </w:rPr>
      </w:pPr>
    </w:p>
    <w:p w14:paraId="440B9F9E" w14:textId="77777777" w:rsidR="00A109FE" w:rsidRDefault="00A109FE">
      <w:pPr>
        <w:jc w:val="both"/>
        <w:rPr>
          <w:rFonts w:ascii="Times New Roman" w:hAnsi="Times New Roman"/>
          <w:sz w:val="28"/>
        </w:rPr>
      </w:pPr>
    </w:p>
    <w:p w14:paraId="0CF73BA1" w14:textId="786966F2" w:rsidR="00A109FE" w:rsidRDefault="005327F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  <w:r w:rsidR="00046C3A">
        <w:rPr>
          <w:rFonts w:ascii="Times New Roman" w:hAnsi="Times New Roman"/>
          <w:sz w:val="28"/>
        </w:rPr>
        <w:t xml:space="preserve">Викторовского </w:t>
      </w:r>
      <w:r>
        <w:rPr>
          <w:rFonts w:ascii="Times New Roman" w:hAnsi="Times New Roman"/>
          <w:sz w:val="28"/>
        </w:rPr>
        <w:t>сельсовета</w:t>
      </w:r>
    </w:p>
    <w:p w14:paraId="2AAD3717" w14:textId="4F1A6D9D" w:rsidR="00A109FE" w:rsidRPr="00046C3A" w:rsidRDefault="005327FC" w:rsidP="00046C3A">
      <w:pPr>
        <w:jc w:val="both"/>
        <w:rPr>
          <w:rFonts w:ascii="Times New Roman" w:hAnsi="Times New Roman"/>
          <w:sz w:val="28"/>
        </w:rPr>
        <w:sectPr w:rsidR="00A109FE" w:rsidRPr="00046C3A">
          <w:type w:val="continuous"/>
          <w:pgSz w:w="11907" w:h="16840"/>
          <w:pgMar w:top="1134" w:right="1247" w:bottom="1134" w:left="1531" w:header="720" w:footer="720" w:gutter="0"/>
          <w:cols w:space="720"/>
        </w:sectPr>
      </w:pPr>
      <w:r>
        <w:rPr>
          <w:rFonts w:ascii="Times New Roman" w:hAnsi="Times New Roman"/>
          <w:sz w:val="28"/>
        </w:rPr>
        <w:t xml:space="preserve">Кореневского района                                      </w:t>
      </w:r>
      <w:r w:rsidR="00046C3A">
        <w:rPr>
          <w:rFonts w:ascii="Times New Roman" w:hAnsi="Times New Roman"/>
          <w:sz w:val="28"/>
        </w:rPr>
        <w:t xml:space="preserve">                        </w:t>
      </w:r>
      <w:r>
        <w:rPr>
          <w:rFonts w:ascii="Times New Roman" w:hAnsi="Times New Roman"/>
          <w:sz w:val="28"/>
        </w:rPr>
        <w:t xml:space="preserve">   </w:t>
      </w:r>
      <w:r w:rsidR="00046C3A">
        <w:rPr>
          <w:rFonts w:ascii="Times New Roman" w:hAnsi="Times New Roman"/>
          <w:sz w:val="28"/>
        </w:rPr>
        <w:t xml:space="preserve">В.Н. </w:t>
      </w:r>
      <w:proofErr w:type="spellStart"/>
      <w:r w:rsidR="00046C3A">
        <w:rPr>
          <w:rFonts w:ascii="Times New Roman" w:hAnsi="Times New Roman"/>
          <w:sz w:val="28"/>
        </w:rPr>
        <w:t>Маренцев</w:t>
      </w:r>
      <w:proofErr w:type="spellEnd"/>
      <w:r w:rsidR="00046C3A">
        <w:rPr>
          <w:rFonts w:ascii="Times New Roman" w:hAnsi="Times New Roman"/>
          <w:sz w:val="28"/>
        </w:rPr>
        <w:t xml:space="preserve">                    </w:t>
      </w:r>
    </w:p>
    <w:p w14:paraId="52273F40" w14:textId="77777777" w:rsidR="00A109FE" w:rsidRDefault="005327FC">
      <w:pPr>
        <w:widowControl/>
        <w:ind w:left="978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Утвержден</w:t>
      </w:r>
    </w:p>
    <w:p w14:paraId="46B2688B" w14:textId="77777777" w:rsidR="00A109FE" w:rsidRDefault="005327FC">
      <w:pPr>
        <w:widowControl/>
        <w:ind w:left="978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постановлением Администрации</w:t>
      </w:r>
    </w:p>
    <w:p w14:paraId="456184B9" w14:textId="46F3A3A6" w:rsidR="00A109FE" w:rsidRDefault="00046C3A">
      <w:pPr>
        <w:widowControl/>
        <w:ind w:left="978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Викторовского</w:t>
      </w:r>
      <w:r w:rsidR="005327FC">
        <w:rPr>
          <w:rFonts w:ascii="Times New Roman" w:hAnsi="Times New Roman"/>
          <w:sz w:val="28"/>
        </w:rPr>
        <w:t xml:space="preserve"> сельсовета   Кореневского района Курской области</w:t>
      </w:r>
    </w:p>
    <w:p w14:paraId="492D7A15" w14:textId="155168B4" w:rsidR="00A109FE" w:rsidRDefault="005327FC">
      <w:pPr>
        <w:widowControl/>
        <w:tabs>
          <w:tab w:val="left" w:pos="9948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DD076E">
        <w:rPr>
          <w:rFonts w:ascii="Times New Roman" w:hAnsi="Times New Roman"/>
          <w:sz w:val="28"/>
        </w:rPr>
        <w:t xml:space="preserve">от </w:t>
      </w:r>
      <w:r w:rsidR="00DD076E" w:rsidRPr="00DD076E">
        <w:rPr>
          <w:rFonts w:ascii="Times New Roman" w:hAnsi="Times New Roman"/>
          <w:sz w:val="28"/>
        </w:rPr>
        <w:t>09 января</w:t>
      </w:r>
      <w:r w:rsidRPr="00DD076E">
        <w:rPr>
          <w:rFonts w:ascii="Times New Roman" w:hAnsi="Times New Roman"/>
          <w:sz w:val="28"/>
        </w:rPr>
        <w:t xml:space="preserve"> 202</w:t>
      </w:r>
      <w:r w:rsidR="00DD076E" w:rsidRPr="00DD076E">
        <w:rPr>
          <w:rFonts w:ascii="Times New Roman" w:hAnsi="Times New Roman"/>
          <w:sz w:val="28"/>
        </w:rPr>
        <w:t>5</w:t>
      </w:r>
      <w:r w:rsidRPr="00DD076E">
        <w:rPr>
          <w:rFonts w:ascii="Times New Roman" w:hAnsi="Times New Roman"/>
          <w:sz w:val="28"/>
        </w:rPr>
        <w:t xml:space="preserve"> года №</w:t>
      </w:r>
      <w:r w:rsidR="00DD076E" w:rsidRPr="00DD076E">
        <w:rPr>
          <w:rFonts w:ascii="Times New Roman" w:hAnsi="Times New Roman"/>
          <w:sz w:val="28"/>
        </w:rPr>
        <w:t>2</w:t>
      </w:r>
    </w:p>
    <w:p w14:paraId="70B15F67" w14:textId="77777777" w:rsidR="00A109FE" w:rsidRDefault="00A109FE">
      <w:pPr>
        <w:widowControl/>
        <w:tabs>
          <w:tab w:val="left" w:pos="9948"/>
        </w:tabs>
        <w:rPr>
          <w:rFonts w:ascii="Times New Roman" w:hAnsi="Times New Roman"/>
          <w:sz w:val="28"/>
        </w:rPr>
      </w:pPr>
    </w:p>
    <w:p w14:paraId="5FA5E236" w14:textId="77777777" w:rsidR="00A109FE" w:rsidRDefault="00A109FE">
      <w:pPr>
        <w:widowControl/>
        <w:jc w:val="center"/>
        <w:rPr>
          <w:rFonts w:ascii="Times New Roman" w:hAnsi="Times New Roman"/>
          <w:sz w:val="28"/>
        </w:rPr>
      </w:pPr>
    </w:p>
    <w:p w14:paraId="79E40BC1" w14:textId="77777777" w:rsidR="00A109FE" w:rsidRDefault="005327FC">
      <w:pPr>
        <w:widowControl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План мероприятий </w:t>
      </w:r>
    </w:p>
    <w:p w14:paraId="3CA3D8A9" w14:textId="5E0A6538" w:rsidR="00A109FE" w:rsidRDefault="005327FC">
      <w:pPr>
        <w:widowControl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противодействию коррупции в Администрации </w:t>
      </w:r>
      <w:r w:rsidR="00046C3A">
        <w:rPr>
          <w:rFonts w:ascii="Times New Roman" w:hAnsi="Times New Roman"/>
          <w:b/>
          <w:sz w:val="28"/>
        </w:rPr>
        <w:t xml:space="preserve">Викторовского </w:t>
      </w:r>
      <w:r>
        <w:rPr>
          <w:rFonts w:ascii="Times New Roman" w:hAnsi="Times New Roman"/>
          <w:b/>
          <w:sz w:val="28"/>
        </w:rPr>
        <w:t>сельсовета Кореневского района</w:t>
      </w:r>
    </w:p>
    <w:p w14:paraId="74BB9472" w14:textId="77777777" w:rsidR="00A109FE" w:rsidRDefault="005327FC">
      <w:pPr>
        <w:widowControl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Курской области на 2025-2027 годы</w:t>
      </w:r>
    </w:p>
    <w:p w14:paraId="5B3ADD70" w14:textId="77777777" w:rsidR="00A109FE" w:rsidRDefault="00A109FE">
      <w:pPr>
        <w:widowControl/>
        <w:jc w:val="center"/>
        <w:rPr>
          <w:rFonts w:ascii="Times New Roman" w:hAnsi="Times New Roman"/>
          <w:b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"/>
        <w:gridCol w:w="4819"/>
        <w:gridCol w:w="3260"/>
        <w:gridCol w:w="1985"/>
        <w:gridCol w:w="3820"/>
        <w:gridCol w:w="30"/>
      </w:tblGrid>
      <w:tr w:rsidR="00A109FE" w14:paraId="2F4D0208" w14:textId="77777777">
        <w:trPr>
          <w:tblHeader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C4DED9F" w14:textId="77777777" w:rsidR="00A109FE" w:rsidRDefault="005327FC">
            <w:pPr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14:paraId="54A1E818" w14:textId="77777777" w:rsidR="00A109FE" w:rsidRDefault="005327FC">
            <w:pPr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251B9F5" w14:textId="77777777" w:rsidR="00A109FE" w:rsidRDefault="005327FC">
            <w:pPr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457D2A7" w14:textId="77777777" w:rsidR="00A109FE" w:rsidRDefault="005327FC">
            <w:pPr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Ожидаемый результат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8394B06" w14:textId="77777777" w:rsidR="00A109FE" w:rsidRDefault="005327FC">
            <w:pPr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</w:t>
            </w:r>
          </w:p>
          <w:p w14:paraId="790016D8" w14:textId="77777777" w:rsidR="00A109FE" w:rsidRDefault="005327FC">
            <w:pPr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реализации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3794B5E" w14:textId="77777777" w:rsidR="00A109FE" w:rsidRDefault="005327FC">
            <w:pPr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Ответственный исполнитель</w:t>
            </w:r>
          </w:p>
        </w:tc>
      </w:tr>
      <w:tr w:rsidR="00A109FE" w14:paraId="0D5BB227" w14:textId="77777777">
        <w:trPr>
          <w:tblHeader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853BF2E" w14:textId="77777777" w:rsidR="00A109FE" w:rsidRDefault="005327FC">
            <w:pPr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FDA0C1E" w14:textId="77777777" w:rsidR="00A109FE" w:rsidRDefault="005327FC">
            <w:pPr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B0FD4E1" w14:textId="77777777" w:rsidR="00A109FE" w:rsidRDefault="005327FC">
            <w:pPr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966B0DA" w14:textId="77777777" w:rsidR="00A109FE" w:rsidRDefault="005327FC">
            <w:pPr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39B7170" w14:textId="77777777" w:rsidR="00A109FE" w:rsidRDefault="005327FC">
            <w:pPr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A109FE" w14:paraId="2DCD1856" w14:textId="77777777">
        <w:tc>
          <w:tcPr>
            <w:tcW w:w="147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1CE3B31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Координационные мероприятия механизмов противодействия коррупции</w:t>
            </w:r>
          </w:p>
        </w:tc>
        <w:tc>
          <w:tcPr>
            <w:tcW w:w="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C1830B" w14:textId="77777777" w:rsidR="00A109FE" w:rsidRDefault="00A109FE"/>
        </w:tc>
      </w:tr>
      <w:tr w:rsidR="00A109FE" w14:paraId="115E21D7" w14:textId="77777777">
        <w:tc>
          <w:tcPr>
            <w:tcW w:w="147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02B5ED4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 Правовое обеспечение в сфере противодействия коррупции</w:t>
            </w:r>
          </w:p>
        </w:tc>
        <w:tc>
          <w:tcPr>
            <w:tcW w:w="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E1BEB7" w14:textId="77777777" w:rsidR="00A109FE" w:rsidRDefault="00A109FE"/>
        </w:tc>
      </w:tr>
      <w:tr w:rsidR="00A109FE" w14:paraId="5FAF84C0" w14:textId="77777777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344E0C9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4707B40" w14:textId="77777777" w:rsidR="00A109FE" w:rsidRDefault="005327FC">
            <w:pPr>
              <w:widowControl/>
              <w:ind w:left="154" w:right="1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Разработка и утверждение планов мероприятий по противодействию коррупции на 2025 - 2027 годы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A35263C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408996B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квартал 2025 г.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8F2A4F8" w14:textId="53002B7F" w:rsidR="00A109FE" w:rsidRDefault="005327FC">
            <w:pPr>
              <w:widowControl/>
              <w:ind w:left="153" w:right="1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Администрации</w:t>
            </w:r>
            <w:r w:rsidR="00046C3A">
              <w:rPr>
                <w:rFonts w:ascii="Times New Roman" w:hAnsi="Times New Roman"/>
              </w:rPr>
              <w:t xml:space="preserve"> </w:t>
            </w:r>
            <w:proofErr w:type="gramStart"/>
            <w:r w:rsidR="00046C3A">
              <w:rPr>
                <w:rFonts w:ascii="Times New Roman" w:hAnsi="Times New Roman"/>
              </w:rPr>
              <w:t xml:space="preserve">Викторовского </w:t>
            </w:r>
            <w:r>
              <w:rPr>
                <w:rFonts w:ascii="Times New Roman" w:hAnsi="Times New Roman"/>
              </w:rPr>
              <w:t xml:space="preserve"> сельсовета</w:t>
            </w:r>
            <w:proofErr w:type="gramEnd"/>
            <w:r>
              <w:rPr>
                <w:rFonts w:ascii="Times New Roman" w:hAnsi="Times New Roman"/>
              </w:rPr>
              <w:t xml:space="preserve"> Кореневского района</w:t>
            </w:r>
          </w:p>
        </w:tc>
      </w:tr>
      <w:tr w:rsidR="00A109FE" w14:paraId="18AE5012" w14:textId="77777777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B849E9A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9C56684" w14:textId="6C13B3BA" w:rsidR="00A109FE" w:rsidRDefault="005327FC">
            <w:pPr>
              <w:widowControl/>
              <w:ind w:left="154" w:right="1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антикоррупционной экспертизы разрабатываемых Администрацией </w:t>
            </w:r>
            <w:r w:rsidR="00046C3A">
              <w:rPr>
                <w:rFonts w:ascii="Times New Roman" w:hAnsi="Times New Roman"/>
              </w:rPr>
              <w:t xml:space="preserve">Викторовского </w:t>
            </w:r>
            <w:r>
              <w:rPr>
                <w:rFonts w:ascii="Times New Roman" w:hAnsi="Times New Roman"/>
              </w:rPr>
              <w:t>сельсовета Кореневского района проектов нормативных правовых актов и принятых нормативных правовых актов (в соответствующей сфере деятельности)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4FAB770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и устранение в проектах нормативных правовых актов и в нормативных правовых актах коррупциогенных факторов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15C033B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течение </w:t>
            </w:r>
          </w:p>
          <w:p w14:paraId="61F4A31B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2025 -2027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1223740" w14:textId="02378294" w:rsidR="00A109FE" w:rsidRDefault="005327FC">
            <w:pPr>
              <w:widowControl/>
              <w:ind w:left="153" w:right="1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Администрации </w:t>
            </w:r>
            <w:r w:rsidR="00046C3A">
              <w:rPr>
                <w:rFonts w:ascii="Times New Roman" w:hAnsi="Times New Roman"/>
              </w:rPr>
              <w:t xml:space="preserve">Викторовского </w:t>
            </w:r>
            <w:r>
              <w:rPr>
                <w:rFonts w:ascii="Times New Roman" w:hAnsi="Times New Roman"/>
              </w:rPr>
              <w:t>сельсовета Кореневского района</w:t>
            </w:r>
          </w:p>
        </w:tc>
      </w:tr>
      <w:tr w:rsidR="00A109FE" w14:paraId="24FD71EF" w14:textId="77777777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2427065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9DEBE53" w14:textId="21E11654" w:rsidR="00A109FE" w:rsidRDefault="005327FC">
            <w:pPr>
              <w:widowControl/>
              <w:ind w:left="154" w:right="1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контроля в муниципальных учреждениях </w:t>
            </w:r>
            <w:r w:rsidR="00046C3A">
              <w:rPr>
                <w:rFonts w:ascii="Times New Roman" w:hAnsi="Times New Roman"/>
              </w:rPr>
              <w:t xml:space="preserve">Викторовского </w:t>
            </w:r>
            <w:r>
              <w:rPr>
                <w:rFonts w:ascii="Times New Roman" w:hAnsi="Times New Roman"/>
              </w:rPr>
              <w:t xml:space="preserve">сельсовета Кореневского района Курской области, функции и полномочия учредителя которых </w:t>
            </w:r>
            <w:r>
              <w:rPr>
                <w:rFonts w:ascii="Times New Roman" w:hAnsi="Times New Roman"/>
              </w:rPr>
              <w:lastRenderedPageBreak/>
              <w:t xml:space="preserve">осуществляют органы местного самоуправления </w:t>
            </w:r>
            <w:r w:rsidR="00046C3A">
              <w:rPr>
                <w:rFonts w:ascii="Times New Roman" w:hAnsi="Times New Roman"/>
              </w:rPr>
              <w:t xml:space="preserve">Викторовского </w:t>
            </w:r>
            <w:r>
              <w:rPr>
                <w:rFonts w:ascii="Times New Roman" w:hAnsi="Times New Roman"/>
              </w:rPr>
              <w:t>сельсовета Кореневского района Курской области, по вопросам исполнения законодательства о противодействии коррупции в соответствии с утвержденным графиком, по компетенции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1386079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Выполнение требований законодательства в муниципальных учреждениях Курской области, функции и </w:t>
            </w:r>
            <w:r>
              <w:rPr>
                <w:rFonts w:ascii="Times New Roman" w:hAnsi="Times New Roman"/>
              </w:rPr>
              <w:lastRenderedPageBreak/>
              <w:t>полномочия учредителя которых осуществляют органы местного самоуправления Курской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AD9F892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2025-2027 гг.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721C132" w14:textId="448DACEE" w:rsidR="00A109FE" w:rsidRDefault="005327FC">
            <w:pPr>
              <w:widowControl/>
              <w:ind w:left="153" w:right="1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Администрации </w:t>
            </w:r>
            <w:r w:rsidR="00046C3A">
              <w:rPr>
                <w:rFonts w:ascii="Times New Roman" w:hAnsi="Times New Roman"/>
              </w:rPr>
              <w:t>Викторовского</w:t>
            </w:r>
            <w:r>
              <w:rPr>
                <w:rFonts w:ascii="Times New Roman" w:hAnsi="Times New Roman"/>
              </w:rPr>
              <w:t xml:space="preserve"> сельсовета Кореневского района</w:t>
            </w:r>
          </w:p>
        </w:tc>
      </w:tr>
      <w:tr w:rsidR="00A109FE" w14:paraId="0723744F" w14:textId="77777777">
        <w:tc>
          <w:tcPr>
            <w:tcW w:w="147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A089E57" w14:textId="77777777" w:rsidR="00A109FE" w:rsidRDefault="005327FC">
            <w:pPr>
              <w:widowControl/>
              <w:ind w:left="153" w:right="1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 Меры по совершенствованию государственного управления в целях предупреждения коррупции</w:t>
            </w:r>
          </w:p>
        </w:tc>
        <w:tc>
          <w:tcPr>
            <w:tcW w:w="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AF3225" w14:textId="77777777" w:rsidR="00A109FE" w:rsidRDefault="00A109FE"/>
        </w:tc>
      </w:tr>
      <w:tr w:rsidR="00A109FE" w14:paraId="14CD4522" w14:textId="77777777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631BD62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D3B4BC4" w14:textId="77777777" w:rsidR="00A109FE" w:rsidRDefault="005327FC">
            <w:pPr>
              <w:widowControl/>
              <w:ind w:left="154" w:right="1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своевременного представления предусмотренных действующим законодательством сведений о доходах, расходах, об имуществе и обязательствах имущественного характера, по компетенции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6D67F17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</w:t>
            </w:r>
          </w:p>
          <w:p w14:paraId="3DD64396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исполнения</w:t>
            </w:r>
          </w:p>
          <w:p w14:paraId="5FEBAE1A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обязанностей,</w:t>
            </w:r>
          </w:p>
          <w:p w14:paraId="6F8308C3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предусмотренных</w:t>
            </w:r>
          </w:p>
          <w:p w14:paraId="10F42192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действующим</w:t>
            </w:r>
          </w:p>
          <w:p w14:paraId="00B893EB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законодательством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40F427D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2025 - 2027 гг.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8767E05" w14:textId="4F922012" w:rsidR="00A109FE" w:rsidRDefault="005327FC">
            <w:pPr>
              <w:widowControl/>
              <w:ind w:left="153" w:right="1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Администрации </w:t>
            </w:r>
            <w:proofErr w:type="gramStart"/>
            <w:r w:rsidR="00046C3A">
              <w:rPr>
                <w:rFonts w:ascii="Times New Roman" w:hAnsi="Times New Roman"/>
              </w:rPr>
              <w:t xml:space="preserve">Викторовского </w:t>
            </w:r>
            <w:r>
              <w:rPr>
                <w:rFonts w:ascii="Times New Roman" w:hAnsi="Times New Roman"/>
              </w:rPr>
              <w:t xml:space="preserve"> сельсовета</w:t>
            </w:r>
            <w:proofErr w:type="gramEnd"/>
            <w:r>
              <w:rPr>
                <w:rFonts w:ascii="Times New Roman" w:hAnsi="Times New Roman"/>
              </w:rPr>
              <w:t xml:space="preserve"> Кореневского района</w:t>
            </w:r>
          </w:p>
        </w:tc>
      </w:tr>
      <w:tr w:rsidR="00A109FE" w14:paraId="66395FD0" w14:textId="77777777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1E1EF7D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3AD427C" w14:textId="36235D4B" w:rsidR="00A109FE" w:rsidRDefault="005327FC">
            <w:pPr>
              <w:widowControl/>
              <w:ind w:left="154" w:right="1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Размещение сведений о доходах, расходах, об имуществе и обязательствах имущественного характера лиц, замещающих муниципальные должности, муниципальных служащих </w:t>
            </w:r>
            <w:r w:rsidR="00046C3A">
              <w:rPr>
                <w:rFonts w:ascii="Times New Roman" w:hAnsi="Times New Roman"/>
              </w:rPr>
              <w:t xml:space="preserve">Викторовского </w:t>
            </w:r>
            <w:r>
              <w:rPr>
                <w:rFonts w:ascii="Times New Roman" w:hAnsi="Times New Roman"/>
              </w:rPr>
              <w:t xml:space="preserve">сельсовета  Кореневского района Курской области и членов их семей, а также размещение сведений о доходах, об имуществе и обязательствах имущественного характера лиц, замещающих должности руководителей муниципальных учреждений Кореневского района Курской области и членов их семей в информационно-коммуникационной сети «Интернет», по компетенции с учетом требований Указа Президента Российской Федерации от 29 октября 2022 года №968 </w:t>
            </w:r>
            <w:r>
              <w:rPr>
                <w:rFonts w:ascii="Times New Roman" w:hAnsi="Times New Roman"/>
              </w:rPr>
              <w:lastRenderedPageBreak/>
              <w:t>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8DC721A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Осуществление мер, направленных на реализацию действующего антикоррупционного</w:t>
            </w:r>
          </w:p>
          <w:p w14:paraId="1C122E62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законодательства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08A1E67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2025-2027 гг.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DBCFCC1" w14:textId="1C3CB407" w:rsidR="00A109FE" w:rsidRDefault="005327FC">
            <w:pPr>
              <w:widowControl/>
              <w:ind w:left="153" w:right="1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Администрации </w:t>
            </w:r>
            <w:r w:rsidR="00046C3A">
              <w:rPr>
                <w:rFonts w:ascii="Times New Roman" w:hAnsi="Times New Roman"/>
              </w:rPr>
              <w:t xml:space="preserve">Викторовского </w:t>
            </w:r>
            <w:r>
              <w:rPr>
                <w:rFonts w:ascii="Times New Roman" w:hAnsi="Times New Roman"/>
              </w:rPr>
              <w:t>сельсовета Кореневского района</w:t>
            </w:r>
          </w:p>
        </w:tc>
      </w:tr>
      <w:tr w:rsidR="00A109FE" w14:paraId="421DAA35" w14:textId="77777777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21DA2DA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1.2.3.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5FD5B71" w14:textId="650F31BE" w:rsidR="00A109FE" w:rsidRDefault="005327FC">
            <w:pPr>
              <w:widowControl/>
              <w:ind w:left="154" w:right="1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сведений о доходах, расходах, об имуществе и обязательствах имущественного характера муниципальных служащих </w:t>
            </w:r>
            <w:r w:rsidR="00046C3A">
              <w:rPr>
                <w:rFonts w:ascii="Times New Roman" w:hAnsi="Times New Roman"/>
              </w:rPr>
              <w:t xml:space="preserve">Викторовского </w:t>
            </w:r>
            <w:r>
              <w:rPr>
                <w:rFonts w:ascii="Times New Roman" w:hAnsi="Times New Roman"/>
              </w:rPr>
              <w:t>сельсовета Кореневского района Курской области, а также членов их семей, по компетенции (с указанием количества проанализированных сведений)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3A9B426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Исключение фактов</w:t>
            </w:r>
          </w:p>
          <w:p w14:paraId="0070F531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нарушения</w:t>
            </w:r>
          </w:p>
          <w:p w14:paraId="087B150C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ограничений и</w:t>
            </w:r>
          </w:p>
          <w:p w14:paraId="74E32255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запретов,</w:t>
            </w:r>
          </w:p>
          <w:p w14:paraId="48A90C54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установленных</w:t>
            </w:r>
          </w:p>
          <w:p w14:paraId="184AD4E6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действующим</w:t>
            </w:r>
          </w:p>
          <w:p w14:paraId="09D641FE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законодательством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BAE56DB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2025 - 2027 гг.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A47087E" w14:textId="0524096A" w:rsidR="00A109FE" w:rsidRDefault="005327FC">
            <w:pPr>
              <w:widowControl/>
              <w:ind w:left="153" w:right="1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Администрации </w:t>
            </w:r>
            <w:r w:rsidR="00046C3A">
              <w:rPr>
                <w:rFonts w:ascii="Times New Roman" w:hAnsi="Times New Roman"/>
              </w:rPr>
              <w:t xml:space="preserve">Викторовского </w:t>
            </w:r>
            <w:r>
              <w:rPr>
                <w:rFonts w:ascii="Times New Roman" w:hAnsi="Times New Roman"/>
              </w:rPr>
              <w:t>сельсовета Кореневского района</w:t>
            </w:r>
          </w:p>
        </w:tc>
      </w:tr>
      <w:tr w:rsidR="00A109FE" w14:paraId="4CAB4BFE" w14:textId="77777777">
        <w:trPr>
          <w:trHeight w:val="2405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7178455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1.2.4.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C3C5286" w14:textId="77777777" w:rsidR="00A109FE" w:rsidRDefault="005327FC">
            <w:pPr>
              <w:widowControl/>
              <w:ind w:left="154" w:right="1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сведений о доходах, об </w:t>
            </w:r>
          </w:p>
          <w:p w14:paraId="2136A783" w14:textId="28EED6B1" w:rsidR="00A109FE" w:rsidRDefault="005327FC">
            <w:pPr>
              <w:widowControl/>
              <w:ind w:left="154" w:right="1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имуществе и обязательствах имущественного характера руководителей организаций, подведомственных органам местного самоуправления </w:t>
            </w:r>
            <w:r w:rsidR="00046C3A">
              <w:rPr>
                <w:rFonts w:ascii="Times New Roman" w:hAnsi="Times New Roman"/>
              </w:rPr>
              <w:t xml:space="preserve">Викторовского </w:t>
            </w:r>
            <w:r>
              <w:rPr>
                <w:rFonts w:ascii="Times New Roman" w:hAnsi="Times New Roman"/>
              </w:rPr>
              <w:t>сельсовета Кореневского района Курской области, а также членов их семей, по компетенции (с указанием количества проанализированных сведений)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8C51558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Исключение фактов</w:t>
            </w:r>
          </w:p>
          <w:p w14:paraId="4BD0B91E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нарушения</w:t>
            </w:r>
          </w:p>
          <w:p w14:paraId="215AA02C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ограничений и</w:t>
            </w:r>
          </w:p>
          <w:p w14:paraId="2CBF7D85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запретов,</w:t>
            </w:r>
          </w:p>
          <w:p w14:paraId="493F205F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установленных</w:t>
            </w:r>
          </w:p>
          <w:p w14:paraId="15C9BA2D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действующим</w:t>
            </w:r>
          </w:p>
          <w:p w14:paraId="76F805C5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законодательством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40243F7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2025 -2027 гг.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5F615B4" w14:textId="4DDC6BD7" w:rsidR="00A109FE" w:rsidRDefault="005327FC">
            <w:pPr>
              <w:widowControl/>
              <w:ind w:left="153" w:right="1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</w:t>
            </w:r>
            <w:proofErr w:type="gramStart"/>
            <w:r>
              <w:rPr>
                <w:rFonts w:ascii="Times New Roman" w:hAnsi="Times New Roman"/>
              </w:rPr>
              <w:t xml:space="preserve">Администрации  </w:t>
            </w:r>
            <w:r w:rsidR="00046C3A">
              <w:rPr>
                <w:rFonts w:ascii="Times New Roman" w:hAnsi="Times New Roman"/>
              </w:rPr>
              <w:t>Викторовского</w:t>
            </w:r>
            <w:proofErr w:type="gramEnd"/>
            <w:r w:rsidR="00046C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сельсовета Кореневского района</w:t>
            </w:r>
          </w:p>
        </w:tc>
      </w:tr>
      <w:tr w:rsidR="00A109FE" w14:paraId="3774A665" w14:textId="77777777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28F328D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1.2.5.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A933EEA" w14:textId="77777777" w:rsidR="00A109FE" w:rsidRDefault="005327FC">
            <w:pPr>
              <w:widowControl/>
              <w:ind w:left="154" w:right="1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деятельности комиссий по соблюдению требований к служебному поведению и урегулированию конфликта интересов, по компетенции (с указанием проведенных заседаний)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DE15BDD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мер по</w:t>
            </w:r>
          </w:p>
          <w:p w14:paraId="798E2AB6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предупреждению</w:t>
            </w:r>
          </w:p>
          <w:p w14:paraId="5E098B04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коррупции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F26FEE2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2025 - 2027 гг.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60CE332" w14:textId="40D1BD52" w:rsidR="00A109FE" w:rsidRDefault="005327FC">
            <w:pPr>
              <w:widowControl/>
              <w:ind w:left="153" w:right="1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Администрации </w:t>
            </w:r>
            <w:r w:rsidR="00046C3A">
              <w:rPr>
                <w:rFonts w:ascii="Times New Roman" w:hAnsi="Times New Roman"/>
              </w:rPr>
              <w:t xml:space="preserve">Викторовского </w:t>
            </w:r>
            <w:r>
              <w:rPr>
                <w:rFonts w:ascii="Times New Roman" w:hAnsi="Times New Roman"/>
              </w:rPr>
              <w:t>сельсовета Кореневского района</w:t>
            </w:r>
          </w:p>
        </w:tc>
      </w:tr>
      <w:tr w:rsidR="00A109FE" w14:paraId="5ED445A1" w14:textId="77777777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1203122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1.2.6.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B09A0EC" w14:textId="77777777" w:rsidR="00A109FE" w:rsidRDefault="005327FC">
            <w:pPr>
              <w:widowControl/>
              <w:ind w:left="154" w:right="1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сведений, содержащихся в анкетах, предоставляемых для поступления на муниципальную службу в Российской Федерации в целях исключения возможности возникновения конфликта интересов, который может повлиять на надлежащее, объективное и беспристрастное исполнение должностных (служебных) обязанностей (с указанием количества проанализированных сведений)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B6F40B8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мер по</w:t>
            </w:r>
          </w:p>
          <w:p w14:paraId="5612BB84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предупреждению</w:t>
            </w:r>
          </w:p>
          <w:p w14:paraId="27B0ADA4" w14:textId="0B2FF78A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коррупции в отношении лиц, замещающих должности муниципальных </w:t>
            </w:r>
            <w:proofErr w:type="gramStart"/>
            <w:r>
              <w:rPr>
                <w:rFonts w:ascii="Times New Roman" w:hAnsi="Times New Roman"/>
              </w:rPr>
              <w:t xml:space="preserve">служащих  </w:t>
            </w:r>
            <w:r w:rsidR="00046C3A">
              <w:rPr>
                <w:rFonts w:ascii="Times New Roman" w:hAnsi="Times New Roman"/>
              </w:rPr>
              <w:t>Викторовского</w:t>
            </w:r>
            <w:proofErr w:type="gramEnd"/>
            <w:r w:rsidR="00046C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сельсовета К</w:t>
            </w:r>
            <w:r w:rsidR="00046C3A">
              <w:rPr>
                <w:rFonts w:ascii="Times New Roman" w:hAnsi="Times New Roman"/>
              </w:rPr>
              <w:t>ор</w:t>
            </w:r>
            <w:r>
              <w:rPr>
                <w:rFonts w:ascii="Times New Roman" w:hAnsi="Times New Roman"/>
              </w:rPr>
              <w:t>еневского района Курской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0023BA1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2021-2024 гг.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0B65B2B" w14:textId="19107D5F" w:rsidR="00A109FE" w:rsidRDefault="005327FC">
            <w:pPr>
              <w:widowControl/>
              <w:ind w:left="153" w:right="1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Администрации </w:t>
            </w:r>
            <w:r w:rsidR="00046C3A">
              <w:rPr>
                <w:rFonts w:ascii="Times New Roman" w:hAnsi="Times New Roman"/>
              </w:rPr>
              <w:t>Викторовского</w:t>
            </w:r>
            <w:r>
              <w:rPr>
                <w:rFonts w:ascii="Times New Roman" w:hAnsi="Times New Roman"/>
              </w:rPr>
              <w:t xml:space="preserve"> сельсовета Кореневского района</w:t>
            </w:r>
          </w:p>
        </w:tc>
      </w:tr>
      <w:tr w:rsidR="00A109FE" w14:paraId="0FE249AD" w14:textId="77777777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080167F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1.2.7.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CEBB3EC" w14:textId="632A0D46" w:rsidR="00A109FE" w:rsidRDefault="005327FC">
            <w:pPr>
              <w:widowControl/>
              <w:ind w:left="154" w:right="1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Ознакомление граждан при поступлении на муниципальную службу с законодательством о противодействии коррупции и муниципальных служащих </w:t>
            </w:r>
            <w:r w:rsidR="00046C3A">
              <w:rPr>
                <w:rFonts w:ascii="Times New Roman" w:hAnsi="Times New Roman"/>
              </w:rPr>
              <w:t>Викторовского</w:t>
            </w:r>
            <w:r>
              <w:rPr>
                <w:rFonts w:ascii="Times New Roman" w:hAnsi="Times New Roman"/>
              </w:rPr>
              <w:t xml:space="preserve"> сельсовета Кореневского района Курской области при увольнении с памяткой об ограничениях при заключении ими трудового или гражданско-правового договора после ухода с муниципальной службы, по компетенции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962178A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Исключение фактов</w:t>
            </w:r>
          </w:p>
          <w:p w14:paraId="632DC273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нарушения</w:t>
            </w:r>
          </w:p>
          <w:p w14:paraId="6D89B441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ограничений и</w:t>
            </w:r>
          </w:p>
          <w:p w14:paraId="56D512D4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запретов,</w:t>
            </w:r>
          </w:p>
          <w:p w14:paraId="47403A8A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установленных</w:t>
            </w:r>
          </w:p>
          <w:p w14:paraId="06128CB7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действующим</w:t>
            </w:r>
          </w:p>
          <w:p w14:paraId="10ACEE06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законодательством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5340FBB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2025-2027 гг.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94C5193" w14:textId="0BBA7AB3" w:rsidR="00A109FE" w:rsidRDefault="005327FC">
            <w:pPr>
              <w:widowControl/>
              <w:ind w:left="153" w:right="1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Администрации </w:t>
            </w:r>
            <w:r w:rsidR="00046C3A">
              <w:rPr>
                <w:rFonts w:ascii="Times New Roman" w:hAnsi="Times New Roman"/>
              </w:rPr>
              <w:t xml:space="preserve">Викторовского </w:t>
            </w:r>
            <w:r>
              <w:rPr>
                <w:rFonts w:ascii="Times New Roman" w:hAnsi="Times New Roman"/>
              </w:rPr>
              <w:t>сельсовета Кореневского района</w:t>
            </w:r>
          </w:p>
        </w:tc>
      </w:tr>
      <w:tr w:rsidR="00A109FE" w14:paraId="47FDCFCE" w14:textId="77777777">
        <w:trPr>
          <w:trHeight w:val="586"/>
        </w:trPr>
        <w:tc>
          <w:tcPr>
            <w:tcW w:w="147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7311A15" w14:textId="77777777" w:rsidR="00A109FE" w:rsidRDefault="005327FC">
            <w:pPr>
              <w:widowControl/>
              <w:ind w:left="153" w:right="1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Антикоррупционные мероприятия, направленные на создание благоприятных условий для развития экономики</w:t>
            </w:r>
          </w:p>
          <w:p w14:paraId="31C28639" w14:textId="1553F354" w:rsidR="00A109FE" w:rsidRDefault="00046C3A">
            <w:pPr>
              <w:widowControl/>
              <w:ind w:left="153" w:right="1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Викторовского </w:t>
            </w:r>
            <w:r w:rsidR="005327FC">
              <w:rPr>
                <w:rFonts w:ascii="Times New Roman" w:hAnsi="Times New Roman"/>
              </w:rPr>
              <w:t>сельсовета Кореневского района Курской области</w:t>
            </w:r>
          </w:p>
        </w:tc>
        <w:tc>
          <w:tcPr>
            <w:tcW w:w="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A41672" w14:textId="77777777" w:rsidR="00A109FE" w:rsidRDefault="00A109FE"/>
        </w:tc>
      </w:tr>
      <w:tr w:rsidR="00A109FE" w14:paraId="68E80BC1" w14:textId="77777777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F19FB1C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2C342E1" w14:textId="77777777" w:rsidR="00A109FE" w:rsidRDefault="005327FC">
            <w:pPr>
              <w:widowControl/>
              <w:ind w:left="154" w:right="1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законом от 5 апреля 2013 года № 44-ФЗ «О контрактной системе в сфере закупок товаров, работ, </w:t>
            </w:r>
            <w:r>
              <w:rPr>
                <w:rFonts w:ascii="Times New Roman" w:hAnsi="Times New Roman"/>
              </w:rPr>
              <w:lastRenderedPageBreak/>
              <w:t>услуг для обеспечения государственных и муниципальных нужд», по компетенции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7E9862F" w14:textId="65D31A08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Обеспечение эффективного общественного контроля за деятельностью органов местного самоуправления </w:t>
            </w:r>
            <w:r w:rsidR="00046C3A">
              <w:rPr>
                <w:rFonts w:ascii="Times New Roman" w:hAnsi="Times New Roman"/>
              </w:rPr>
              <w:t xml:space="preserve">Викторовского </w:t>
            </w:r>
            <w:r>
              <w:rPr>
                <w:rFonts w:ascii="Times New Roman" w:hAnsi="Times New Roman"/>
              </w:rPr>
              <w:t>сельсовета Кореневского района</w:t>
            </w:r>
          </w:p>
          <w:p w14:paraId="44CD87C0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BDD9FF4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2025 - 2027 гг.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04E06E5" w14:textId="0BC629DF" w:rsidR="00A109FE" w:rsidRDefault="005327FC">
            <w:pPr>
              <w:widowControl/>
              <w:ind w:left="153" w:right="1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начальник отдела учета и отчетности Администрации </w:t>
            </w:r>
            <w:r w:rsidR="00046C3A">
              <w:rPr>
                <w:rFonts w:ascii="Times New Roman" w:hAnsi="Times New Roman"/>
              </w:rPr>
              <w:t xml:space="preserve">Викторовского </w:t>
            </w:r>
            <w:r>
              <w:rPr>
                <w:rFonts w:ascii="Times New Roman" w:hAnsi="Times New Roman"/>
              </w:rPr>
              <w:t>сельсовета Кореневского района Курской области</w:t>
            </w:r>
          </w:p>
          <w:p w14:paraId="6C6B3BF5" w14:textId="77777777" w:rsidR="00A109FE" w:rsidRDefault="00A109FE">
            <w:pPr>
              <w:widowControl/>
              <w:ind w:left="153" w:right="126"/>
              <w:jc w:val="center"/>
              <w:rPr>
                <w:rFonts w:ascii="Times New Roman" w:hAnsi="Times New Roman"/>
              </w:rPr>
            </w:pPr>
          </w:p>
        </w:tc>
      </w:tr>
      <w:tr w:rsidR="00A109FE" w14:paraId="25D1B935" w14:textId="77777777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917DEBB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3C869D4" w14:textId="77777777" w:rsidR="00A109FE" w:rsidRDefault="005327FC">
            <w:pPr>
              <w:widowControl/>
              <w:ind w:left="154" w:right="1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контроля в сфере закупок товаров, работ, услуг для обеспечения государственных и муниципальных нужд, по компетенции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A909ED8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принципов контрактной системы в сфере закупок, предупреждение, выявление нарушений требований законодательства Российской Федерации и иных нормативных правовых актов о контрактной системе в сфере закупок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92A7A1D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2025 -2027 гг.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D9BACD6" w14:textId="72FC7148" w:rsidR="00A109FE" w:rsidRDefault="005327FC">
            <w:pPr>
              <w:widowControl/>
              <w:ind w:left="153" w:right="1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учета и отчетности Администрации </w:t>
            </w:r>
            <w:r w:rsidR="00046C3A">
              <w:rPr>
                <w:rFonts w:ascii="Times New Roman" w:hAnsi="Times New Roman"/>
              </w:rPr>
              <w:t>Викторовского</w:t>
            </w:r>
            <w:r>
              <w:rPr>
                <w:rFonts w:ascii="Times New Roman" w:hAnsi="Times New Roman"/>
              </w:rPr>
              <w:t xml:space="preserve"> сельсовета Кореневского района Курской области</w:t>
            </w:r>
          </w:p>
          <w:p w14:paraId="784262B5" w14:textId="77777777" w:rsidR="00A109FE" w:rsidRDefault="00A109FE">
            <w:pPr>
              <w:widowControl/>
              <w:ind w:left="153" w:right="126"/>
              <w:jc w:val="center"/>
              <w:rPr>
                <w:rFonts w:ascii="Times New Roman" w:hAnsi="Times New Roman"/>
              </w:rPr>
            </w:pPr>
          </w:p>
        </w:tc>
      </w:tr>
      <w:tr w:rsidR="00A109FE" w14:paraId="6D3F3116" w14:textId="77777777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9BAFF0A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5D72C34" w14:textId="7EBC24CB" w:rsidR="00A109FE" w:rsidRDefault="005327FC">
            <w:pPr>
              <w:widowControl/>
              <w:ind w:left="154" w:right="1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за использованием имущества, находящегося в муниципальной собственности муниципального образования «</w:t>
            </w:r>
            <w:proofErr w:type="spellStart"/>
            <w:r w:rsidR="00046C3A">
              <w:rPr>
                <w:rFonts w:ascii="Times New Roman" w:hAnsi="Times New Roman"/>
              </w:rPr>
              <w:t>Викторовское</w:t>
            </w:r>
            <w:proofErr w:type="spellEnd"/>
            <w:r>
              <w:rPr>
                <w:rFonts w:ascii="Times New Roman" w:hAnsi="Times New Roman"/>
              </w:rPr>
              <w:t xml:space="preserve"> сельское </w:t>
            </w:r>
            <w:proofErr w:type="gramStart"/>
            <w:r>
              <w:rPr>
                <w:rFonts w:ascii="Times New Roman" w:hAnsi="Times New Roman"/>
              </w:rPr>
              <w:t>поселение »</w:t>
            </w:r>
            <w:proofErr w:type="gramEnd"/>
            <w:r>
              <w:rPr>
                <w:rFonts w:ascii="Times New Roman" w:hAnsi="Times New Roman"/>
              </w:rPr>
              <w:t xml:space="preserve"> Кореневского района Курской области, земельных участков, находящихся в собственности муниципального образования, в том числе контроль в части своевременного внесения арендной платы в местный бюджет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AC78D3F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эффективного использования имущества, находящегося в муниципальной</w:t>
            </w:r>
          </w:p>
          <w:p w14:paraId="5482993B" w14:textId="6DC6C040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собственности </w:t>
            </w:r>
            <w:r w:rsidR="00046C3A">
              <w:rPr>
                <w:rFonts w:ascii="Times New Roman" w:hAnsi="Times New Roman"/>
              </w:rPr>
              <w:t xml:space="preserve">Викторовского </w:t>
            </w:r>
            <w:r>
              <w:rPr>
                <w:rFonts w:ascii="Times New Roman" w:hAnsi="Times New Roman"/>
              </w:rPr>
              <w:t>сельсовета</w:t>
            </w:r>
          </w:p>
          <w:p w14:paraId="313D4347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Кореневского района</w:t>
            </w:r>
          </w:p>
          <w:p w14:paraId="164AC247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D0BDC35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2025 -2027 гг.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B0BC2DB" w14:textId="3B1CF774" w:rsidR="00A109FE" w:rsidRDefault="005327FC">
            <w:pPr>
              <w:widowControl/>
              <w:ind w:left="153" w:right="1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r w:rsidR="00046C3A">
              <w:rPr>
                <w:rFonts w:ascii="Times New Roman" w:hAnsi="Times New Roman"/>
              </w:rPr>
              <w:t xml:space="preserve">Викторовского </w:t>
            </w:r>
            <w:r>
              <w:rPr>
                <w:rFonts w:ascii="Times New Roman" w:hAnsi="Times New Roman"/>
              </w:rPr>
              <w:t>сельсовета Кореневского района</w:t>
            </w:r>
          </w:p>
        </w:tc>
      </w:tr>
      <w:tr w:rsidR="00A109FE" w14:paraId="694835E9" w14:textId="77777777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C4AF78E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307BF0D" w14:textId="076E5395" w:rsidR="00A109FE" w:rsidRDefault="005327FC">
            <w:pPr>
              <w:widowControl/>
              <w:ind w:left="154" w:right="1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гражданам и юридическим лицам </w:t>
            </w:r>
            <w:r w:rsidR="00046C3A">
              <w:rPr>
                <w:rFonts w:ascii="Times New Roman" w:hAnsi="Times New Roman"/>
              </w:rPr>
              <w:t xml:space="preserve">Викторовского </w:t>
            </w:r>
            <w:r>
              <w:rPr>
                <w:rFonts w:ascii="Times New Roman" w:hAnsi="Times New Roman"/>
              </w:rPr>
              <w:t xml:space="preserve">сельсовета Кореневского района Курской области государственных и муниципальных услуг по принципу «одного окна», а также информирование о действующем законодательстве, регламентирующем порядок предоставления таких услуг, с </w:t>
            </w:r>
            <w:r>
              <w:rPr>
                <w:rFonts w:ascii="Times New Roman" w:hAnsi="Times New Roman"/>
              </w:rPr>
              <w:lastRenderedPageBreak/>
              <w:t>указанием количества предоставленных услуг по категориям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B3945F7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Противодействие коррупции, ликвидация рынка посреднических услуг при предоставлении государственных и муниципальных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F3DF252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2025-2027 гг.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685E252" w14:textId="77777777" w:rsidR="00A109FE" w:rsidRDefault="005327FC">
            <w:pPr>
              <w:widowControl/>
              <w:ind w:left="153" w:right="1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АУ КО «Многофункциональный центр по предоставлению государственных и муниципальных услуг» по Кореневскому району (по согласованию)</w:t>
            </w:r>
          </w:p>
        </w:tc>
      </w:tr>
      <w:tr w:rsidR="00A109FE" w14:paraId="1703BF23" w14:textId="77777777">
        <w:tc>
          <w:tcPr>
            <w:tcW w:w="147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249087C" w14:textId="1581330D" w:rsidR="00A109FE" w:rsidRDefault="005327FC">
            <w:pPr>
              <w:widowControl/>
              <w:ind w:left="153" w:right="1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Совершенствование взаимодействия органов местного самоуправления </w:t>
            </w:r>
            <w:r w:rsidR="00046C3A">
              <w:rPr>
                <w:rFonts w:ascii="Times New Roman" w:hAnsi="Times New Roman"/>
              </w:rPr>
              <w:t xml:space="preserve">Викторовского </w:t>
            </w:r>
            <w:r>
              <w:rPr>
                <w:rFonts w:ascii="Times New Roman" w:hAnsi="Times New Roman"/>
              </w:rPr>
              <w:t>сельсовета Кореневского района</w:t>
            </w:r>
          </w:p>
          <w:p w14:paraId="16D7328C" w14:textId="77777777" w:rsidR="00A109FE" w:rsidRDefault="005327FC">
            <w:pPr>
              <w:widowControl/>
              <w:ind w:left="153" w:right="1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Курской области и общества в сфере антикоррупционных мероприятий</w:t>
            </w:r>
          </w:p>
        </w:tc>
        <w:tc>
          <w:tcPr>
            <w:tcW w:w="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BAF2DC" w14:textId="77777777" w:rsidR="00A109FE" w:rsidRDefault="00A109FE"/>
        </w:tc>
      </w:tr>
      <w:tr w:rsidR="00A109FE" w14:paraId="2E135789" w14:textId="77777777">
        <w:tc>
          <w:tcPr>
            <w:tcW w:w="147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5C853B2" w14:textId="77777777" w:rsidR="00A109FE" w:rsidRDefault="005327FC">
            <w:pPr>
              <w:widowControl/>
              <w:ind w:left="153" w:right="1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 Повышение уровня правовой грамотности</w:t>
            </w:r>
          </w:p>
        </w:tc>
        <w:tc>
          <w:tcPr>
            <w:tcW w:w="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3F8D0E" w14:textId="77777777" w:rsidR="00A109FE" w:rsidRDefault="00A109FE"/>
        </w:tc>
      </w:tr>
      <w:tr w:rsidR="00A109FE" w14:paraId="74D5A007" w14:textId="77777777">
        <w:trPr>
          <w:trHeight w:val="2830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711E994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53A9F31" w14:textId="77777777" w:rsidR="00A109FE" w:rsidRDefault="005327FC">
            <w:pPr>
              <w:widowControl/>
              <w:ind w:left="154" w:right="1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учебно-методических семинаров для муниципальным служащих по вопросам соблюдения ограничений, запретов и обязанностей, установленных действующим антикоррупционным законодательством (с указанием </w:t>
            </w:r>
            <w:proofErr w:type="gramStart"/>
            <w:r>
              <w:rPr>
                <w:rFonts w:ascii="Times New Roman" w:hAnsi="Times New Roman"/>
              </w:rPr>
              <w:t>количества  и</w:t>
            </w:r>
            <w:proofErr w:type="gramEnd"/>
            <w:r>
              <w:rPr>
                <w:rFonts w:ascii="Times New Roman" w:hAnsi="Times New Roman"/>
              </w:rPr>
              <w:t xml:space="preserve"> тематики проведенных семинаров)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4F9FF20" w14:textId="53DD094D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Повышение правового сознания, правовой культуры муниципальных служащих </w:t>
            </w:r>
            <w:r w:rsidR="00046C3A">
              <w:rPr>
                <w:rFonts w:ascii="Times New Roman" w:hAnsi="Times New Roman"/>
              </w:rPr>
              <w:t xml:space="preserve">Викторовского </w:t>
            </w:r>
            <w:r>
              <w:rPr>
                <w:rFonts w:ascii="Times New Roman" w:hAnsi="Times New Roman"/>
              </w:rPr>
              <w:t>сельсовета Кореневского района Курской области формирование отрицательного</w:t>
            </w:r>
          </w:p>
          <w:p w14:paraId="35BD7725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отношения к коррупции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0909E7C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2025 - 2027 гг.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71CBEF0" w14:textId="2C401EE7" w:rsidR="00A109FE" w:rsidRDefault="005327FC">
            <w:pPr>
              <w:widowControl/>
              <w:ind w:left="153" w:right="1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Администрации </w:t>
            </w:r>
            <w:r w:rsidR="00046C3A">
              <w:rPr>
                <w:rFonts w:ascii="Times New Roman" w:hAnsi="Times New Roman"/>
              </w:rPr>
              <w:t>Викторовского</w:t>
            </w:r>
            <w:r>
              <w:rPr>
                <w:rFonts w:ascii="Times New Roman" w:hAnsi="Times New Roman"/>
              </w:rPr>
              <w:t xml:space="preserve"> сельсовета Кореневского района</w:t>
            </w:r>
          </w:p>
        </w:tc>
      </w:tr>
      <w:tr w:rsidR="00A109FE" w14:paraId="388EC68F" w14:textId="77777777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2691824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4CFF09F" w14:textId="77777777" w:rsidR="00A109FE" w:rsidRDefault="005327FC">
            <w:pPr>
              <w:widowControl/>
              <w:ind w:left="154" w:right="1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и реализация мероприятий по формированию у подростков и молодежи негативного отношения к коррупции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84EF1E8" w14:textId="415D60BC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Совершенствование механизмов противодействия коррупции в молодежной среде местного самоуправления </w:t>
            </w:r>
            <w:r w:rsidR="00046C3A">
              <w:rPr>
                <w:rFonts w:ascii="Times New Roman" w:hAnsi="Times New Roman"/>
              </w:rPr>
              <w:t xml:space="preserve">Викторовского </w:t>
            </w:r>
            <w:r>
              <w:rPr>
                <w:rFonts w:ascii="Times New Roman" w:hAnsi="Times New Roman"/>
              </w:rPr>
              <w:t>сельсовета Кореневского района Курской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7A32B93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2025 - 2027 гг.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9CB5528" w14:textId="0A4AC57F" w:rsidR="00A109FE" w:rsidRDefault="005327FC">
            <w:pPr>
              <w:widowControl/>
              <w:ind w:left="153" w:right="1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</w:rPr>
              <w:t xml:space="preserve">Заместитель Главы Администрации </w:t>
            </w:r>
            <w:r w:rsidR="00046C3A">
              <w:rPr>
                <w:rFonts w:ascii="Times New Roman" w:hAnsi="Times New Roman"/>
              </w:rPr>
              <w:t>Викторовского</w:t>
            </w:r>
            <w:r w:rsidR="00046C3A">
              <w:rPr>
                <w:rFonts w:ascii="Times New Roman" w:hAnsi="Times New Roman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сельсовета Кореневского района</w:t>
            </w:r>
          </w:p>
        </w:tc>
      </w:tr>
      <w:tr w:rsidR="00A109FE" w14:paraId="7866FFB4" w14:textId="77777777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8642C6C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3.1.3.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6090839" w14:textId="77777777" w:rsidR="00A109FE" w:rsidRDefault="005327FC">
            <w:pPr>
              <w:widowControl/>
              <w:ind w:left="154" w:right="1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в образовательных организациях просветительских и воспитательных мероприятий, направленных на создание в обществе атмосферы нетерпимости к </w:t>
            </w:r>
          </w:p>
          <w:p w14:paraId="738D3624" w14:textId="77777777" w:rsidR="00A109FE" w:rsidRDefault="005327FC">
            <w:pPr>
              <w:widowControl/>
              <w:ind w:left="154" w:right="1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коррупционным проявлениям, с указанием тематики и количества проведенных мероприятий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B62EF34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негативного отношения к проявлению коррупции в молодежной среде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D7F558F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2025 - 2027 гг.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9024D94" w14:textId="08D6CF3E" w:rsidR="00A109FE" w:rsidRDefault="005327FC">
            <w:pPr>
              <w:widowControl/>
              <w:ind w:left="153" w:right="1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r w:rsidR="00046C3A">
              <w:rPr>
                <w:rFonts w:ascii="Times New Roman" w:hAnsi="Times New Roman"/>
              </w:rPr>
              <w:t>Викторовского</w:t>
            </w:r>
            <w:r>
              <w:rPr>
                <w:rFonts w:ascii="Times New Roman" w:hAnsi="Times New Roman"/>
              </w:rPr>
              <w:t xml:space="preserve"> сельсовета Кореневского района</w:t>
            </w:r>
          </w:p>
        </w:tc>
      </w:tr>
      <w:tr w:rsidR="00A109FE" w14:paraId="302379DC" w14:textId="77777777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26C8D89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3.1.4.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97E7F09" w14:textId="77777777" w:rsidR="00A109FE" w:rsidRDefault="005327FC">
            <w:pPr>
              <w:widowControl/>
              <w:ind w:left="154" w:right="1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участия муниципальных служащих, работников,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 противодействия коррупции, в том числе их обучение по дополнительным профессиональным программам в области противодействия коррупции, с указанием количества прошедших обучение лиц, и (или) принявших участие в мероприятиях по профессиональному развитию в области противодействия коррупции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4DC53F0" w14:textId="5A52FC9D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Исключение фактов коррупции среди муниципальных служащих </w:t>
            </w:r>
            <w:r w:rsidR="00046C3A">
              <w:rPr>
                <w:rFonts w:ascii="Times New Roman" w:hAnsi="Times New Roman"/>
              </w:rPr>
              <w:t xml:space="preserve">Викторовского </w:t>
            </w:r>
            <w:r>
              <w:rPr>
                <w:rFonts w:ascii="Times New Roman" w:hAnsi="Times New Roman"/>
              </w:rPr>
              <w:t>сельсовета Кореневского района, а также работников, в должностные обязанности которых входит участие в проведении закупок товаров, работ, услуг для обеспечения государственных и муниципальных 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38CE598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2025-2027 гг.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F50D607" w14:textId="08831290" w:rsidR="00A109FE" w:rsidRDefault="005327FC">
            <w:pPr>
              <w:widowControl/>
              <w:ind w:left="153" w:right="1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учета и отчетности Администрации Викторовского сельсовета Кореневского района Курской области</w:t>
            </w:r>
          </w:p>
          <w:p w14:paraId="3B2FB444" w14:textId="77777777" w:rsidR="00A109FE" w:rsidRDefault="00A109FE">
            <w:pPr>
              <w:widowControl/>
              <w:ind w:left="153" w:right="126"/>
              <w:jc w:val="center"/>
              <w:rPr>
                <w:rFonts w:ascii="Times New Roman" w:hAnsi="Times New Roman"/>
              </w:rPr>
            </w:pPr>
          </w:p>
        </w:tc>
      </w:tr>
      <w:tr w:rsidR="00A109FE" w14:paraId="07CF4AF0" w14:textId="77777777">
        <w:tc>
          <w:tcPr>
            <w:tcW w:w="147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C06A8A3" w14:textId="77777777" w:rsidR="00A109FE" w:rsidRDefault="005327FC">
            <w:pPr>
              <w:widowControl/>
              <w:ind w:left="153" w:right="1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 Обеспечение взаимодействия с представителями общественности</w:t>
            </w:r>
          </w:p>
        </w:tc>
        <w:tc>
          <w:tcPr>
            <w:tcW w:w="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806C81" w14:textId="77777777" w:rsidR="00A109FE" w:rsidRDefault="00A109FE"/>
        </w:tc>
      </w:tr>
      <w:tr w:rsidR="00A109FE" w14:paraId="678875A0" w14:textId="77777777">
        <w:trPr>
          <w:trHeight w:val="2296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67A83E6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522D690" w14:textId="535BEBDC" w:rsidR="00A109FE" w:rsidRDefault="005327FC">
            <w:pPr>
              <w:widowControl/>
              <w:ind w:left="154" w:right="1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Привлечение представителей общественности к участию в работе советов, комиссий, рабочих групп Администрации Викторовского сельсовета Кореневского района, </w:t>
            </w:r>
          </w:p>
          <w:p w14:paraId="748E1B24" w14:textId="3D94DB9C" w:rsidR="00A109FE" w:rsidRDefault="005327FC">
            <w:pPr>
              <w:widowControl/>
              <w:ind w:left="154" w:right="1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органов местного самоуправления Викторовского сельсовета Кореневского района, с указанием тематики и количества проведенных мероприятий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AB42333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Экспертно-консультативная деятельность и обеспечение</w:t>
            </w:r>
          </w:p>
          <w:p w14:paraId="3BB71D64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общественного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AEF5234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2025-2027 гг.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A317CAB" w14:textId="44DAC891" w:rsidR="00A109FE" w:rsidRDefault="005327FC">
            <w:pPr>
              <w:widowControl/>
              <w:ind w:left="153" w:right="1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Викторовского сельсовета Кореневского района</w:t>
            </w:r>
          </w:p>
        </w:tc>
      </w:tr>
      <w:tr w:rsidR="00A109FE" w14:paraId="096EABCE" w14:textId="77777777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9155C3B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3802CDC" w14:textId="77777777" w:rsidR="00A109FE" w:rsidRDefault="005327FC">
            <w:pPr>
              <w:widowControl/>
              <w:ind w:left="154" w:right="1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Мониторинг обращений граждан о проявлениях коррупции, по компетенции, с указанием количества поступивших обращений и результатах их рассмотрения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745BD47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уровня коррупции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97B1FF7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2025-2027 гг.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3861209" w14:textId="3E23E195" w:rsidR="00A109FE" w:rsidRDefault="005327FC">
            <w:pPr>
              <w:widowControl/>
              <w:ind w:left="153" w:right="1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Администрации Викторовского сельсовета Кореневского района</w:t>
            </w:r>
          </w:p>
        </w:tc>
      </w:tr>
      <w:tr w:rsidR="00A109FE" w14:paraId="17B57CB5" w14:textId="77777777">
        <w:trPr>
          <w:trHeight w:val="1566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5C1AAB7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3.2.3.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1BF271E" w14:textId="77777777" w:rsidR="00A109FE" w:rsidRDefault="005327FC">
            <w:pPr>
              <w:widowControl/>
              <w:ind w:left="154" w:right="1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Рассмотрение результатов исполнения ведомственных антикоррупционных программ (планов) противодействия коррупции на заседаниях общественных советов, с предоставлением протоколов (выписок из протоколов) заседаний общественных советов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D4C6E75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Привлечение внимания общественности к профилактике коррупции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8366010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2025-2027 гг.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9100C53" w14:textId="01384C0D" w:rsidR="00A109FE" w:rsidRDefault="005327FC">
            <w:pPr>
              <w:widowControl/>
              <w:ind w:left="153" w:right="1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Администрации Викторовского сельсовета Кореневского района</w:t>
            </w:r>
          </w:p>
        </w:tc>
      </w:tr>
      <w:tr w:rsidR="00A109FE" w14:paraId="558149D6" w14:textId="77777777">
        <w:tc>
          <w:tcPr>
            <w:tcW w:w="147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87DFA35" w14:textId="77777777" w:rsidR="00A109FE" w:rsidRDefault="005327FC">
            <w:pPr>
              <w:widowControl/>
              <w:ind w:left="153" w:right="1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 Обеспечение открытости органов местного самоуправления Кореневского района Курской области</w:t>
            </w:r>
          </w:p>
        </w:tc>
        <w:tc>
          <w:tcPr>
            <w:tcW w:w="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F47D8D" w14:textId="77777777" w:rsidR="00A109FE" w:rsidRDefault="00A109FE"/>
        </w:tc>
      </w:tr>
      <w:tr w:rsidR="00A109FE" w14:paraId="1CB417C0" w14:textId="77777777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BFA78BF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2F727B5" w14:textId="77777777" w:rsidR="00A109FE" w:rsidRDefault="005327FC">
            <w:pPr>
              <w:widowControl/>
              <w:ind w:left="154" w:right="1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и поддержание в актуальном состоянии специальных информационных стендов или иных наглядных форм представления информации антикоррупционного содержания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EBB08F2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Информирование населения о мерах, направленных на снижение уровня коррупционных проявлений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852FC9C" w14:textId="77777777" w:rsidR="00A109FE" w:rsidRDefault="005327F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2025-2027 гг.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2B1DE91" w14:textId="11045427" w:rsidR="00A109FE" w:rsidRDefault="005327FC">
            <w:pPr>
              <w:widowControl/>
              <w:ind w:left="153" w:right="1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Администрации Викторовского сельсовета Кореневского района</w:t>
            </w:r>
          </w:p>
        </w:tc>
      </w:tr>
    </w:tbl>
    <w:p w14:paraId="43FFE7A2" w14:textId="77777777" w:rsidR="00A109FE" w:rsidRDefault="00A109FE">
      <w:pPr>
        <w:widowControl/>
        <w:jc w:val="center"/>
        <w:rPr>
          <w:rFonts w:ascii="Times New Roman" w:hAnsi="Times New Roman"/>
          <w:sz w:val="27"/>
        </w:rPr>
      </w:pPr>
    </w:p>
    <w:sectPr w:rsidR="00A109FE">
      <w:pgSz w:w="16838" w:h="11906" w:orient="landscape"/>
      <w:pgMar w:top="1701" w:right="1134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9FE"/>
    <w:rsid w:val="00046C3A"/>
    <w:rsid w:val="005327FC"/>
    <w:rsid w:val="00A109FE"/>
    <w:rsid w:val="00DD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DCC9E"/>
  <w15:docId w15:val="{BA31A13C-70C0-49D6-9DE7-A0B980A13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="Times New Roman" w:hAnsi="Segoe U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Segoe UI" w:hAnsi="Segoe UI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Style1">
    <w:name w:val="Style1"/>
    <w:basedOn w:val="a"/>
    <w:link w:val="Style10"/>
    <w:pPr>
      <w:spacing w:line="276" w:lineRule="exact"/>
      <w:jc w:val="both"/>
    </w:pPr>
  </w:style>
  <w:style w:type="character" w:customStyle="1" w:styleId="Style10">
    <w:name w:val="Style1"/>
    <w:basedOn w:val="1"/>
    <w:link w:val="Style1"/>
    <w:rPr>
      <w:rFonts w:ascii="Segoe UI" w:hAnsi="Segoe UI"/>
      <w:sz w:val="24"/>
    </w:rPr>
  </w:style>
  <w:style w:type="paragraph" w:customStyle="1" w:styleId="12">
    <w:name w:val="Основной шрифт абзаца1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ontStyle11">
    <w:name w:val="Font Style11"/>
    <w:link w:val="FontStyle110"/>
    <w:rPr>
      <w:b/>
      <w:i/>
      <w:sz w:val="50"/>
    </w:rPr>
  </w:style>
  <w:style w:type="character" w:customStyle="1" w:styleId="FontStyle110">
    <w:name w:val="Font Style11"/>
    <w:link w:val="FontStyle11"/>
    <w:rPr>
      <w:rFonts w:ascii="Segoe UI" w:hAnsi="Segoe UI"/>
      <w:b/>
      <w:i/>
      <w:sz w:val="5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yle2">
    <w:name w:val="Style2"/>
    <w:basedOn w:val="a"/>
    <w:link w:val="Style20"/>
  </w:style>
  <w:style w:type="character" w:customStyle="1" w:styleId="Style20">
    <w:name w:val="Style2"/>
    <w:basedOn w:val="1"/>
    <w:link w:val="Style2"/>
    <w:rPr>
      <w:rFonts w:ascii="Segoe UI" w:hAnsi="Segoe UI"/>
      <w:sz w:val="24"/>
    </w:rPr>
  </w:style>
  <w:style w:type="paragraph" w:customStyle="1" w:styleId="FontStyle12">
    <w:name w:val="Font Style12"/>
    <w:link w:val="FontStyle120"/>
    <w:rPr>
      <w:sz w:val="18"/>
    </w:rPr>
  </w:style>
  <w:style w:type="character" w:customStyle="1" w:styleId="FontStyle120">
    <w:name w:val="Font Style12"/>
    <w:link w:val="FontStyle12"/>
    <w:rPr>
      <w:rFonts w:ascii="Segoe UI" w:hAnsi="Segoe UI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rFonts w:ascii="Segoe UI" w:hAnsi="Segoe UI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tyle3">
    <w:name w:val="Style3"/>
    <w:basedOn w:val="a"/>
    <w:link w:val="Style30"/>
    <w:pPr>
      <w:spacing w:line="277" w:lineRule="exact"/>
      <w:jc w:val="both"/>
    </w:pPr>
  </w:style>
  <w:style w:type="character" w:customStyle="1" w:styleId="Style30">
    <w:name w:val="Style3"/>
    <w:basedOn w:val="1"/>
    <w:link w:val="Style3"/>
    <w:rPr>
      <w:rFonts w:ascii="Segoe UI" w:hAnsi="Segoe UI"/>
      <w:sz w:val="24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rFonts w:ascii="Segoe UI" w:hAnsi="Segoe UI"/>
      <w:sz w:val="24"/>
    </w:rPr>
  </w:style>
  <w:style w:type="paragraph" w:customStyle="1" w:styleId="16">
    <w:name w:val="заголовок 1"/>
    <w:basedOn w:val="a"/>
    <w:next w:val="a"/>
    <w:link w:val="17"/>
    <w:pPr>
      <w:keepNext/>
      <w:jc w:val="center"/>
    </w:pPr>
    <w:rPr>
      <w:rFonts w:ascii="Times New Roman" w:hAnsi="Times New Roman"/>
      <w:b/>
      <w:sz w:val="44"/>
    </w:rPr>
  </w:style>
  <w:style w:type="character" w:customStyle="1" w:styleId="17">
    <w:name w:val="заголовок 1"/>
    <w:basedOn w:val="1"/>
    <w:link w:val="16"/>
    <w:rPr>
      <w:rFonts w:ascii="Times New Roman" w:hAnsi="Times New Roman"/>
      <w:b/>
      <w:sz w:val="4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7B15E-3909-4539-AFE2-2CFA53973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2067</Words>
  <Characters>11785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2025-06-05T17:00:00Z</dcterms:created>
  <dcterms:modified xsi:type="dcterms:W3CDTF">2025-06-06T10:11:00Z</dcterms:modified>
</cp:coreProperties>
</file>