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C40" w:rsidRPr="00BA78C8" w:rsidRDefault="00E92BFA" w:rsidP="00BA78C8">
      <w:pPr>
        <w:jc w:val="center"/>
        <w:rPr>
          <w:b/>
          <w:sz w:val="52"/>
          <w:szCs w:val="52"/>
        </w:rPr>
      </w:pPr>
      <w:r w:rsidRPr="00BA78C8">
        <w:rPr>
          <w:b/>
          <w:sz w:val="52"/>
          <w:szCs w:val="52"/>
        </w:rPr>
        <w:t>СООБЩЕНИЕ</w:t>
      </w:r>
    </w:p>
    <w:p w:rsidR="00E92BFA" w:rsidRPr="00BA78C8" w:rsidRDefault="00E92BFA" w:rsidP="00BA78C8">
      <w:pPr>
        <w:rPr>
          <w:b/>
          <w:sz w:val="28"/>
          <w:szCs w:val="28"/>
        </w:rPr>
      </w:pPr>
      <w:r w:rsidRPr="00BA78C8">
        <w:rPr>
          <w:b/>
          <w:sz w:val="28"/>
          <w:szCs w:val="28"/>
        </w:rPr>
        <w:t>12.08.2016 г.</w:t>
      </w:r>
      <w:r w:rsidR="00BA78C8">
        <w:rPr>
          <w:b/>
          <w:sz w:val="28"/>
          <w:szCs w:val="28"/>
        </w:rPr>
        <w:t xml:space="preserve">                                                                                      д. Ворошнево</w:t>
      </w:r>
    </w:p>
    <w:p w:rsidR="00E92BFA" w:rsidRDefault="00E92BFA"/>
    <w:p w:rsidR="00E92BFA" w:rsidRPr="002976FF" w:rsidRDefault="00E92BFA" w:rsidP="002976FF">
      <w:pPr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="000337EA" w:rsidRPr="002976F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2976FF">
        <w:rPr>
          <w:rFonts w:ascii="Times New Roman" w:hAnsi="Times New Roman" w:cs="Times New Roman"/>
          <w:sz w:val="28"/>
          <w:szCs w:val="28"/>
        </w:rPr>
        <w:t xml:space="preserve"> Федеральным законом от 24.07.2007 г. № 209-ФЗ «О развитии малого и среднего предпринимательства в Российской Федерации» субъектам малого и среднего предпринимательства  могут оказываться следующие виды поддержки:</w:t>
      </w:r>
    </w:p>
    <w:p w:rsidR="00E92BFA" w:rsidRPr="002976FF" w:rsidRDefault="00C5795B" w:rsidP="002976FF">
      <w:pPr>
        <w:jc w:val="both"/>
        <w:rPr>
          <w:rFonts w:ascii="Times New Roman" w:hAnsi="Times New Roman" w:cs="Times New Roman"/>
          <w:sz w:val="28"/>
          <w:szCs w:val="28"/>
        </w:rPr>
      </w:pPr>
      <w:r w:rsidRPr="002976FF">
        <w:rPr>
          <w:rFonts w:ascii="Times New Roman" w:hAnsi="Times New Roman" w:cs="Times New Roman"/>
          <w:sz w:val="28"/>
          <w:szCs w:val="28"/>
        </w:rPr>
        <w:t>1.Ф</w:t>
      </w:r>
      <w:r w:rsidR="00E92BFA" w:rsidRPr="002976FF">
        <w:rPr>
          <w:rFonts w:ascii="Times New Roman" w:hAnsi="Times New Roman" w:cs="Times New Roman"/>
          <w:sz w:val="28"/>
          <w:szCs w:val="28"/>
        </w:rPr>
        <w:t>инансовая</w:t>
      </w:r>
      <w:r w:rsidR="000337EA" w:rsidRPr="002976FF">
        <w:rPr>
          <w:rFonts w:ascii="Times New Roman" w:hAnsi="Times New Roman" w:cs="Times New Roman"/>
          <w:sz w:val="28"/>
          <w:szCs w:val="28"/>
        </w:rPr>
        <w:t>;</w:t>
      </w:r>
    </w:p>
    <w:p w:rsidR="00E92BFA" w:rsidRPr="002976FF" w:rsidRDefault="00C5795B" w:rsidP="002976FF">
      <w:pPr>
        <w:jc w:val="both"/>
        <w:rPr>
          <w:rFonts w:ascii="Times New Roman" w:hAnsi="Times New Roman" w:cs="Times New Roman"/>
          <w:sz w:val="28"/>
          <w:szCs w:val="28"/>
        </w:rPr>
      </w:pPr>
      <w:r w:rsidRPr="002976FF">
        <w:rPr>
          <w:rFonts w:ascii="Times New Roman" w:hAnsi="Times New Roman" w:cs="Times New Roman"/>
          <w:sz w:val="28"/>
          <w:szCs w:val="28"/>
        </w:rPr>
        <w:t>2.И</w:t>
      </w:r>
      <w:r w:rsidR="00E92BFA" w:rsidRPr="002976FF">
        <w:rPr>
          <w:rFonts w:ascii="Times New Roman" w:hAnsi="Times New Roman" w:cs="Times New Roman"/>
          <w:sz w:val="28"/>
          <w:szCs w:val="28"/>
        </w:rPr>
        <w:t>мущественная</w:t>
      </w:r>
      <w:r w:rsidR="000337EA" w:rsidRPr="002976FF">
        <w:rPr>
          <w:rFonts w:ascii="Times New Roman" w:hAnsi="Times New Roman" w:cs="Times New Roman"/>
          <w:sz w:val="28"/>
          <w:szCs w:val="28"/>
        </w:rPr>
        <w:t>;</w:t>
      </w:r>
    </w:p>
    <w:p w:rsidR="00E92BFA" w:rsidRPr="002976FF" w:rsidRDefault="00C5795B" w:rsidP="002976FF">
      <w:pPr>
        <w:jc w:val="both"/>
        <w:rPr>
          <w:rFonts w:ascii="Times New Roman" w:hAnsi="Times New Roman" w:cs="Times New Roman"/>
          <w:sz w:val="28"/>
          <w:szCs w:val="28"/>
        </w:rPr>
      </w:pPr>
      <w:r w:rsidRPr="002976FF">
        <w:rPr>
          <w:rFonts w:ascii="Times New Roman" w:hAnsi="Times New Roman" w:cs="Times New Roman"/>
          <w:sz w:val="28"/>
          <w:szCs w:val="28"/>
        </w:rPr>
        <w:t>3.И</w:t>
      </w:r>
      <w:r w:rsidR="00E92BFA" w:rsidRPr="002976FF">
        <w:rPr>
          <w:rFonts w:ascii="Times New Roman" w:hAnsi="Times New Roman" w:cs="Times New Roman"/>
          <w:sz w:val="28"/>
          <w:szCs w:val="28"/>
        </w:rPr>
        <w:t>нформационная</w:t>
      </w:r>
      <w:r w:rsidR="000337EA" w:rsidRPr="002976FF">
        <w:rPr>
          <w:rFonts w:ascii="Times New Roman" w:hAnsi="Times New Roman" w:cs="Times New Roman"/>
          <w:sz w:val="28"/>
          <w:szCs w:val="28"/>
        </w:rPr>
        <w:t>;</w:t>
      </w:r>
    </w:p>
    <w:p w:rsidR="00E92BFA" w:rsidRPr="002976FF" w:rsidRDefault="00C5795B" w:rsidP="002976FF">
      <w:pPr>
        <w:jc w:val="both"/>
        <w:rPr>
          <w:rFonts w:ascii="Times New Roman" w:hAnsi="Times New Roman" w:cs="Times New Roman"/>
          <w:sz w:val="28"/>
          <w:szCs w:val="28"/>
        </w:rPr>
      </w:pPr>
      <w:r w:rsidRPr="002976FF">
        <w:rPr>
          <w:rFonts w:ascii="Times New Roman" w:hAnsi="Times New Roman" w:cs="Times New Roman"/>
          <w:sz w:val="28"/>
          <w:szCs w:val="28"/>
        </w:rPr>
        <w:t>4.К</w:t>
      </w:r>
      <w:r w:rsidR="00E92BFA" w:rsidRPr="002976FF">
        <w:rPr>
          <w:rFonts w:ascii="Times New Roman" w:hAnsi="Times New Roman" w:cs="Times New Roman"/>
          <w:sz w:val="28"/>
          <w:szCs w:val="28"/>
        </w:rPr>
        <w:t>онсультационная</w:t>
      </w:r>
      <w:r w:rsidR="000337EA" w:rsidRPr="002976FF">
        <w:rPr>
          <w:rFonts w:ascii="Times New Roman" w:hAnsi="Times New Roman" w:cs="Times New Roman"/>
          <w:sz w:val="28"/>
          <w:szCs w:val="28"/>
        </w:rPr>
        <w:t>.</w:t>
      </w:r>
    </w:p>
    <w:p w:rsidR="00E92BFA" w:rsidRPr="002976FF" w:rsidRDefault="00E92BFA" w:rsidP="002976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76FF">
        <w:rPr>
          <w:rFonts w:ascii="Times New Roman" w:hAnsi="Times New Roman" w:cs="Times New Roman"/>
          <w:sz w:val="28"/>
          <w:szCs w:val="28"/>
        </w:rPr>
        <w:t>Условия и порядок предоставления видов поддержек  определяются программами Российской Федерации, Курской области, муниципального образования «Курский район», муниципального образования «</w:t>
      </w:r>
      <w:proofErr w:type="spellStart"/>
      <w:r w:rsidRPr="002976FF">
        <w:rPr>
          <w:rFonts w:ascii="Times New Roman" w:hAnsi="Times New Roman" w:cs="Times New Roman"/>
          <w:sz w:val="28"/>
          <w:szCs w:val="28"/>
        </w:rPr>
        <w:t>Ворошневский</w:t>
      </w:r>
      <w:proofErr w:type="spellEnd"/>
      <w:r w:rsidRPr="002976FF">
        <w:rPr>
          <w:rFonts w:ascii="Times New Roman" w:hAnsi="Times New Roman" w:cs="Times New Roman"/>
          <w:sz w:val="28"/>
          <w:szCs w:val="28"/>
        </w:rPr>
        <w:t xml:space="preserve"> сельсовет» Курского района Курской области.</w:t>
      </w:r>
    </w:p>
    <w:p w:rsidR="007C67E3" w:rsidRPr="002976FF" w:rsidRDefault="007C67E3" w:rsidP="002976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76FF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proofErr w:type="spellStart"/>
      <w:r w:rsidRPr="002976FF">
        <w:rPr>
          <w:rFonts w:ascii="Times New Roman" w:hAnsi="Times New Roman" w:cs="Times New Roman"/>
          <w:sz w:val="28"/>
          <w:szCs w:val="28"/>
        </w:rPr>
        <w:t>Ворошневского</w:t>
      </w:r>
      <w:proofErr w:type="spellEnd"/>
      <w:r w:rsidRPr="002976FF">
        <w:rPr>
          <w:rFonts w:ascii="Times New Roman" w:hAnsi="Times New Roman" w:cs="Times New Roman"/>
          <w:sz w:val="28"/>
          <w:szCs w:val="28"/>
        </w:rPr>
        <w:t xml:space="preserve"> сельсовета Курского района Курской области в рамках муниципальной программы</w:t>
      </w:r>
      <w:r w:rsidR="002976FF" w:rsidRPr="002976FF">
        <w:rPr>
          <w:rFonts w:ascii="Times New Roman" w:hAnsi="Times New Roman" w:cs="Times New Roman"/>
          <w:sz w:val="28"/>
          <w:szCs w:val="28"/>
        </w:rPr>
        <w:t xml:space="preserve"> «Развитие малого и среднего предпринимательства в муниципальном образовании «</w:t>
      </w:r>
      <w:proofErr w:type="spellStart"/>
      <w:r w:rsidR="002976FF" w:rsidRPr="002976FF">
        <w:rPr>
          <w:rFonts w:ascii="Times New Roman" w:hAnsi="Times New Roman" w:cs="Times New Roman"/>
          <w:sz w:val="28"/>
          <w:szCs w:val="28"/>
        </w:rPr>
        <w:t>Ворошневский</w:t>
      </w:r>
      <w:proofErr w:type="spellEnd"/>
      <w:r w:rsidR="002976FF" w:rsidRPr="002976FF">
        <w:rPr>
          <w:rFonts w:ascii="Times New Roman" w:hAnsi="Times New Roman" w:cs="Times New Roman"/>
          <w:sz w:val="28"/>
          <w:szCs w:val="28"/>
        </w:rPr>
        <w:t xml:space="preserve"> сельсовет» Курского района Курской области</w:t>
      </w:r>
      <w:r w:rsidRPr="002976FF">
        <w:rPr>
          <w:rFonts w:ascii="Times New Roman" w:hAnsi="Times New Roman" w:cs="Times New Roman"/>
          <w:sz w:val="28"/>
          <w:szCs w:val="28"/>
        </w:rPr>
        <w:t xml:space="preserve"> осуществляются следующие виды муниципальной поддержки субъектов малого и среднего предпринимательства:</w:t>
      </w:r>
    </w:p>
    <w:p w:rsidR="007C67E3" w:rsidRPr="002976FF" w:rsidRDefault="007C67E3" w:rsidP="002976FF">
      <w:pPr>
        <w:jc w:val="both"/>
        <w:rPr>
          <w:rFonts w:ascii="Times New Roman" w:hAnsi="Times New Roman" w:cs="Times New Roman"/>
          <w:sz w:val="28"/>
          <w:szCs w:val="28"/>
        </w:rPr>
      </w:pPr>
      <w:r w:rsidRPr="002976FF">
        <w:rPr>
          <w:rFonts w:ascii="Times New Roman" w:hAnsi="Times New Roman" w:cs="Times New Roman"/>
          <w:sz w:val="28"/>
          <w:szCs w:val="28"/>
        </w:rPr>
        <w:t xml:space="preserve">- информационная поддержка для  субъектов малого и среднего предпринимательства, осуществляющих деятельность на территории </w:t>
      </w:r>
      <w:proofErr w:type="spellStart"/>
      <w:r w:rsidRPr="002976FF">
        <w:rPr>
          <w:rFonts w:ascii="Times New Roman" w:hAnsi="Times New Roman" w:cs="Times New Roman"/>
          <w:sz w:val="28"/>
          <w:szCs w:val="28"/>
        </w:rPr>
        <w:t>Ворошневского</w:t>
      </w:r>
      <w:proofErr w:type="spellEnd"/>
      <w:r w:rsidRPr="002976FF">
        <w:rPr>
          <w:rFonts w:ascii="Times New Roman" w:hAnsi="Times New Roman" w:cs="Times New Roman"/>
          <w:sz w:val="28"/>
          <w:szCs w:val="28"/>
        </w:rPr>
        <w:t xml:space="preserve"> сельсовета Курского района Курской области.</w:t>
      </w:r>
      <w:r w:rsidR="000337EA" w:rsidRPr="002976FF">
        <w:rPr>
          <w:rFonts w:ascii="Times New Roman" w:hAnsi="Times New Roman" w:cs="Times New Roman"/>
          <w:sz w:val="28"/>
          <w:szCs w:val="28"/>
        </w:rPr>
        <w:t xml:space="preserve"> Субъекты</w:t>
      </w:r>
      <w:r w:rsidRPr="002976FF">
        <w:rPr>
          <w:rFonts w:ascii="Times New Roman" w:hAnsi="Times New Roman" w:cs="Times New Roman"/>
          <w:sz w:val="28"/>
          <w:szCs w:val="28"/>
        </w:rPr>
        <w:t xml:space="preserve"> малого и среднего</w:t>
      </w:r>
      <w:r w:rsidR="000337EA" w:rsidRPr="002976FF">
        <w:rPr>
          <w:rFonts w:ascii="Times New Roman" w:hAnsi="Times New Roman" w:cs="Times New Roman"/>
          <w:sz w:val="28"/>
          <w:szCs w:val="28"/>
        </w:rPr>
        <w:t xml:space="preserve"> предпринимательства могут посещать сайт  Администрации </w:t>
      </w:r>
      <w:proofErr w:type="spellStart"/>
      <w:r w:rsidR="000337EA" w:rsidRPr="002976FF">
        <w:rPr>
          <w:rFonts w:ascii="Times New Roman" w:hAnsi="Times New Roman" w:cs="Times New Roman"/>
          <w:sz w:val="28"/>
          <w:szCs w:val="28"/>
        </w:rPr>
        <w:t>Ворошневского</w:t>
      </w:r>
      <w:proofErr w:type="spellEnd"/>
      <w:r w:rsidR="000337EA" w:rsidRPr="002976FF">
        <w:rPr>
          <w:rFonts w:ascii="Times New Roman" w:hAnsi="Times New Roman" w:cs="Times New Roman"/>
          <w:sz w:val="28"/>
          <w:szCs w:val="28"/>
        </w:rPr>
        <w:t xml:space="preserve"> сельсовета Курского района Курской области в Администрации </w:t>
      </w:r>
      <w:proofErr w:type="spellStart"/>
      <w:r w:rsidR="000337EA" w:rsidRPr="002976FF">
        <w:rPr>
          <w:rFonts w:ascii="Times New Roman" w:hAnsi="Times New Roman" w:cs="Times New Roman"/>
          <w:sz w:val="28"/>
          <w:szCs w:val="28"/>
        </w:rPr>
        <w:t>Ворошневского</w:t>
      </w:r>
      <w:proofErr w:type="spellEnd"/>
      <w:r w:rsidR="000337EA" w:rsidRPr="002976FF">
        <w:rPr>
          <w:rFonts w:ascii="Times New Roman" w:hAnsi="Times New Roman" w:cs="Times New Roman"/>
          <w:sz w:val="28"/>
          <w:szCs w:val="28"/>
        </w:rPr>
        <w:t xml:space="preserve"> сельсовета Курского района Курской области с целью </w:t>
      </w:r>
      <w:proofErr w:type="gramStart"/>
      <w:r w:rsidR="000337EA" w:rsidRPr="002976FF">
        <w:rPr>
          <w:rFonts w:ascii="Times New Roman" w:hAnsi="Times New Roman" w:cs="Times New Roman"/>
          <w:sz w:val="28"/>
          <w:szCs w:val="28"/>
        </w:rPr>
        <w:t>ознакомления</w:t>
      </w:r>
      <w:proofErr w:type="gramEnd"/>
      <w:r w:rsidR="000337EA" w:rsidRPr="002976FF">
        <w:rPr>
          <w:rFonts w:ascii="Times New Roman" w:hAnsi="Times New Roman" w:cs="Times New Roman"/>
          <w:sz w:val="28"/>
          <w:szCs w:val="28"/>
        </w:rPr>
        <w:t xml:space="preserve"> с информацией размещенной в разделе «Справочные материалы» подразделе «Информационная поддержка субъектов малого и среднего предпринимательства». Для этого в Администрации </w:t>
      </w:r>
      <w:proofErr w:type="spellStart"/>
      <w:r w:rsidR="000337EA" w:rsidRPr="002976FF">
        <w:rPr>
          <w:rFonts w:ascii="Times New Roman" w:hAnsi="Times New Roman" w:cs="Times New Roman"/>
          <w:sz w:val="28"/>
          <w:szCs w:val="28"/>
        </w:rPr>
        <w:t>Ворошневского</w:t>
      </w:r>
      <w:proofErr w:type="spellEnd"/>
      <w:r w:rsidR="000337EA" w:rsidRPr="002976FF">
        <w:rPr>
          <w:rFonts w:ascii="Times New Roman" w:hAnsi="Times New Roman" w:cs="Times New Roman"/>
          <w:sz w:val="28"/>
          <w:szCs w:val="28"/>
        </w:rPr>
        <w:t xml:space="preserve"> сельсовета Курского района Курской области организовано рабочее место оборудованное компьютером и  подключенное к сети «Интернет». Услуга оказывается бесплатно. </w:t>
      </w:r>
    </w:p>
    <w:p w:rsidR="00C5795B" w:rsidRDefault="00C5795B" w:rsidP="002976FF">
      <w:pPr>
        <w:jc w:val="both"/>
        <w:rPr>
          <w:rFonts w:ascii="Times New Roman" w:hAnsi="Times New Roman" w:cs="Times New Roman"/>
          <w:sz w:val="28"/>
          <w:szCs w:val="28"/>
        </w:rPr>
      </w:pPr>
      <w:r w:rsidRPr="002976FF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Имущественная поддержка для субъектов малого и среднего </w:t>
      </w:r>
      <w:proofErr w:type="gramStart"/>
      <w:r w:rsidRPr="002976FF">
        <w:rPr>
          <w:rFonts w:ascii="Times New Roman" w:hAnsi="Times New Roman" w:cs="Times New Roman"/>
          <w:sz w:val="28"/>
          <w:szCs w:val="28"/>
        </w:rPr>
        <w:t>предпринимательства</w:t>
      </w:r>
      <w:proofErr w:type="gramEnd"/>
      <w:r w:rsidRPr="002976FF">
        <w:rPr>
          <w:rFonts w:ascii="Times New Roman" w:hAnsi="Times New Roman" w:cs="Times New Roman"/>
          <w:sz w:val="28"/>
          <w:szCs w:val="28"/>
        </w:rPr>
        <w:t xml:space="preserve"> осуществляющих деятельность на территории </w:t>
      </w:r>
      <w:proofErr w:type="spellStart"/>
      <w:r w:rsidRPr="002976FF">
        <w:rPr>
          <w:rFonts w:ascii="Times New Roman" w:hAnsi="Times New Roman" w:cs="Times New Roman"/>
          <w:sz w:val="28"/>
          <w:szCs w:val="28"/>
        </w:rPr>
        <w:t>Ворошневского</w:t>
      </w:r>
      <w:proofErr w:type="spellEnd"/>
      <w:r w:rsidRPr="002976FF">
        <w:rPr>
          <w:rFonts w:ascii="Times New Roman" w:hAnsi="Times New Roman" w:cs="Times New Roman"/>
          <w:sz w:val="28"/>
          <w:szCs w:val="28"/>
        </w:rPr>
        <w:t xml:space="preserve"> сельсовета Курского района Курской области не оказывается в связи с отсутствием муниципального имущества</w:t>
      </w:r>
      <w:r w:rsidR="00BA78C8" w:rsidRPr="002976FF">
        <w:rPr>
          <w:rFonts w:ascii="Times New Roman" w:hAnsi="Times New Roman" w:cs="Times New Roman"/>
          <w:sz w:val="28"/>
          <w:szCs w:val="28"/>
        </w:rPr>
        <w:t>, которое может передаваться субъектам малого и среднего предпринимательства.</w:t>
      </w:r>
    </w:p>
    <w:p w:rsidR="002976FF" w:rsidRDefault="002976FF" w:rsidP="0029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0"/>
      <w:bookmarkEnd w:id="0"/>
      <w:r w:rsidRPr="006A42A9">
        <w:rPr>
          <w:rFonts w:ascii="Times New Roman" w:hAnsi="Times New Roman" w:cs="Times New Roman"/>
          <w:b/>
          <w:sz w:val="28"/>
          <w:szCs w:val="28"/>
        </w:rPr>
        <w:t>СПРАВОЧНО:</w:t>
      </w:r>
      <w:r>
        <w:rPr>
          <w:rFonts w:ascii="Times New Roman" w:hAnsi="Times New Roman" w:cs="Times New Roman"/>
          <w:sz w:val="28"/>
          <w:szCs w:val="28"/>
        </w:rPr>
        <w:t xml:space="preserve"> К субъектам малого и среднего предпринимательства относятся зарегистрированные в соответствии с законодательством Российской Федерации хозяйственные общества, хозяйственные партнерства, производственные кооперативы, потребительские кооперативы, крестьянские (фермерские) хозяйства и индивидуальные предприниматели соответствующие следующим условиям:</w:t>
      </w:r>
    </w:p>
    <w:p w:rsidR="002976FF" w:rsidRDefault="002976FF" w:rsidP="002976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4"/>
      <w:bookmarkEnd w:id="1"/>
      <w:r>
        <w:rPr>
          <w:rFonts w:ascii="Times New Roman" w:hAnsi="Times New Roman" w:cs="Times New Roman"/>
          <w:sz w:val="28"/>
          <w:szCs w:val="28"/>
        </w:rPr>
        <w:t>1) для хозяйственных обществ, хозяйственных партнерств должно быть выполнено хотя бы одно из следующих требований:</w:t>
      </w:r>
    </w:p>
    <w:p w:rsidR="002976FF" w:rsidRDefault="002976FF" w:rsidP="002976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9"/>
      <w:bookmarkEnd w:id="2"/>
      <w:proofErr w:type="gramStart"/>
      <w:r>
        <w:rPr>
          <w:rFonts w:ascii="Times New Roman" w:hAnsi="Times New Roman" w:cs="Times New Roman"/>
          <w:sz w:val="28"/>
          <w:szCs w:val="28"/>
        </w:rPr>
        <w:t>а) суммарная доля участия Российской Федерации, субъектов Российской Федерации, муниципальных образований, общественных и религиозных организаций (объединений), благотворительных и иных фондов (за исключением суммарной доли участия, входящей в состав активов инвестиционных фондов) в уставном капитале общества с ограниченной ответственностью не превышает двадцать пять процентов, а суммарная доля участия иностранных юридических лиц и (или) юридических лиц, не являющихся субъектами малого и среднего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предпринимательства, не превышает сорок девять процентов. Ограничение в отношении суммарной доли участия иностранных юридических лиц и (или) юридических лиц, не являющихся субъектами малого и среднего предпринимательства, не распространяется на общества с ограниченной ответственностью, соответствующие требованиям, указанным в</w:t>
      </w:r>
      <w:r w:rsidR="006A42A9">
        <w:rPr>
          <w:rFonts w:ascii="Times New Roman" w:hAnsi="Times New Roman" w:cs="Times New Roman"/>
          <w:sz w:val="28"/>
          <w:szCs w:val="28"/>
        </w:rPr>
        <w:t xml:space="preserve"> подпунктах «в» и «</w:t>
      </w:r>
      <w:proofErr w:type="spellStart"/>
      <w:r w:rsidR="006A42A9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6A42A9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6A42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2976FF" w:rsidRDefault="002976FF" w:rsidP="002976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акции акционерного общества, обращающиеся на организованном рынке ценных бумаг, отнесены к акциям высокотехнологичного (инновационного) сектора экономики в порядке, установленном Правительством Российской Федерации;</w:t>
      </w:r>
    </w:p>
    <w:p w:rsidR="002976FF" w:rsidRDefault="002976FF" w:rsidP="002976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1"/>
      <w:bookmarkEnd w:id="3"/>
      <w:proofErr w:type="gramStart"/>
      <w:r>
        <w:rPr>
          <w:rFonts w:ascii="Times New Roman" w:hAnsi="Times New Roman" w:cs="Times New Roman"/>
          <w:sz w:val="28"/>
          <w:szCs w:val="28"/>
        </w:rPr>
        <w:t>в) деятельность хозяйственных обществ, хозяйственных партнерств заключается в практическом применении (внедрении) результатов интеллектуальной деятельности (программ для электронных вычислительных машин, баз данных, изобретений, полезных моделей, промышленных образцов, селекционных достижений, топологий интегральных микросхем, секретов производства (ноу-хау), исключительные права на которые принадлежат учредителям (участникам) соответственно таких хозяйственных обществ, хозяйственных партнерств - бюджетным, автономным научным учреждениям либо являющимся бюджетными учреждениями, автономными учреждениями образовательным организациям высшего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образования;</w:t>
      </w:r>
    </w:p>
    <w:p w:rsidR="002976FF" w:rsidRDefault="002976FF" w:rsidP="002976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2"/>
      <w:bookmarkEnd w:id="4"/>
      <w:r>
        <w:rPr>
          <w:rFonts w:ascii="Times New Roman" w:hAnsi="Times New Roman" w:cs="Times New Roman"/>
          <w:sz w:val="28"/>
          <w:szCs w:val="28"/>
        </w:rPr>
        <w:lastRenderedPageBreak/>
        <w:t>г) хозяйственные общества, хозяйственные партнерства получили статус участника проекта в соответствии с Федеральным</w:t>
      </w:r>
      <w:r w:rsidR="006A42A9">
        <w:rPr>
          <w:rFonts w:ascii="Times New Roman" w:hAnsi="Times New Roman" w:cs="Times New Roman"/>
          <w:sz w:val="28"/>
          <w:szCs w:val="28"/>
        </w:rPr>
        <w:t xml:space="preserve"> законом</w:t>
      </w:r>
      <w:r>
        <w:rPr>
          <w:rFonts w:ascii="Times New Roman" w:hAnsi="Times New Roman" w:cs="Times New Roman"/>
          <w:sz w:val="28"/>
          <w:szCs w:val="28"/>
        </w:rPr>
        <w:t xml:space="preserve"> от 28 сентября 2010 года N 244-ФЗ "Об инновационном центре "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Сколково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>";</w:t>
      </w:r>
    </w:p>
    <w:p w:rsidR="002976FF" w:rsidRDefault="002976FF" w:rsidP="002976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13"/>
      <w:bookmarkEnd w:id="5"/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 учредителями (участниками) хозяйственных обществ, хозяйственных партнерств являются юридические лица, включенные в утвержденный Правительством Российской Федерации</w:t>
      </w:r>
      <w:r w:rsidR="006A42A9">
        <w:rPr>
          <w:rFonts w:ascii="Times New Roman" w:hAnsi="Times New Roman" w:cs="Times New Roman"/>
          <w:sz w:val="28"/>
          <w:szCs w:val="28"/>
        </w:rPr>
        <w:t xml:space="preserve"> перечень</w:t>
      </w:r>
      <w:r>
        <w:rPr>
          <w:rFonts w:ascii="Times New Roman" w:hAnsi="Times New Roman" w:cs="Times New Roman"/>
          <w:sz w:val="28"/>
          <w:szCs w:val="28"/>
        </w:rPr>
        <w:t xml:space="preserve"> юридических лиц, предоставляющих государственную поддержку инновационной деятельности в формах, установленных Федеральным </w:t>
      </w:r>
      <w:r w:rsidR="006A42A9">
        <w:rPr>
          <w:rFonts w:ascii="Times New Roman" w:hAnsi="Times New Roman" w:cs="Times New Roman"/>
          <w:sz w:val="28"/>
          <w:szCs w:val="28"/>
        </w:rPr>
        <w:t>законом</w:t>
      </w:r>
      <w:r>
        <w:rPr>
          <w:rFonts w:ascii="Times New Roman" w:hAnsi="Times New Roman" w:cs="Times New Roman"/>
          <w:sz w:val="28"/>
          <w:szCs w:val="28"/>
        </w:rPr>
        <w:t xml:space="preserve"> от 23 августа 1996 года N 127-ФЗ "О науке и государственной научно-технической политике".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Юридические лица включаются в данный перечень в </w:t>
      </w:r>
      <w:r w:rsidR="006A42A9">
        <w:rPr>
          <w:rFonts w:ascii="Times New Roman" w:hAnsi="Times New Roman" w:cs="Times New Roman"/>
          <w:sz w:val="28"/>
          <w:szCs w:val="28"/>
        </w:rPr>
        <w:t>порядке</w:t>
      </w:r>
      <w:r>
        <w:rPr>
          <w:rFonts w:ascii="Times New Roman" w:hAnsi="Times New Roman" w:cs="Times New Roman"/>
          <w:sz w:val="28"/>
          <w:szCs w:val="28"/>
        </w:rPr>
        <w:t>, установленном Правительством Российской Федерации, при условии соответствия одному из следующих критериев:</w:t>
      </w:r>
    </w:p>
    <w:p w:rsidR="002976FF" w:rsidRDefault="002976FF" w:rsidP="002976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юридические лица являются публичными акционерными обществами, не менее пятидесяти процентов акций которых находится в собственности Российской Федерации, или хозяйственными обществами, в которых данные публичные акционерные общества имеют право прямо и (или) косвенно распоряжаться более чем пятьюдесятью процентами голосов, приходящихся на голосующие акции (доли), составляющие уставные капиталы таких хозяйственных обществ, либо имеют возможность назначать единоличный исполнительный орган и (или) более половины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состава коллегиального исполнительного органа, а также возможность определять избрание более половины состава совета директоров (наблюдательного совета);</w:t>
      </w:r>
    </w:p>
    <w:p w:rsidR="002976FF" w:rsidRDefault="002976FF" w:rsidP="002976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юридические лица являются государственными корпорациями, учрежденными в соответствии с Федеральным </w:t>
      </w:r>
      <w:r w:rsidR="006A42A9">
        <w:rPr>
          <w:rFonts w:ascii="Times New Roman" w:hAnsi="Times New Roman" w:cs="Times New Roman"/>
          <w:sz w:val="28"/>
          <w:szCs w:val="28"/>
        </w:rPr>
        <w:t>законом</w:t>
      </w:r>
      <w:r>
        <w:rPr>
          <w:rFonts w:ascii="Times New Roman" w:hAnsi="Times New Roman" w:cs="Times New Roman"/>
          <w:sz w:val="28"/>
          <w:szCs w:val="28"/>
        </w:rPr>
        <w:t xml:space="preserve"> от 12 января 1996 года N 7-ФЗ "О некоммерческих организациях";</w:t>
      </w:r>
    </w:p>
    <w:p w:rsidR="002976FF" w:rsidRDefault="002976FF" w:rsidP="002976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юридические лица созданы в соответствии с Федеральным</w:t>
      </w:r>
      <w:r w:rsidR="006A42A9">
        <w:rPr>
          <w:rFonts w:ascii="Times New Roman" w:hAnsi="Times New Roman" w:cs="Times New Roman"/>
          <w:sz w:val="28"/>
          <w:szCs w:val="28"/>
        </w:rPr>
        <w:t xml:space="preserve"> законом</w:t>
      </w:r>
      <w:r>
        <w:rPr>
          <w:rFonts w:ascii="Times New Roman" w:hAnsi="Times New Roman" w:cs="Times New Roman"/>
          <w:sz w:val="28"/>
          <w:szCs w:val="28"/>
        </w:rPr>
        <w:t xml:space="preserve"> от 27 июля 2010 года N 211-ФЗ "О реорганизации Российской корпорации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нанотехнологий</w:t>
      </w:r>
      <w:proofErr w:type="spellEnd"/>
      <w:r>
        <w:rPr>
          <w:rFonts w:ascii="Times New Roman" w:hAnsi="Times New Roman" w:cs="Times New Roman"/>
          <w:sz w:val="28"/>
          <w:szCs w:val="28"/>
        </w:rPr>
        <w:t>";</w:t>
      </w:r>
    </w:p>
    <w:p w:rsidR="002976FF" w:rsidRDefault="002976FF" w:rsidP="002976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24"/>
      <w:bookmarkEnd w:id="6"/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6A42A9">
        <w:rPr>
          <w:rFonts w:ascii="Times New Roman" w:hAnsi="Times New Roman" w:cs="Times New Roman"/>
          <w:sz w:val="28"/>
          <w:szCs w:val="28"/>
        </w:rPr>
        <w:t>среднесписочная</w:t>
      </w:r>
      <w:r>
        <w:rPr>
          <w:rFonts w:ascii="Times New Roman" w:hAnsi="Times New Roman" w:cs="Times New Roman"/>
          <w:sz w:val="28"/>
          <w:szCs w:val="28"/>
        </w:rPr>
        <w:t xml:space="preserve"> численность работников за предшествующий календарный год хозяйственных обществ, хозяйственных партнерств, соответствующих одному из требований, указанных в</w:t>
      </w:r>
      <w:r w:rsidR="006A42A9">
        <w:rPr>
          <w:rFonts w:ascii="Times New Roman" w:hAnsi="Times New Roman" w:cs="Times New Roman"/>
          <w:sz w:val="28"/>
          <w:szCs w:val="28"/>
        </w:rPr>
        <w:t xml:space="preserve"> пункте 1</w:t>
      </w:r>
      <w:r>
        <w:rPr>
          <w:rFonts w:ascii="Times New Roman" w:hAnsi="Times New Roman" w:cs="Times New Roman"/>
          <w:sz w:val="28"/>
          <w:szCs w:val="28"/>
        </w:rPr>
        <w:t xml:space="preserve"> настоящей части, производственных кооперативов, потребительских кооперативов, крестьянских (фермерских) хозяйств, индивидуальных предпринимателей не должна превышать следующие предельные значения среднесписочной численности работников для каждой категории субъектов малого и среднего предпринимательства:</w:t>
      </w:r>
    </w:p>
    <w:p w:rsidR="002976FF" w:rsidRDefault="002976FF" w:rsidP="002976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от ста одного до двухсот пятидесяти человек для средних предприятий;</w:t>
      </w:r>
    </w:p>
    <w:p w:rsidR="002976FF" w:rsidRDefault="002976FF" w:rsidP="002976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до ста человек для малых предприятий; среди малых предприятий выделяются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микропредприятия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до пятнадцати человек;</w:t>
      </w:r>
    </w:p>
    <w:p w:rsidR="002976FF" w:rsidRDefault="002976FF" w:rsidP="002976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32"/>
      <w:bookmarkEnd w:id="7"/>
      <w:proofErr w:type="gramStart"/>
      <w:r>
        <w:rPr>
          <w:rFonts w:ascii="Times New Roman" w:hAnsi="Times New Roman" w:cs="Times New Roman"/>
          <w:sz w:val="28"/>
          <w:szCs w:val="28"/>
        </w:rPr>
        <w:t xml:space="preserve">3) доход хозяйственных обществ, хозяйственных партнерств, соответствующих одному из требований, указанных в </w:t>
      </w:r>
      <w:r w:rsidR="006A42A9">
        <w:rPr>
          <w:rFonts w:ascii="Times New Roman" w:hAnsi="Times New Roman" w:cs="Times New Roman"/>
          <w:sz w:val="28"/>
          <w:szCs w:val="28"/>
        </w:rPr>
        <w:t>пункте 1</w:t>
      </w:r>
      <w:r>
        <w:rPr>
          <w:rFonts w:ascii="Times New Roman" w:hAnsi="Times New Roman" w:cs="Times New Roman"/>
          <w:sz w:val="28"/>
          <w:szCs w:val="28"/>
        </w:rPr>
        <w:t xml:space="preserve"> настоящей части, производственных кооперативов, потребительских кооперативов, крестьянских (фермерских) хозяйств и индивидуальных предпринимателей, полученный от осуществления предпринимательской деятельности за </w:t>
      </w:r>
      <w:r>
        <w:rPr>
          <w:rFonts w:ascii="Times New Roman" w:hAnsi="Times New Roman" w:cs="Times New Roman"/>
          <w:sz w:val="28"/>
          <w:szCs w:val="28"/>
        </w:rPr>
        <w:lastRenderedPageBreak/>
        <w:t>предшествующий календарный год, который определяется в порядке, установленном законодательством Российской Федерации о налогах и сборах, суммируется по всем осуществляемым видам деятельности и применяется по всем налоговым режимам, 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должен превышать </w:t>
      </w:r>
      <w:r w:rsidR="006A42A9">
        <w:rPr>
          <w:rFonts w:ascii="Times New Roman" w:hAnsi="Times New Roman" w:cs="Times New Roman"/>
          <w:sz w:val="28"/>
          <w:szCs w:val="28"/>
        </w:rPr>
        <w:t>предельные значения</w:t>
      </w:r>
      <w:r>
        <w:rPr>
          <w:rFonts w:ascii="Times New Roman" w:hAnsi="Times New Roman" w:cs="Times New Roman"/>
          <w:sz w:val="28"/>
          <w:szCs w:val="28"/>
        </w:rPr>
        <w:t>, установленные Правительством Российской Федерации для каждой категории субъектов малого и среднего предпринимательства.</w:t>
      </w:r>
    </w:p>
    <w:p w:rsidR="002976FF" w:rsidRDefault="002976FF" w:rsidP="006A4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Категория субъекта малого или среднего предпринимательства определяется в соответствии с наибольшим по значению условием</w:t>
      </w:r>
      <w:r w:rsidR="006A42A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Категория субъекта малого или среднего предпринимательства для индивидуальных предпринимателей, не привлекавших для осуществления предпринимательской деятельности в предшествующем календарном году наемных работников, определяется в зависимости от величины полученного дохода</w:t>
      </w:r>
      <w:r w:rsidR="006A42A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Хозяйственные общества, производственные кооперативы, потребительские кооперативы, крестьянские (фермерские) хозяйства, которые были созданы в период с 1 августа текущего календарного года по 31 июля года, следующего за текущим календарным годом (далее - вновь созданные юридические лица), зарегистрированные в указанный период индивидуальные предприниматели (далее - вновь зарегистрированные индивидуальные предприниматели), а также индивидуальные предприниматели, применяющие только патентную систему налогообложения, относятся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микропредприятиям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sectPr w:rsidR="002976FF" w:rsidSect="00B40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E92BFA"/>
    <w:rsid w:val="000337EA"/>
    <w:rsid w:val="002976FF"/>
    <w:rsid w:val="006A42A9"/>
    <w:rsid w:val="007C67E3"/>
    <w:rsid w:val="00B40C40"/>
    <w:rsid w:val="00BA78C8"/>
    <w:rsid w:val="00C5795B"/>
    <w:rsid w:val="00E92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C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1252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2016-08-12T07:41:00Z</dcterms:created>
  <dcterms:modified xsi:type="dcterms:W3CDTF">2016-08-12T08:47:00Z</dcterms:modified>
</cp:coreProperties>
</file>