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0D" w:rsidRPr="00E8660D" w:rsidRDefault="00E8660D" w:rsidP="00E8660D">
      <w:pPr>
        <w:spacing w:after="408" w:line="240" w:lineRule="auto"/>
        <w:outlineLvl w:val="1"/>
        <w:rPr>
          <w:rFonts w:ascii="Arial" w:eastAsia="Times New Roman" w:hAnsi="Arial" w:cs="Arial"/>
          <w:b/>
          <w:bCs/>
          <w:color w:val="2C2A29"/>
          <w:sz w:val="54"/>
          <w:szCs w:val="54"/>
        </w:rPr>
      </w:pPr>
      <w:r w:rsidRPr="00E8660D">
        <w:rPr>
          <w:rFonts w:ascii="Arial" w:eastAsia="Times New Roman" w:hAnsi="Arial" w:cs="Arial"/>
          <w:b/>
          <w:bCs/>
          <w:color w:val="2C2A29"/>
          <w:sz w:val="54"/>
          <w:szCs w:val="54"/>
        </w:rPr>
        <w:t xml:space="preserve">Налоговый режим для </w:t>
      </w:r>
      <w:proofErr w:type="spellStart"/>
      <w:r w:rsidRPr="00E8660D">
        <w:rPr>
          <w:rFonts w:ascii="Arial" w:eastAsia="Times New Roman" w:hAnsi="Arial" w:cs="Arial"/>
          <w:b/>
          <w:bCs/>
          <w:color w:val="2C2A29"/>
          <w:sz w:val="54"/>
          <w:szCs w:val="54"/>
        </w:rPr>
        <w:t>самозанятых</w:t>
      </w:r>
      <w:proofErr w:type="spellEnd"/>
    </w:p>
    <w:p w:rsidR="00E8660D" w:rsidRPr="00E8660D" w:rsidRDefault="00E8660D" w:rsidP="00E8660D">
      <w:pPr>
        <w:numPr>
          <w:ilvl w:val="0"/>
          <w:numId w:val="1"/>
        </w:numPr>
        <w:spacing w:before="100" w:beforeAutospacing="1" w:after="272" w:line="240" w:lineRule="auto"/>
        <w:ind w:left="0"/>
        <w:rPr>
          <w:rFonts w:ascii="Arial" w:eastAsia="Times New Roman" w:hAnsi="Arial" w:cs="Arial"/>
          <w:color w:val="2C2A29"/>
          <w:sz w:val="25"/>
          <w:szCs w:val="25"/>
        </w:rPr>
      </w:pPr>
      <w:r w:rsidRPr="00E8660D">
        <w:rPr>
          <w:rFonts w:ascii="Arial" w:eastAsia="Times New Roman" w:hAnsi="Arial" w:cs="Arial"/>
          <w:color w:val="2C2A29"/>
          <w:sz w:val="25"/>
          <w:szCs w:val="25"/>
        </w:rPr>
        <w:t xml:space="preserve">Налог на профессиональный доход — это новый специальный налоговый режим для </w:t>
      </w:r>
      <w:proofErr w:type="spellStart"/>
      <w:r w:rsidRPr="00E8660D">
        <w:rPr>
          <w:rFonts w:ascii="Arial" w:eastAsia="Times New Roman" w:hAnsi="Arial" w:cs="Arial"/>
          <w:color w:val="2C2A29"/>
          <w:sz w:val="25"/>
          <w:szCs w:val="25"/>
        </w:rPr>
        <w:t>самозанятых</w:t>
      </w:r>
      <w:proofErr w:type="spellEnd"/>
      <w:r w:rsidRPr="00E8660D">
        <w:rPr>
          <w:rFonts w:ascii="Arial" w:eastAsia="Times New Roman" w:hAnsi="Arial" w:cs="Arial"/>
          <w:color w:val="2C2A29"/>
          <w:sz w:val="25"/>
          <w:szCs w:val="25"/>
        </w:rPr>
        <w:t xml:space="preserve"> граждан.</w:t>
      </w:r>
    </w:p>
    <w:p w:rsidR="00E8660D" w:rsidRPr="00E8660D" w:rsidRDefault="00E8660D" w:rsidP="00E8660D">
      <w:pPr>
        <w:numPr>
          <w:ilvl w:val="0"/>
          <w:numId w:val="1"/>
        </w:numPr>
        <w:spacing w:before="100" w:beforeAutospacing="1" w:after="272" w:line="240" w:lineRule="auto"/>
        <w:ind w:left="0"/>
        <w:rPr>
          <w:rFonts w:ascii="Arial" w:eastAsia="Times New Roman" w:hAnsi="Arial" w:cs="Arial"/>
          <w:color w:val="2C2A29"/>
          <w:sz w:val="25"/>
          <w:szCs w:val="25"/>
        </w:rPr>
      </w:pPr>
      <w:r w:rsidRPr="00E8660D">
        <w:rPr>
          <w:rFonts w:ascii="Arial" w:eastAsia="Times New Roman" w:hAnsi="Arial" w:cs="Arial"/>
          <w:color w:val="2C2A29"/>
          <w:sz w:val="25"/>
          <w:szCs w:val="25"/>
        </w:rPr>
        <w:t>Предприниматели и физические лица, которые применяют этот налоговый режим, могут платить налог на доходы по следующим ставкам:</w:t>
      </w:r>
    </w:p>
    <w:p w:rsidR="00E8660D" w:rsidRPr="00E8660D" w:rsidRDefault="00E8660D" w:rsidP="00E86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color w:val="2C2A29"/>
          <w:sz w:val="68"/>
          <w:szCs w:val="68"/>
        </w:rPr>
      </w:pPr>
      <w:r w:rsidRPr="00E8660D">
        <w:rPr>
          <w:rFonts w:ascii="Arial" w:eastAsia="Times New Roman" w:hAnsi="Arial" w:cs="Arial"/>
          <w:b/>
          <w:bCs/>
          <w:color w:val="2C2A29"/>
          <w:sz w:val="68"/>
          <w:szCs w:val="68"/>
        </w:rPr>
        <w:t>ставка 4 %</w:t>
      </w:r>
    </w:p>
    <w:p w:rsidR="00E8660D" w:rsidRPr="00E8660D" w:rsidRDefault="00E8660D" w:rsidP="00E866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E8660D">
        <w:rPr>
          <w:rFonts w:ascii="Arial" w:eastAsia="Times New Roman" w:hAnsi="Arial" w:cs="Arial"/>
          <w:color w:val="2C2A29"/>
          <w:sz w:val="25"/>
          <w:szCs w:val="25"/>
        </w:rPr>
        <w:t xml:space="preserve">при </w:t>
      </w:r>
      <w:proofErr w:type="spellStart"/>
      <w:r w:rsidRPr="00E8660D">
        <w:rPr>
          <w:rFonts w:ascii="Arial" w:eastAsia="Times New Roman" w:hAnsi="Arial" w:cs="Arial"/>
          <w:color w:val="2C2A29"/>
          <w:sz w:val="25"/>
          <w:szCs w:val="25"/>
        </w:rPr>
        <w:t>поступлениих</w:t>
      </w:r>
      <w:proofErr w:type="spellEnd"/>
      <w:r w:rsidRPr="00E8660D">
        <w:rPr>
          <w:rFonts w:ascii="Arial" w:eastAsia="Times New Roman" w:hAnsi="Arial" w:cs="Arial"/>
          <w:color w:val="2C2A29"/>
          <w:sz w:val="25"/>
          <w:szCs w:val="25"/>
        </w:rPr>
        <w:t xml:space="preserve"> от физических лиц</w:t>
      </w:r>
    </w:p>
    <w:p w:rsidR="00E8660D" w:rsidRPr="00E8660D" w:rsidRDefault="00E8660D" w:rsidP="00E86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color w:val="2C2A29"/>
          <w:sz w:val="68"/>
          <w:szCs w:val="68"/>
        </w:rPr>
      </w:pPr>
      <w:r w:rsidRPr="00E8660D">
        <w:rPr>
          <w:rFonts w:ascii="Arial" w:eastAsia="Times New Roman" w:hAnsi="Arial" w:cs="Arial"/>
          <w:b/>
          <w:bCs/>
          <w:color w:val="2C2A29"/>
          <w:sz w:val="68"/>
          <w:szCs w:val="68"/>
        </w:rPr>
        <w:t>ставка 6 %</w:t>
      </w:r>
    </w:p>
    <w:p w:rsidR="00E8660D" w:rsidRPr="00E8660D" w:rsidRDefault="00E8660D" w:rsidP="00E866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E8660D">
        <w:rPr>
          <w:rFonts w:ascii="Arial" w:eastAsia="Times New Roman" w:hAnsi="Arial" w:cs="Arial"/>
          <w:color w:val="2C2A29"/>
          <w:sz w:val="25"/>
          <w:szCs w:val="25"/>
        </w:rPr>
        <w:t xml:space="preserve">при </w:t>
      </w:r>
      <w:proofErr w:type="spellStart"/>
      <w:r w:rsidRPr="00E8660D">
        <w:rPr>
          <w:rFonts w:ascii="Arial" w:eastAsia="Times New Roman" w:hAnsi="Arial" w:cs="Arial"/>
          <w:color w:val="2C2A29"/>
          <w:sz w:val="25"/>
          <w:szCs w:val="25"/>
        </w:rPr>
        <w:t>поступлениих</w:t>
      </w:r>
      <w:proofErr w:type="spellEnd"/>
      <w:r w:rsidRPr="00E8660D">
        <w:rPr>
          <w:rFonts w:ascii="Arial" w:eastAsia="Times New Roman" w:hAnsi="Arial" w:cs="Arial"/>
          <w:color w:val="2C2A29"/>
          <w:sz w:val="25"/>
          <w:szCs w:val="25"/>
        </w:rPr>
        <w:t xml:space="preserve"> от ИП и </w:t>
      </w:r>
      <w:proofErr w:type="spellStart"/>
      <w:r w:rsidRPr="00E8660D">
        <w:rPr>
          <w:rFonts w:ascii="Arial" w:eastAsia="Times New Roman" w:hAnsi="Arial" w:cs="Arial"/>
          <w:color w:val="2C2A29"/>
          <w:sz w:val="25"/>
          <w:szCs w:val="25"/>
        </w:rPr>
        <w:t>юрлиц</w:t>
      </w:r>
      <w:proofErr w:type="spellEnd"/>
    </w:p>
    <w:p w:rsidR="00E8660D" w:rsidRPr="00E8660D" w:rsidRDefault="00E8660D" w:rsidP="00E866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z w:val="25"/>
          <w:szCs w:val="25"/>
        </w:rPr>
      </w:pPr>
      <w:r w:rsidRPr="00E8660D">
        <w:rPr>
          <w:rFonts w:ascii="Arial" w:eastAsia="Times New Roman" w:hAnsi="Arial" w:cs="Arial"/>
          <w:b/>
          <w:bCs/>
          <w:color w:val="2C2A29"/>
          <w:sz w:val="25"/>
          <w:szCs w:val="25"/>
        </w:rPr>
        <w:t xml:space="preserve">Фиксированных страховых взносов нет, отчетность сдавать не нужно, </w:t>
      </w:r>
      <w:proofErr w:type="spellStart"/>
      <w:r w:rsidRPr="00E8660D">
        <w:rPr>
          <w:rFonts w:ascii="Arial" w:eastAsia="Times New Roman" w:hAnsi="Arial" w:cs="Arial"/>
          <w:b/>
          <w:bCs/>
          <w:color w:val="2C2A29"/>
          <w:sz w:val="25"/>
          <w:szCs w:val="25"/>
        </w:rPr>
        <w:t>онлайн-кассы</w:t>
      </w:r>
      <w:proofErr w:type="spellEnd"/>
      <w:r w:rsidRPr="00E8660D">
        <w:rPr>
          <w:rFonts w:ascii="Arial" w:eastAsia="Times New Roman" w:hAnsi="Arial" w:cs="Arial"/>
          <w:b/>
          <w:bCs/>
          <w:color w:val="2C2A29"/>
          <w:sz w:val="25"/>
          <w:szCs w:val="25"/>
        </w:rPr>
        <w:t xml:space="preserve"> не применяются, а сумма налога к уплате рассчитывается автоматически.</w:t>
      </w:r>
    </w:p>
    <w:p w:rsidR="00F11BBA" w:rsidRDefault="00F11BBA"/>
    <w:sectPr w:rsidR="00F1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3A48"/>
    <w:multiLevelType w:val="multilevel"/>
    <w:tmpl w:val="987A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60CD7"/>
    <w:multiLevelType w:val="multilevel"/>
    <w:tmpl w:val="6D5E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8660D"/>
    <w:rsid w:val="00E8660D"/>
    <w:rsid w:val="00F1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6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86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6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866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8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2023-07-27T11:49:00Z</dcterms:created>
  <dcterms:modified xsi:type="dcterms:W3CDTF">2023-07-27T11:50:00Z</dcterms:modified>
</cp:coreProperties>
</file>