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2C" w:rsidRDefault="00CA2D2C" w:rsidP="00B426A5">
      <w:pPr>
        <w:pStyle w:val="a3"/>
        <w:ind w:firstLine="10490"/>
        <w:jc w:val="center"/>
      </w:pPr>
    </w:p>
    <w:p w:rsidR="008D7F0B" w:rsidRDefault="008D7F0B" w:rsidP="00B426A5">
      <w:pPr>
        <w:pStyle w:val="a3"/>
        <w:ind w:firstLine="10490"/>
        <w:jc w:val="center"/>
      </w:pPr>
    </w:p>
    <w:p w:rsidR="008D7F0B" w:rsidRDefault="008D7F0B" w:rsidP="00B426A5">
      <w:pPr>
        <w:pStyle w:val="a3"/>
        <w:ind w:firstLine="10490"/>
        <w:jc w:val="center"/>
      </w:pPr>
    </w:p>
    <w:p w:rsidR="008D7F0B" w:rsidRDefault="008D7F0B" w:rsidP="00B426A5">
      <w:pPr>
        <w:pStyle w:val="a3"/>
        <w:ind w:firstLine="10490"/>
        <w:jc w:val="center"/>
      </w:pPr>
    </w:p>
    <w:p w:rsidR="008D7F0B" w:rsidRPr="00FE1F42" w:rsidRDefault="008D7F0B" w:rsidP="008D7F0B">
      <w:pPr>
        <w:pStyle w:val="a3"/>
        <w:ind w:firstLine="10490"/>
        <w:jc w:val="right"/>
        <w:rPr>
          <w:sz w:val="22"/>
          <w:szCs w:val="22"/>
        </w:rPr>
      </w:pPr>
      <w:r w:rsidRPr="00FE1F42">
        <w:rPr>
          <w:sz w:val="22"/>
          <w:szCs w:val="22"/>
        </w:rPr>
        <w:t xml:space="preserve">Приложение </w:t>
      </w:r>
      <w:r w:rsidR="0027294C">
        <w:rPr>
          <w:sz w:val="22"/>
          <w:szCs w:val="22"/>
        </w:rPr>
        <w:t>2</w:t>
      </w:r>
    </w:p>
    <w:p w:rsidR="008D7F0B" w:rsidRPr="00FE1F42" w:rsidRDefault="008D7F0B" w:rsidP="008D7F0B">
      <w:pPr>
        <w:pStyle w:val="a3"/>
        <w:ind w:firstLine="10490"/>
        <w:jc w:val="right"/>
        <w:rPr>
          <w:sz w:val="22"/>
          <w:szCs w:val="22"/>
        </w:rPr>
      </w:pPr>
      <w:r w:rsidRPr="00FE1F42">
        <w:rPr>
          <w:sz w:val="22"/>
          <w:szCs w:val="22"/>
        </w:rPr>
        <w:t>к распоряжению Администрации</w:t>
      </w:r>
    </w:p>
    <w:p w:rsidR="001E1287" w:rsidRDefault="001E1287" w:rsidP="008D7F0B">
      <w:pPr>
        <w:pStyle w:val="a3"/>
        <w:ind w:firstLine="975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Ворошневского</w:t>
      </w:r>
      <w:proofErr w:type="spellEnd"/>
      <w:r w:rsidR="008D7F0B" w:rsidRPr="00FE1F42">
        <w:rPr>
          <w:sz w:val="22"/>
          <w:szCs w:val="22"/>
        </w:rPr>
        <w:t xml:space="preserve"> сельсовета</w:t>
      </w:r>
    </w:p>
    <w:p w:rsidR="008D7F0B" w:rsidRPr="00FE1F42" w:rsidRDefault="008D7F0B" w:rsidP="008D7F0B">
      <w:pPr>
        <w:pStyle w:val="a3"/>
        <w:ind w:firstLine="9750"/>
        <w:jc w:val="right"/>
        <w:rPr>
          <w:sz w:val="22"/>
          <w:szCs w:val="22"/>
        </w:rPr>
      </w:pPr>
      <w:r w:rsidRPr="00FE1F42">
        <w:rPr>
          <w:sz w:val="22"/>
          <w:szCs w:val="22"/>
        </w:rPr>
        <w:t xml:space="preserve"> Курского района </w:t>
      </w:r>
    </w:p>
    <w:p w:rsidR="008D7F0B" w:rsidRPr="00FE1F42" w:rsidRDefault="008D7F0B" w:rsidP="008D7F0B">
      <w:pPr>
        <w:pStyle w:val="a3"/>
        <w:ind w:firstLine="10490"/>
        <w:jc w:val="right"/>
        <w:rPr>
          <w:sz w:val="22"/>
          <w:szCs w:val="22"/>
          <w:u w:val="single"/>
        </w:rPr>
      </w:pPr>
      <w:r w:rsidRPr="00FE1F42">
        <w:rPr>
          <w:sz w:val="22"/>
          <w:szCs w:val="22"/>
        </w:rPr>
        <w:t xml:space="preserve">от </w:t>
      </w:r>
      <w:r w:rsidR="005D70F5">
        <w:rPr>
          <w:sz w:val="22"/>
          <w:szCs w:val="22"/>
        </w:rPr>
        <w:t>2</w:t>
      </w:r>
      <w:bookmarkStart w:id="0" w:name="_GoBack"/>
      <w:bookmarkEnd w:id="0"/>
      <w:r w:rsidR="001E1287">
        <w:rPr>
          <w:sz w:val="22"/>
          <w:szCs w:val="22"/>
        </w:rPr>
        <w:t>2</w:t>
      </w:r>
      <w:r w:rsidR="00962FE0">
        <w:rPr>
          <w:sz w:val="22"/>
          <w:szCs w:val="22"/>
        </w:rPr>
        <w:t>.02.202</w:t>
      </w:r>
      <w:r w:rsidR="0091267E">
        <w:rPr>
          <w:sz w:val="22"/>
          <w:szCs w:val="22"/>
        </w:rPr>
        <w:t>4</w:t>
      </w:r>
      <w:r w:rsidRPr="00FE1F42">
        <w:rPr>
          <w:sz w:val="22"/>
          <w:szCs w:val="22"/>
        </w:rPr>
        <w:t xml:space="preserve"> г. № </w:t>
      </w:r>
      <w:r w:rsidR="0091267E" w:rsidRPr="001E1287">
        <w:rPr>
          <w:sz w:val="22"/>
          <w:szCs w:val="22"/>
        </w:rPr>
        <w:t>____</w:t>
      </w:r>
    </w:p>
    <w:p w:rsidR="008D7F0B" w:rsidRPr="00B426A5" w:rsidRDefault="008D7F0B" w:rsidP="008D7F0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B426A5">
        <w:rPr>
          <w:rFonts w:ascii="Times New Roman" w:hAnsi="Times New Roman"/>
          <w:sz w:val="28"/>
          <w:szCs w:val="28"/>
        </w:rPr>
        <w:t>ПЛАН</w:t>
      </w:r>
    </w:p>
    <w:p w:rsidR="008D7F0B" w:rsidRDefault="00985BAC" w:rsidP="008D7F0B">
      <w:pPr>
        <w:pStyle w:val="a3"/>
        <w:ind w:firstLine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Ворошневского</w:t>
      </w:r>
      <w:proofErr w:type="spellEnd"/>
      <w:r w:rsidR="00CB5D19">
        <w:rPr>
          <w:rFonts w:eastAsiaTheme="minorHAnsi"/>
          <w:sz w:val="28"/>
          <w:szCs w:val="28"/>
          <w:lang w:eastAsia="en-US"/>
        </w:rPr>
        <w:t xml:space="preserve"> сельсовета</w:t>
      </w:r>
      <w:r w:rsidR="008D7F0B">
        <w:rPr>
          <w:rFonts w:eastAsiaTheme="minorHAnsi"/>
          <w:sz w:val="28"/>
          <w:szCs w:val="28"/>
          <w:lang w:eastAsia="en-US"/>
        </w:rPr>
        <w:t xml:space="preserve"> </w:t>
      </w:r>
      <w:r w:rsidR="00CB5D19">
        <w:rPr>
          <w:rFonts w:eastAsiaTheme="minorHAnsi"/>
          <w:sz w:val="28"/>
          <w:szCs w:val="28"/>
          <w:lang w:eastAsia="en-US"/>
        </w:rPr>
        <w:t>Курского района</w:t>
      </w:r>
      <w:r w:rsidR="008D7F0B">
        <w:rPr>
          <w:rFonts w:eastAsiaTheme="minorHAnsi"/>
          <w:sz w:val="28"/>
          <w:szCs w:val="28"/>
          <w:lang w:eastAsia="en-US"/>
        </w:rPr>
        <w:t xml:space="preserve"> </w:t>
      </w:r>
      <w:r w:rsidR="008D7F0B" w:rsidRPr="008D7F0B">
        <w:rPr>
          <w:rFonts w:eastAsiaTheme="minorHAnsi"/>
          <w:sz w:val="28"/>
          <w:szCs w:val="28"/>
          <w:lang w:eastAsia="en-US"/>
        </w:rPr>
        <w:t xml:space="preserve">по организации </w:t>
      </w:r>
      <w:proofErr w:type="spellStart"/>
      <w:r w:rsidR="008D7F0B" w:rsidRPr="008D7F0B">
        <w:rPr>
          <w:rFonts w:eastAsiaTheme="minorHAnsi"/>
          <w:sz w:val="28"/>
          <w:szCs w:val="28"/>
          <w:lang w:eastAsia="en-US"/>
        </w:rPr>
        <w:t>надзорно-профилактических</w:t>
      </w:r>
      <w:proofErr w:type="spellEnd"/>
      <w:r w:rsidR="008D7F0B" w:rsidRPr="008D7F0B">
        <w:rPr>
          <w:rFonts w:eastAsiaTheme="minorHAnsi"/>
          <w:sz w:val="28"/>
          <w:szCs w:val="28"/>
          <w:lang w:eastAsia="en-US"/>
        </w:rPr>
        <w:t xml:space="preserve"> </w:t>
      </w:r>
    </w:p>
    <w:p w:rsidR="00217BB3" w:rsidRDefault="008D7F0B" w:rsidP="008D7F0B">
      <w:pPr>
        <w:pStyle w:val="a3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8D7F0B">
        <w:rPr>
          <w:rFonts w:eastAsiaTheme="minorHAnsi"/>
          <w:sz w:val="28"/>
          <w:szCs w:val="28"/>
          <w:lang w:eastAsia="en-US"/>
        </w:rPr>
        <w:t>и оперативно-тактических мероприятий по защите населённых пунктов, подверженных угрозе лесных и других ландшафтных (природных) пожаров</w:t>
      </w:r>
    </w:p>
    <w:p w:rsidR="00834CD9" w:rsidRDefault="00834CD9" w:rsidP="008D7F0B">
      <w:pPr>
        <w:pStyle w:val="a3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:rsidR="00217BB3" w:rsidRDefault="00217BB3" w:rsidP="00217BB3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  <w:r w:rsidRPr="00217BB3">
        <w:rPr>
          <w:rFonts w:eastAsiaTheme="minorHAnsi"/>
          <w:b/>
          <w:sz w:val="28"/>
          <w:szCs w:val="28"/>
          <w:lang w:eastAsia="en-US"/>
        </w:rPr>
        <w:t>ПЕРЕЧЕНЬ</w:t>
      </w:r>
      <w:r w:rsidR="003A6C7E" w:rsidRPr="00217BB3">
        <w:rPr>
          <w:rFonts w:eastAsiaTheme="minorHAnsi"/>
          <w:b/>
          <w:sz w:val="28"/>
          <w:szCs w:val="28"/>
          <w:lang w:eastAsia="en-US"/>
        </w:rPr>
        <w:br/>
      </w:r>
      <w:proofErr w:type="spellStart"/>
      <w:r w:rsidRPr="00217BB3">
        <w:rPr>
          <w:rFonts w:eastAsiaTheme="minorHAnsi"/>
          <w:sz w:val="28"/>
          <w:szCs w:val="28"/>
          <w:lang w:eastAsia="en-US"/>
        </w:rPr>
        <w:t>надзорно-профилактических</w:t>
      </w:r>
      <w:proofErr w:type="spellEnd"/>
      <w:r w:rsidRPr="00217BB3">
        <w:rPr>
          <w:rFonts w:eastAsiaTheme="minorHAnsi"/>
          <w:sz w:val="28"/>
          <w:szCs w:val="28"/>
          <w:lang w:eastAsia="en-US"/>
        </w:rPr>
        <w:t xml:space="preserve"> и оперативно-тактических мероприятий</w:t>
      </w:r>
      <w:r>
        <w:rPr>
          <w:rFonts w:eastAsiaTheme="minorHAnsi"/>
          <w:sz w:val="28"/>
          <w:szCs w:val="28"/>
          <w:lang w:eastAsia="en-US"/>
        </w:rPr>
        <w:t xml:space="preserve">, выполняемых в период подготовки и прохождения весенне-летнего пожароопасного сезона в населённых пунктах </w:t>
      </w:r>
      <w:proofErr w:type="spellStart"/>
      <w:r w:rsidR="00985BAC">
        <w:rPr>
          <w:rFonts w:eastAsiaTheme="minorHAnsi"/>
          <w:sz w:val="28"/>
          <w:szCs w:val="28"/>
          <w:lang w:eastAsia="en-US"/>
        </w:rPr>
        <w:t>Ворошневского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сельсовета Курского района, подверженных угрозе перехода огня от лесных и других </w:t>
      </w:r>
      <w:r w:rsidRPr="00217BB3">
        <w:rPr>
          <w:rFonts w:eastAsiaTheme="minorHAnsi"/>
          <w:sz w:val="28"/>
          <w:szCs w:val="28"/>
          <w:lang w:eastAsia="en-US"/>
        </w:rPr>
        <w:t>ландшафтных (природных) пожаров</w:t>
      </w:r>
    </w:p>
    <w:p w:rsidR="00306B97" w:rsidRDefault="00306B97" w:rsidP="00217BB3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</w:p>
    <w:p w:rsidR="00217BB3" w:rsidRPr="00217BB3" w:rsidRDefault="00217BB3" w:rsidP="00217BB3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7773"/>
        <w:gridCol w:w="2159"/>
        <w:gridCol w:w="4342"/>
      </w:tblGrid>
      <w:tr w:rsidR="003A6C7E" w:rsidRPr="00B426A5" w:rsidTr="003D72E5">
        <w:trPr>
          <w:tblHeader/>
        </w:trPr>
        <w:tc>
          <w:tcPr>
            <w:tcW w:w="540" w:type="dxa"/>
          </w:tcPr>
          <w:p w:rsidR="003A6C7E" w:rsidRPr="00B426A5" w:rsidRDefault="003A6C7E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3" w:type="dxa"/>
          </w:tcPr>
          <w:p w:rsidR="003A6C7E" w:rsidRPr="00B426A5" w:rsidRDefault="003A6C7E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проводимых мероприятий</w:t>
            </w:r>
          </w:p>
        </w:tc>
        <w:tc>
          <w:tcPr>
            <w:tcW w:w="2159" w:type="dxa"/>
          </w:tcPr>
          <w:p w:rsidR="003A6C7E" w:rsidRPr="00B426A5" w:rsidRDefault="003A6C7E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342" w:type="dxa"/>
          </w:tcPr>
          <w:p w:rsidR="003A6C7E" w:rsidRPr="00B426A5" w:rsidRDefault="003A6C7E" w:rsidP="003A6C7E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3A6C7E" w:rsidRPr="00B426A5" w:rsidTr="003D72E5">
        <w:trPr>
          <w:tblHeader/>
        </w:trPr>
        <w:tc>
          <w:tcPr>
            <w:tcW w:w="540" w:type="dxa"/>
          </w:tcPr>
          <w:p w:rsidR="003A6C7E" w:rsidRPr="00B426A5" w:rsidRDefault="003A6C7E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3" w:type="dxa"/>
          </w:tcPr>
          <w:p w:rsidR="00306B97" w:rsidRPr="00B426A5" w:rsidRDefault="003427BF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паспортов пожарной безопасности населённых пунктов, подверженных угрозе лесных и других 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ландшафтных (природных)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паспортов территории, подверженных угрозе лесных пожаров</w:t>
            </w:r>
          </w:p>
        </w:tc>
        <w:tc>
          <w:tcPr>
            <w:tcW w:w="2159" w:type="dxa"/>
          </w:tcPr>
          <w:p w:rsidR="003A6C7E" w:rsidRPr="00B426A5" w:rsidRDefault="003427BF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B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 утверждения перечней</w:t>
            </w:r>
          </w:p>
        </w:tc>
        <w:tc>
          <w:tcPr>
            <w:tcW w:w="4342" w:type="dxa"/>
          </w:tcPr>
          <w:p w:rsidR="003A6C7E" w:rsidRPr="00B426A5" w:rsidRDefault="00985BAC" w:rsidP="003427BF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="003427BF"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27BF"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427BF"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3C19F3" w:rsidRPr="00B426A5" w:rsidTr="003D72E5">
        <w:trPr>
          <w:tblHeader/>
        </w:trPr>
        <w:tc>
          <w:tcPr>
            <w:tcW w:w="540" w:type="dxa"/>
          </w:tcPr>
          <w:p w:rsidR="003C19F3" w:rsidRPr="00B426A5" w:rsidRDefault="003C19F3" w:rsidP="003C19F3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3" w:type="dxa"/>
          </w:tcPr>
          <w:p w:rsidR="003C19F3" w:rsidRPr="00B426A5" w:rsidRDefault="003C19F3" w:rsidP="003C19F3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проводимых мероприятий</w:t>
            </w:r>
          </w:p>
        </w:tc>
        <w:tc>
          <w:tcPr>
            <w:tcW w:w="2159" w:type="dxa"/>
          </w:tcPr>
          <w:p w:rsidR="003C19F3" w:rsidRPr="00B426A5" w:rsidRDefault="003C19F3" w:rsidP="003C19F3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342" w:type="dxa"/>
          </w:tcPr>
          <w:p w:rsidR="003C19F3" w:rsidRPr="00B426A5" w:rsidRDefault="003C19F3" w:rsidP="003C19F3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023DB3" w:rsidRPr="00B426A5" w:rsidTr="00985BAC">
        <w:trPr>
          <w:trHeight w:val="1304"/>
          <w:tblHeader/>
        </w:trPr>
        <w:tc>
          <w:tcPr>
            <w:tcW w:w="540" w:type="dxa"/>
          </w:tcPr>
          <w:p w:rsidR="00023DB3" w:rsidRDefault="00306B97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3" w:type="dxa"/>
          </w:tcPr>
          <w:p w:rsidR="006E5D63" w:rsidRDefault="006E5D63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обследований подвальных и чердачных помещений многоквартирных жилых домов с целью выявления мест </w:t>
            </w:r>
            <w:r w:rsidR="002069AF">
              <w:rPr>
                <w:rFonts w:ascii="Times New Roman" w:hAnsi="Times New Roman" w:cs="Times New Roman"/>
                <w:sz w:val="24"/>
                <w:szCs w:val="24"/>
              </w:rPr>
              <w:t xml:space="preserve">сбора лиц без определённого места жительства, фактов захламления горючими материалами </w:t>
            </w:r>
          </w:p>
        </w:tc>
        <w:tc>
          <w:tcPr>
            <w:tcW w:w="2159" w:type="dxa"/>
          </w:tcPr>
          <w:p w:rsidR="00023DB3" w:rsidRDefault="002069AF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EB34A4" w:rsidRPr="00F813C2" w:rsidRDefault="00985BAC" w:rsidP="003427BF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C71548" w:rsidRPr="00B426A5" w:rsidTr="003D72E5">
        <w:trPr>
          <w:tblHeader/>
        </w:trPr>
        <w:tc>
          <w:tcPr>
            <w:tcW w:w="540" w:type="dxa"/>
          </w:tcPr>
          <w:p w:rsidR="00C71548" w:rsidRDefault="00306B97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73" w:type="dxa"/>
          </w:tcPr>
          <w:p w:rsidR="00C71548" w:rsidRDefault="00020171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состояния  систем наружного противопожарного водоснабжения населённых пунктов, объектов (пожарные гидранты, водоёмы, водонапорные башни) и подъездных </w:t>
            </w:r>
            <w:r w:rsidR="00535C1F">
              <w:rPr>
                <w:rFonts w:ascii="Times New Roman" w:hAnsi="Times New Roman" w:cs="Times New Roman"/>
                <w:sz w:val="24"/>
                <w:szCs w:val="24"/>
              </w:rPr>
              <w:t>путей к ним, а также пирсов для установки пожарных автомобилей</w:t>
            </w:r>
          </w:p>
        </w:tc>
        <w:tc>
          <w:tcPr>
            <w:tcW w:w="2159" w:type="dxa"/>
          </w:tcPr>
          <w:p w:rsidR="00C71548" w:rsidRDefault="00535C1F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C1F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C71548" w:rsidRPr="002069AF" w:rsidRDefault="00985BAC" w:rsidP="003427BF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1B35B4" w:rsidRPr="00B426A5" w:rsidTr="00985BAC">
        <w:trPr>
          <w:trHeight w:val="1246"/>
          <w:tblHeader/>
        </w:trPr>
        <w:tc>
          <w:tcPr>
            <w:tcW w:w="540" w:type="dxa"/>
          </w:tcPr>
          <w:p w:rsidR="001B35B4" w:rsidRDefault="00306B97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3" w:type="dxa"/>
          </w:tcPr>
          <w:p w:rsidR="001B35B4" w:rsidRDefault="007864D6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сходов (собраний, встреч) с гражданами по вопросам соблюдения требований пожарной безопасности</w:t>
            </w:r>
          </w:p>
        </w:tc>
        <w:tc>
          <w:tcPr>
            <w:tcW w:w="2159" w:type="dxa"/>
          </w:tcPr>
          <w:p w:rsidR="001B35B4" w:rsidRPr="00535C1F" w:rsidRDefault="007864D6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D6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EE25AE" w:rsidRPr="00985BAC" w:rsidRDefault="00985BAC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EE25AE"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Зам. главы </w:t>
            </w:r>
            <w:proofErr w:type="gramStart"/>
            <w:r w:rsidR="00EE25AE" w:rsidRPr="00985B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EE25AE"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общим</w:t>
            </w:r>
          </w:p>
          <w:p w:rsidR="00EE25AE" w:rsidRPr="00985BAC" w:rsidRDefault="00EE25AE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1B35B4" w:rsidRPr="00EF182D" w:rsidRDefault="00985BAC" w:rsidP="00EE25AE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E25AE" w:rsidRPr="00B426A5" w:rsidTr="003D72E5">
        <w:trPr>
          <w:tblHeader/>
        </w:trPr>
        <w:tc>
          <w:tcPr>
            <w:tcW w:w="540" w:type="dxa"/>
          </w:tcPr>
          <w:p w:rsidR="00EE25AE" w:rsidRDefault="00306B97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3" w:type="dxa"/>
          </w:tcPr>
          <w:p w:rsidR="00EE25AE" w:rsidRDefault="003B77C1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агитации</w:t>
            </w:r>
            <w:r w:rsidR="00EF32E6">
              <w:rPr>
                <w:rFonts w:ascii="Times New Roman" w:hAnsi="Times New Roman" w:cs="Times New Roman"/>
                <w:sz w:val="24"/>
                <w:szCs w:val="24"/>
              </w:rPr>
              <w:t>, раздача памяток, установка баннеров по вопросам соблюдения требований пожарной безопасности и необходимых действий при обнаружении пожара</w:t>
            </w:r>
          </w:p>
        </w:tc>
        <w:tc>
          <w:tcPr>
            <w:tcW w:w="2159" w:type="dxa"/>
          </w:tcPr>
          <w:p w:rsidR="00EE25AE" w:rsidRPr="007864D6" w:rsidRDefault="00EF32E6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E6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EE25AE" w:rsidRPr="00EE25AE" w:rsidRDefault="00985BAC" w:rsidP="00EE25AE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F32E6" w:rsidRPr="00B426A5" w:rsidTr="003D72E5">
        <w:trPr>
          <w:tblHeader/>
        </w:trPr>
        <w:tc>
          <w:tcPr>
            <w:tcW w:w="540" w:type="dxa"/>
          </w:tcPr>
          <w:p w:rsidR="00EF32E6" w:rsidRDefault="00306B97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3" w:type="dxa"/>
          </w:tcPr>
          <w:p w:rsidR="00EF32E6" w:rsidRDefault="00B97BF3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через средства массовой информации о складывающейся обстановке с пожарами и проводимых мероприятиях</w:t>
            </w:r>
          </w:p>
        </w:tc>
        <w:tc>
          <w:tcPr>
            <w:tcW w:w="2159" w:type="dxa"/>
          </w:tcPr>
          <w:p w:rsidR="00EF32E6" w:rsidRPr="00EF32E6" w:rsidRDefault="00B97BF3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F3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985BAC" w:rsidRPr="00985BAC" w:rsidRDefault="00985BAC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Зам. главы </w:t>
            </w:r>
            <w:proofErr w:type="gram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общим</w:t>
            </w:r>
          </w:p>
          <w:p w:rsidR="00985BAC" w:rsidRPr="00985BAC" w:rsidRDefault="00985BAC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EF32E6" w:rsidRPr="00EF32E6" w:rsidRDefault="00985BAC" w:rsidP="00985BAC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3C19F3" w:rsidRPr="00B426A5" w:rsidTr="003D72E5">
        <w:trPr>
          <w:tblHeader/>
        </w:trPr>
        <w:tc>
          <w:tcPr>
            <w:tcW w:w="540" w:type="dxa"/>
          </w:tcPr>
          <w:p w:rsidR="003C19F3" w:rsidRPr="00B426A5" w:rsidRDefault="003C19F3" w:rsidP="003C19F3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3" w:type="dxa"/>
          </w:tcPr>
          <w:p w:rsidR="003C19F3" w:rsidRPr="00B426A5" w:rsidRDefault="003C19F3" w:rsidP="003C19F3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проводимых мероприятий</w:t>
            </w:r>
          </w:p>
        </w:tc>
        <w:tc>
          <w:tcPr>
            <w:tcW w:w="2159" w:type="dxa"/>
          </w:tcPr>
          <w:p w:rsidR="003C19F3" w:rsidRPr="00B426A5" w:rsidRDefault="003C19F3" w:rsidP="003C19F3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342" w:type="dxa"/>
          </w:tcPr>
          <w:p w:rsidR="003C19F3" w:rsidRPr="00B426A5" w:rsidRDefault="003C19F3" w:rsidP="003C19F3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ED5EFA" w:rsidRPr="00B426A5" w:rsidTr="003D72E5">
        <w:trPr>
          <w:tblHeader/>
        </w:trPr>
        <w:tc>
          <w:tcPr>
            <w:tcW w:w="540" w:type="dxa"/>
          </w:tcPr>
          <w:p w:rsidR="00ED5EFA" w:rsidRDefault="00306B97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3" w:type="dxa"/>
          </w:tcPr>
          <w:p w:rsidR="00ED5EFA" w:rsidRDefault="00581C3F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запрета на проведение профилактических выжиганий сухой травянистой растительности, разведения костров, сжигания мусора, посещения гражданами и въезда автотранспорта в лесные </w:t>
            </w:r>
            <w:r w:rsidR="00DE58FC">
              <w:rPr>
                <w:rFonts w:ascii="Times New Roman" w:hAnsi="Times New Roman" w:cs="Times New Roman"/>
                <w:sz w:val="24"/>
                <w:szCs w:val="24"/>
              </w:rPr>
              <w:t>массивы</w:t>
            </w:r>
          </w:p>
        </w:tc>
        <w:tc>
          <w:tcPr>
            <w:tcW w:w="2159" w:type="dxa"/>
          </w:tcPr>
          <w:p w:rsidR="00ED5EFA" w:rsidRPr="00B97BF3" w:rsidRDefault="000417F5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F5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4342" w:type="dxa"/>
          </w:tcPr>
          <w:p w:rsidR="00985BAC" w:rsidRPr="00985BAC" w:rsidRDefault="00985BAC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Зам. главы </w:t>
            </w:r>
            <w:proofErr w:type="gram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общим</w:t>
            </w:r>
          </w:p>
          <w:p w:rsidR="00985BAC" w:rsidRPr="00985BAC" w:rsidRDefault="00985BAC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ED5EFA" w:rsidRPr="00B97BF3" w:rsidRDefault="00985BAC" w:rsidP="00985BAC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53647" w:rsidRPr="00B426A5" w:rsidTr="003D72E5">
        <w:trPr>
          <w:tblHeader/>
        </w:trPr>
        <w:tc>
          <w:tcPr>
            <w:tcW w:w="540" w:type="dxa"/>
          </w:tcPr>
          <w:p w:rsidR="00E53647" w:rsidRDefault="00306B97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3" w:type="dxa"/>
          </w:tcPr>
          <w:p w:rsidR="00E53647" w:rsidRDefault="00C82406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Инициирование, при необходимости, введения на отдельных территориях особого противопожарного режима</w:t>
            </w:r>
          </w:p>
        </w:tc>
        <w:tc>
          <w:tcPr>
            <w:tcW w:w="2159" w:type="dxa"/>
          </w:tcPr>
          <w:p w:rsidR="00E53647" w:rsidRPr="00E53647" w:rsidRDefault="00C82406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406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985BAC" w:rsidRPr="00985BAC" w:rsidRDefault="00985BAC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Зам. главы </w:t>
            </w:r>
            <w:proofErr w:type="gram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общим</w:t>
            </w:r>
          </w:p>
          <w:p w:rsidR="00985BAC" w:rsidRPr="00985BAC" w:rsidRDefault="00985BAC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E53647" w:rsidRPr="00E53647" w:rsidRDefault="00985BAC" w:rsidP="00985BAC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8D007E" w:rsidRPr="00B426A5" w:rsidTr="003D72E5">
        <w:trPr>
          <w:tblHeader/>
        </w:trPr>
        <w:tc>
          <w:tcPr>
            <w:tcW w:w="540" w:type="dxa"/>
          </w:tcPr>
          <w:p w:rsidR="008D007E" w:rsidRDefault="00306B97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3" w:type="dxa"/>
          </w:tcPr>
          <w:p w:rsidR="008D007E" w:rsidRDefault="008D007E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деятельности добровольных противопожарных формирований, в том числе привлечения их к участию в профилактике возникновения пожаров</w:t>
            </w:r>
          </w:p>
        </w:tc>
        <w:tc>
          <w:tcPr>
            <w:tcW w:w="2159" w:type="dxa"/>
          </w:tcPr>
          <w:p w:rsidR="008D007E" w:rsidRPr="00C82406" w:rsidRDefault="008D007E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07E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8D007E" w:rsidRPr="00415CB9" w:rsidRDefault="00985BAC" w:rsidP="00415CB9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1267E" w:rsidRPr="00B426A5" w:rsidTr="003D72E5">
        <w:trPr>
          <w:tblHeader/>
        </w:trPr>
        <w:tc>
          <w:tcPr>
            <w:tcW w:w="540" w:type="dxa"/>
          </w:tcPr>
          <w:p w:rsidR="0091267E" w:rsidRDefault="0091267E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773" w:type="dxa"/>
          </w:tcPr>
          <w:p w:rsidR="0091267E" w:rsidRDefault="0091267E" w:rsidP="003427BF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мер, предусмотренных законодательством РФ, по пресечению нарушений требований пожарной безопасности, в том числе объявление предостережений</w:t>
            </w:r>
          </w:p>
        </w:tc>
        <w:tc>
          <w:tcPr>
            <w:tcW w:w="2159" w:type="dxa"/>
          </w:tcPr>
          <w:p w:rsidR="0091267E" w:rsidRPr="008D007E" w:rsidRDefault="0091267E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7E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91267E" w:rsidRPr="008D007E" w:rsidRDefault="00985BAC" w:rsidP="00415CB9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</w:tbl>
    <w:p w:rsidR="003A6C7E" w:rsidRDefault="003A6C7E" w:rsidP="003A6C7E">
      <w:pPr>
        <w:pStyle w:val="a3"/>
        <w:ind w:firstLine="0"/>
        <w:rPr>
          <w:rFonts w:eastAsiaTheme="minorHAnsi"/>
          <w:sz w:val="28"/>
          <w:szCs w:val="28"/>
          <w:lang w:eastAsia="en-US"/>
        </w:rPr>
      </w:pPr>
    </w:p>
    <w:p w:rsidR="00EB34A4" w:rsidRPr="0087623C" w:rsidRDefault="00EB34A4" w:rsidP="00261356">
      <w:pPr>
        <w:pStyle w:val="a3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:rsidR="00EB34A4" w:rsidRPr="0087623C" w:rsidRDefault="00EB34A4" w:rsidP="00261356">
      <w:pPr>
        <w:pStyle w:val="a3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:rsidR="00985BAC" w:rsidRDefault="0087623C" w:rsidP="0087623C">
      <w:pPr>
        <w:pStyle w:val="a3"/>
        <w:jc w:val="right"/>
        <w:rPr>
          <w:rFonts w:eastAsiaTheme="minorHAnsi"/>
          <w:sz w:val="28"/>
          <w:szCs w:val="28"/>
          <w:lang w:eastAsia="en-US"/>
        </w:rPr>
      </w:pPr>
      <w:r w:rsidRPr="0087623C">
        <w:rPr>
          <w:rFonts w:eastAsiaTheme="minorHAnsi"/>
          <w:sz w:val="28"/>
          <w:szCs w:val="28"/>
          <w:lang w:eastAsia="en-US"/>
        </w:rPr>
        <w:t xml:space="preserve">Специалист </w:t>
      </w:r>
      <w:r w:rsidR="00985BAC">
        <w:rPr>
          <w:rFonts w:eastAsiaTheme="minorHAnsi"/>
          <w:sz w:val="28"/>
          <w:szCs w:val="28"/>
          <w:lang w:eastAsia="en-US"/>
        </w:rPr>
        <w:t xml:space="preserve">по </w:t>
      </w:r>
      <w:r w:rsidRPr="0087623C">
        <w:rPr>
          <w:rFonts w:eastAsiaTheme="minorHAnsi"/>
          <w:sz w:val="28"/>
          <w:szCs w:val="28"/>
          <w:lang w:eastAsia="en-US"/>
        </w:rPr>
        <w:t>ГО и ЧС</w:t>
      </w:r>
    </w:p>
    <w:p w:rsidR="0087623C" w:rsidRPr="0087623C" w:rsidRDefault="0087623C" w:rsidP="0087623C">
      <w:pPr>
        <w:pStyle w:val="a3"/>
        <w:jc w:val="right"/>
        <w:rPr>
          <w:rFonts w:eastAsiaTheme="minorHAnsi"/>
          <w:sz w:val="28"/>
          <w:szCs w:val="28"/>
          <w:lang w:eastAsia="en-US"/>
        </w:rPr>
      </w:pPr>
      <w:r w:rsidRPr="0087623C">
        <w:rPr>
          <w:rFonts w:eastAsiaTheme="minorHAnsi"/>
          <w:sz w:val="28"/>
          <w:szCs w:val="28"/>
          <w:lang w:eastAsia="en-US"/>
        </w:rPr>
        <w:t xml:space="preserve"> </w:t>
      </w:r>
      <w:r w:rsidR="00306B97" w:rsidRPr="00306B97">
        <w:rPr>
          <w:rFonts w:eastAsiaTheme="minorHAnsi"/>
          <w:sz w:val="28"/>
          <w:szCs w:val="28"/>
          <w:lang w:eastAsia="en-US"/>
        </w:rPr>
        <w:t>МКУ</w:t>
      </w:r>
      <w:r w:rsidR="00985BAC">
        <w:rPr>
          <w:rFonts w:eastAsiaTheme="minorHAnsi"/>
          <w:sz w:val="28"/>
          <w:szCs w:val="28"/>
          <w:lang w:eastAsia="en-US"/>
        </w:rPr>
        <w:t xml:space="preserve"> «ОДА</w:t>
      </w:r>
      <w:proofErr w:type="gramStart"/>
      <w:r w:rsidR="00985BAC">
        <w:rPr>
          <w:rFonts w:eastAsiaTheme="minorHAnsi"/>
          <w:sz w:val="28"/>
          <w:szCs w:val="28"/>
          <w:lang w:eastAsia="en-US"/>
        </w:rPr>
        <w:t>.М</w:t>
      </w:r>
      <w:proofErr w:type="gramEnd"/>
      <w:r w:rsidR="00985BAC">
        <w:rPr>
          <w:rFonts w:eastAsiaTheme="minorHAnsi"/>
          <w:sz w:val="28"/>
          <w:szCs w:val="28"/>
          <w:lang w:eastAsia="en-US"/>
        </w:rPr>
        <w:t>С»</w:t>
      </w:r>
      <w:r w:rsidR="00306B97" w:rsidRPr="00306B97">
        <w:rPr>
          <w:rFonts w:eastAsiaTheme="minorHAnsi"/>
          <w:sz w:val="28"/>
          <w:szCs w:val="28"/>
          <w:lang w:eastAsia="en-US"/>
        </w:rPr>
        <w:t xml:space="preserve"> </w:t>
      </w:r>
    </w:p>
    <w:p w:rsidR="0087623C" w:rsidRPr="0087623C" w:rsidRDefault="0087623C" w:rsidP="0087623C">
      <w:pPr>
        <w:pStyle w:val="a3"/>
        <w:jc w:val="right"/>
        <w:rPr>
          <w:rFonts w:eastAsiaTheme="minorHAnsi"/>
          <w:sz w:val="28"/>
          <w:szCs w:val="28"/>
          <w:lang w:eastAsia="en-US"/>
        </w:rPr>
      </w:pPr>
    </w:p>
    <w:p w:rsidR="0087623C" w:rsidRPr="0087623C" w:rsidRDefault="0087623C" w:rsidP="0087623C">
      <w:pPr>
        <w:pStyle w:val="a3"/>
        <w:jc w:val="right"/>
        <w:rPr>
          <w:rFonts w:eastAsiaTheme="minorHAnsi"/>
          <w:sz w:val="28"/>
          <w:szCs w:val="28"/>
          <w:lang w:eastAsia="en-US"/>
        </w:rPr>
      </w:pPr>
      <w:r w:rsidRPr="0087623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985BAC">
        <w:rPr>
          <w:rFonts w:eastAsiaTheme="minorHAnsi"/>
          <w:sz w:val="28"/>
          <w:szCs w:val="28"/>
          <w:lang w:eastAsia="en-US"/>
        </w:rPr>
        <w:t>А.В</w:t>
      </w:r>
      <w:r w:rsidRPr="0087623C">
        <w:rPr>
          <w:rFonts w:eastAsiaTheme="minorHAnsi"/>
          <w:sz w:val="28"/>
          <w:szCs w:val="28"/>
          <w:lang w:eastAsia="en-US"/>
        </w:rPr>
        <w:t xml:space="preserve">. </w:t>
      </w:r>
      <w:r w:rsidR="00985BAC">
        <w:rPr>
          <w:rFonts w:eastAsiaTheme="minorHAnsi"/>
          <w:sz w:val="28"/>
          <w:szCs w:val="28"/>
          <w:lang w:eastAsia="en-US"/>
        </w:rPr>
        <w:t>Тарасова</w:t>
      </w:r>
      <w:r w:rsidRPr="0087623C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</w:p>
    <w:p w:rsidR="0087623C" w:rsidRPr="0087623C" w:rsidRDefault="0087623C" w:rsidP="001E1287">
      <w:pPr>
        <w:pStyle w:val="a3"/>
        <w:ind w:firstLine="0"/>
        <w:rPr>
          <w:rFonts w:eastAsiaTheme="minorHAnsi"/>
          <w:sz w:val="28"/>
          <w:szCs w:val="28"/>
          <w:lang w:eastAsia="en-US"/>
        </w:rPr>
      </w:pPr>
      <w:r w:rsidRPr="0087623C"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306B97" w:rsidRPr="00E16D1D" w:rsidRDefault="00306B97" w:rsidP="00E16D1D">
      <w:pPr>
        <w:pStyle w:val="a3"/>
        <w:ind w:firstLine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85BAC">
        <w:rPr>
          <w:rFonts w:eastAsiaTheme="minorHAnsi"/>
          <w:sz w:val="28"/>
          <w:szCs w:val="28"/>
          <w:lang w:eastAsia="en-US"/>
        </w:rPr>
        <w:t>22</w:t>
      </w:r>
      <w:r>
        <w:rPr>
          <w:rFonts w:eastAsiaTheme="minorHAnsi"/>
          <w:sz w:val="28"/>
          <w:szCs w:val="28"/>
          <w:lang w:eastAsia="en-US"/>
        </w:rPr>
        <w:t>» февраля 202</w:t>
      </w:r>
      <w:r w:rsidR="0091267E">
        <w:rPr>
          <w:rFonts w:eastAsiaTheme="minorHAnsi"/>
          <w:sz w:val="28"/>
          <w:szCs w:val="28"/>
          <w:lang w:eastAsia="en-US"/>
        </w:rPr>
        <w:t>4</w:t>
      </w:r>
      <w:r w:rsidR="0087623C" w:rsidRPr="0087623C">
        <w:rPr>
          <w:rFonts w:eastAsiaTheme="minorHAnsi"/>
          <w:sz w:val="28"/>
          <w:szCs w:val="28"/>
          <w:lang w:eastAsia="en-US"/>
        </w:rPr>
        <w:t xml:space="preserve"> г.</w:t>
      </w:r>
    </w:p>
    <w:p w:rsidR="00306B97" w:rsidRDefault="00306B97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306B97" w:rsidRDefault="00306B97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3C19F3">
      <w:pPr>
        <w:pStyle w:val="a3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985BAC" w:rsidRDefault="00985BAC" w:rsidP="0027294C">
      <w:pPr>
        <w:pStyle w:val="a3"/>
        <w:ind w:firstLine="10490"/>
        <w:jc w:val="right"/>
        <w:rPr>
          <w:sz w:val="22"/>
          <w:szCs w:val="22"/>
        </w:rPr>
      </w:pPr>
    </w:p>
    <w:p w:rsidR="0027294C" w:rsidRPr="00FE1F42" w:rsidRDefault="0027294C" w:rsidP="0027294C">
      <w:pPr>
        <w:pStyle w:val="a3"/>
        <w:ind w:firstLine="10490"/>
        <w:jc w:val="right"/>
        <w:rPr>
          <w:sz w:val="22"/>
          <w:szCs w:val="22"/>
        </w:rPr>
      </w:pPr>
      <w:r w:rsidRPr="00FE1F42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3</w:t>
      </w:r>
    </w:p>
    <w:p w:rsidR="0027294C" w:rsidRPr="00FE1F42" w:rsidRDefault="0027294C" w:rsidP="0027294C">
      <w:pPr>
        <w:pStyle w:val="a3"/>
        <w:ind w:firstLine="10490"/>
        <w:jc w:val="right"/>
        <w:rPr>
          <w:sz w:val="22"/>
          <w:szCs w:val="22"/>
        </w:rPr>
      </w:pPr>
      <w:r w:rsidRPr="00FE1F42">
        <w:rPr>
          <w:sz w:val="22"/>
          <w:szCs w:val="22"/>
        </w:rPr>
        <w:t>к распоряжению Администрации</w:t>
      </w:r>
    </w:p>
    <w:p w:rsidR="001E1287" w:rsidRDefault="00985BAC" w:rsidP="0027294C">
      <w:pPr>
        <w:pStyle w:val="a3"/>
        <w:ind w:firstLine="975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Ворошневского</w:t>
      </w:r>
      <w:proofErr w:type="spellEnd"/>
      <w:r w:rsidR="0027294C" w:rsidRPr="00FE1F42">
        <w:rPr>
          <w:sz w:val="22"/>
          <w:szCs w:val="22"/>
        </w:rPr>
        <w:t xml:space="preserve"> сельсовета </w:t>
      </w:r>
    </w:p>
    <w:p w:rsidR="0027294C" w:rsidRPr="00FE1F42" w:rsidRDefault="0027294C" w:rsidP="0027294C">
      <w:pPr>
        <w:pStyle w:val="a3"/>
        <w:ind w:firstLine="9750"/>
        <w:jc w:val="right"/>
        <w:rPr>
          <w:sz w:val="22"/>
          <w:szCs w:val="22"/>
        </w:rPr>
      </w:pPr>
      <w:r w:rsidRPr="00FE1F42">
        <w:rPr>
          <w:sz w:val="22"/>
          <w:szCs w:val="22"/>
        </w:rPr>
        <w:t xml:space="preserve">Курского района </w:t>
      </w:r>
    </w:p>
    <w:p w:rsidR="0027294C" w:rsidRPr="00FE1F42" w:rsidRDefault="0027294C" w:rsidP="0027294C">
      <w:pPr>
        <w:pStyle w:val="a3"/>
        <w:ind w:firstLine="10490"/>
        <w:jc w:val="right"/>
        <w:rPr>
          <w:sz w:val="22"/>
          <w:szCs w:val="22"/>
          <w:u w:val="single"/>
        </w:rPr>
      </w:pPr>
      <w:r w:rsidRPr="00FE1F42">
        <w:rPr>
          <w:sz w:val="22"/>
          <w:szCs w:val="22"/>
        </w:rPr>
        <w:t xml:space="preserve">от </w:t>
      </w:r>
      <w:r w:rsidR="00985BAC">
        <w:rPr>
          <w:sz w:val="22"/>
          <w:szCs w:val="22"/>
        </w:rPr>
        <w:t>22</w:t>
      </w:r>
      <w:r>
        <w:rPr>
          <w:sz w:val="22"/>
          <w:szCs w:val="22"/>
        </w:rPr>
        <w:t>.02.202</w:t>
      </w:r>
      <w:r w:rsidR="00E16D1D">
        <w:rPr>
          <w:sz w:val="22"/>
          <w:szCs w:val="22"/>
        </w:rPr>
        <w:t>4</w:t>
      </w:r>
      <w:r w:rsidRPr="00FE1F42">
        <w:rPr>
          <w:sz w:val="22"/>
          <w:szCs w:val="22"/>
        </w:rPr>
        <w:t xml:space="preserve"> г. № </w:t>
      </w:r>
      <w:r w:rsidR="0091267E" w:rsidRPr="00985BAC">
        <w:rPr>
          <w:sz w:val="22"/>
          <w:szCs w:val="22"/>
        </w:rPr>
        <w:t>____</w:t>
      </w:r>
    </w:p>
    <w:p w:rsidR="0027294C" w:rsidRDefault="0027294C" w:rsidP="00261356">
      <w:pPr>
        <w:pStyle w:val="a3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61356" w:rsidRDefault="00261356" w:rsidP="00261356">
      <w:pPr>
        <w:pStyle w:val="a3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ПЕРЕЧЕНЬ МЕРОПРИЯТИЙ </w:t>
      </w:r>
    </w:p>
    <w:p w:rsidR="00261356" w:rsidRDefault="00261356" w:rsidP="00261356">
      <w:pPr>
        <w:pStyle w:val="a3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по противопожарному обустройству населённых пунктов, территорий организаций отдыха детей и их оздоровления, </w:t>
      </w:r>
      <w:r w:rsidR="00120AED">
        <w:rPr>
          <w:rFonts w:eastAsiaTheme="minorHAnsi"/>
          <w:b/>
          <w:sz w:val="28"/>
          <w:szCs w:val="28"/>
          <w:lang w:eastAsia="en-US"/>
        </w:rPr>
        <w:t>территорий садо</w:t>
      </w:r>
      <w:r w:rsidR="00586531">
        <w:rPr>
          <w:rFonts w:eastAsiaTheme="minorHAnsi"/>
          <w:b/>
          <w:sz w:val="28"/>
          <w:szCs w:val="28"/>
          <w:lang w:eastAsia="en-US"/>
        </w:rPr>
        <w:t xml:space="preserve">водства или огородничества и иных объектов, подверженных угрозе лесных и других </w:t>
      </w:r>
      <w:r w:rsidR="00586531" w:rsidRPr="00586531">
        <w:rPr>
          <w:rFonts w:eastAsiaTheme="minorHAnsi"/>
          <w:b/>
          <w:sz w:val="28"/>
          <w:szCs w:val="28"/>
          <w:lang w:eastAsia="en-US"/>
        </w:rPr>
        <w:t>ландшафтных (природных) пожаров</w:t>
      </w:r>
      <w:r w:rsidR="00586531">
        <w:rPr>
          <w:rFonts w:eastAsiaTheme="minorHAnsi"/>
          <w:b/>
          <w:sz w:val="28"/>
          <w:szCs w:val="28"/>
          <w:lang w:eastAsia="en-US"/>
        </w:rPr>
        <w:t xml:space="preserve"> на территории </w:t>
      </w:r>
      <w:proofErr w:type="spellStart"/>
      <w:r w:rsidR="00985BAC">
        <w:rPr>
          <w:rFonts w:eastAsiaTheme="minorHAnsi"/>
          <w:b/>
          <w:sz w:val="28"/>
          <w:szCs w:val="28"/>
          <w:lang w:eastAsia="en-US"/>
        </w:rPr>
        <w:t>Ворошневского</w:t>
      </w:r>
      <w:proofErr w:type="spellEnd"/>
      <w:r w:rsidR="00CB5D19">
        <w:rPr>
          <w:rFonts w:eastAsiaTheme="minorHAnsi"/>
          <w:b/>
          <w:sz w:val="28"/>
          <w:szCs w:val="28"/>
          <w:lang w:eastAsia="en-US"/>
        </w:rPr>
        <w:t xml:space="preserve"> сельсовета Курского района</w:t>
      </w:r>
    </w:p>
    <w:p w:rsidR="00586531" w:rsidRDefault="00586531" w:rsidP="00261356">
      <w:pPr>
        <w:pStyle w:val="a3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7773"/>
        <w:gridCol w:w="2159"/>
        <w:gridCol w:w="4342"/>
      </w:tblGrid>
      <w:tr w:rsidR="00586531" w:rsidRPr="00B426A5" w:rsidTr="003D72E5">
        <w:trPr>
          <w:tblHeader/>
        </w:trPr>
        <w:tc>
          <w:tcPr>
            <w:tcW w:w="540" w:type="dxa"/>
          </w:tcPr>
          <w:p w:rsidR="00586531" w:rsidRPr="00B426A5" w:rsidRDefault="00586531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3" w:type="dxa"/>
          </w:tcPr>
          <w:p w:rsidR="00586531" w:rsidRPr="00B426A5" w:rsidRDefault="00586531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проводимых мероприятий</w:t>
            </w:r>
          </w:p>
        </w:tc>
        <w:tc>
          <w:tcPr>
            <w:tcW w:w="2159" w:type="dxa"/>
          </w:tcPr>
          <w:p w:rsidR="00586531" w:rsidRPr="00B426A5" w:rsidRDefault="00586531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342" w:type="dxa"/>
          </w:tcPr>
          <w:p w:rsidR="00586531" w:rsidRPr="00B426A5" w:rsidRDefault="00586531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0E60F9" w:rsidRPr="00B426A5" w:rsidTr="003D72E5">
        <w:trPr>
          <w:tblHeader/>
        </w:trPr>
        <w:tc>
          <w:tcPr>
            <w:tcW w:w="540" w:type="dxa"/>
          </w:tcPr>
          <w:p w:rsidR="000E60F9" w:rsidRPr="00B426A5" w:rsidRDefault="000E60F9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0E60F9" w:rsidRDefault="000E60F9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0E60F9" w:rsidRPr="00B426A5" w:rsidRDefault="000E60F9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0E60F9" w:rsidRPr="00B426A5" w:rsidRDefault="000E60F9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531" w:rsidRPr="00B426A5" w:rsidTr="003D72E5">
        <w:trPr>
          <w:tblHeader/>
        </w:trPr>
        <w:tc>
          <w:tcPr>
            <w:tcW w:w="540" w:type="dxa"/>
          </w:tcPr>
          <w:p w:rsidR="00586531" w:rsidRPr="00B426A5" w:rsidRDefault="00586531" w:rsidP="003D72E5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3" w:type="dxa"/>
          </w:tcPr>
          <w:p w:rsidR="00586531" w:rsidRDefault="00586531" w:rsidP="00E16D1D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создание противопожарной минерализованной полосой шириной не менее </w:t>
            </w:r>
            <w:r w:rsidR="00E16D1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метра или иным противопожарным барьером</w:t>
            </w:r>
          </w:p>
        </w:tc>
        <w:tc>
          <w:tcPr>
            <w:tcW w:w="2159" w:type="dxa"/>
          </w:tcPr>
          <w:p w:rsidR="00586531" w:rsidRPr="00B426A5" w:rsidRDefault="00586531" w:rsidP="003D72E5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сходом</w:t>
            </w:r>
            <w:r w:rsidR="00076017">
              <w:rPr>
                <w:rFonts w:ascii="Times New Roman" w:hAnsi="Times New Roman" w:cs="Times New Roman"/>
                <w:sz w:val="24"/>
                <w:szCs w:val="24"/>
              </w:rPr>
              <w:t xml:space="preserve"> снежного покрова, в период пожароопасного сезона</w:t>
            </w:r>
          </w:p>
        </w:tc>
        <w:tc>
          <w:tcPr>
            <w:tcW w:w="4342" w:type="dxa"/>
          </w:tcPr>
          <w:p w:rsidR="00076017" w:rsidRDefault="00985BAC" w:rsidP="00985BAC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="00076017"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="00076017"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</w:t>
            </w:r>
          </w:p>
          <w:p w:rsidR="00EB34A4" w:rsidRPr="00B426A5" w:rsidRDefault="00985BAC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защитных противопожарных минерализованных полос на объектах защиты, граничащих с лесничествами, шириной не менее 1,</w:t>
            </w:r>
            <w:r w:rsidR="00E16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метра, противопожарных расстояний, удаление (сбор) в летний период сухой растительности, поросли, кустарников и осуществление других мероприятий, предупреждающих распространение огня при природных пожарах. </w:t>
            </w:r>
          </w:p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использования противопожарных минерализованных полос и противопожарных расстояний для строительства различных сооружений и подсобных строений, ведения сельскохозяйственных работ, для складирования горючих материалов, мусора, бытовых отходов, а также отходов древесных, строительных и других горючих материалов</w:t>
            </w:r>
          </w:p>
        </w:tc>
        <w:tc>
          <w:tcPr>
            <w:tcW w:w="2159" w:type="dxa"/>
          </w:tcPr>
          <w:p w:rsidR="00EB34A4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48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27294C" w:rsidRPr="00076017" w:rsidRDefault="00985BAC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Pr="00B426A5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3" w:type="dxa"/>
          </w:tcPr>
          <w:p w:rsidR="00EB34A4" w:rsidRPr="00B426A5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проводимых мероприятий</w:t>
            </w:r>
          </w:p>
        </w:tc>
        <w:tc>
          <w:tcPr>
            <w:tcW w:w="2159" w:type="dxa"/>
          </w:tcPr>
          <w:p w:rsidR="00EB34A4" w:rsidRPr="00B426A5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342" w:type="dxa"/>
          </w:tcPr>
          <w:p w:rsidR="00EB34A4" w:rsidRPr="00B426A5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территорий населённых пунктов от горючих отходов, мусора, сухой травы и тополиного пуха</w:t>
            </w:r>
          </w:p>
        </w:tc>
        <w:tc>
          <w:tcPr>
            <w:tcW w:w="2159" w:type="dxa"/>
          </w:tcPr>
          <w:p w:rsidR="00EB34A4" w:rsidRPr="00AE5A48" w:rsidRDefault="00EB34A4" w:rsidP="00E16D1D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16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2" w:type="dxa"/>
          </w:tcPr>
          <w:p w:rsidR="00985BAC" w:rsidRDefault="00985BAC" w:rsidP="00985BAC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</w:t>
            </w:r>
          </w:p>
          <w:p w:rsidR="00EB34A4" w:rsidRPr="00AE5A48" w:rsidRDefault="00985BAC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выжигание сухой травянистой растительности, а также растительных остатков на земельных участках (в исключительных случаях, когда для обеспечения пожарной безопасности населённых пунктов, а также иных объектов инфраструктуры требуется очистка земельного участка от сухой травянистой растительности или её остатков, при отсутствии других доступных способов очистки земель)</w:t>
            </w:r>
          </w:p>
        </w:tc>
        <w:tc>
          <w:tcPr>
            <w:tcW w:w="2159" w:type="dxa"/>
          </w:tcPr>
          <w:p w:rsidR="00EB34A4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5A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985BAC" w:rsidRDefault="00985BAC" w:rsidP="00985BAC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</w:t>
            </w:r>
          </w:p>
          <w:p w:rsidR="00EB34A4" w:rsidRPr="00C108B9" w:rsidRDefault="00985BAC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исчерпывающих мер к приведению свалок (полигонов) твёрдых бытовых отходов в соответствие предъявляемым требованиям, а также ликвидации и недопущения образования несанкционированных свалок </w:t>
            </w:r>
          </w:p>
        </w:tc>
        <w:tc>
          <w:tcPr>
            <w:tcW w:w="2159" w:type="dxa"/>
          </w:tcPr>
          <w:p w:rsidR="00EB34A4" w:rsidRPr="008E0F5A" w:rsidRDefault="00EB34A4" w:rsidP="007E28B0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7E2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2" w:type="dxa"/>
          </w:tcPr>
          <w:p w:rsidR="00985BAC" w:rsidRPr="00985BAC" w:rsidRDefault="00985BAC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Зам. главы </w:t>
            </w:r>
            <w:proofErr w:type="gram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общим</w:t>
            </w:r>
          </w:p>
          <w:p w:rsidR="00985BAC" w:rsidRPr="00985BAC" w:rsidRDefault="00985BAC" w:rsidP="00985B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EB34A4" w:rsidRPr="00FC5483" w:rsidRDefault="00985BAC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Укомплектование первичными средствами пожаротушения и противопожарным инвентарём добровольных противопожарных формирований, привлекаемых к тушению пожаров</w:t>
            </w:r>
          </w:p>
        </w:tc>
        <w:tc>
          <w:tcPr>
            <w:tcW w:w="2159" w:type="dxa"/>
          </w:tcPr>
          <w:p w:rsidR="00EB34A4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F5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EB34A4" w:rsidRPr="009D2EFE" w:rsidRDefault="00985BAC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 по социальному и экономическому стимулированию участия граждан и организаций в добровольной пожарной охране, в том числе участия в борьбе с пожарами</w:t>
            </w:r>
          </w:p>
        </w:tc>
        <w:tc>
          <w:tcPr>
            <w:tcW w:w="2159" w:type="dxa"/>
          </w:tcPr>
          <w:p w:rsidR="00EB34A4" w:rsidRPr="007C45F5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54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EB34A4" w:rsidRPr="007851D4" w:rsidRDefault="00985BAC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Pr="00B426A5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3" w:type="dxa"/>
          </w:tcPr>
          <w:p w:rsidR="00EB34A4" w:rsidRPr="00B426A5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проводимых мероприятий</w:t>
            </w:r>
          </w:p>
        </w:tc>
        <w:tc>
          <w:tcPr>
            <w:tcW w:w="2159" w:type="dxa"/>
          </w:tcPr>
          <w:p w:rsidR="00EB34A4" w:rsidRPr="00B426A5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342" w:type="dxa"/>
          </w:tcPr>
          <w:p w:rsidR="00EB34A4" w:rsidRPr="00B426A5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использования для целей пожаротушения источников наружного противопожарного водоснабжения (пожарные гидранты, реки, озёра, пруды, бассейны и т.п.)</w:t>
            </w:r>
          </w:p>
        </w:tc>
        <w:tc>
          <w:tcPr>
            <w:tcW w:w="2159" w:type="dxa"/>
          </w:tcPr>
          <w:p w:rsidR="00EB34A4" w:rsidRPr="009C6B54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64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EB34A4" w:rsidRPr="009C6B54" w:rsidRDefault="00985BAC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9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подъездных путей и исправного содержания дорог, проездов и подъездов к зданиям, сооружениям и строениям, открытым складам, наружным пожарным лестницам, источникам противопожарного водоснабжения</w:t>
            </w:r>
          </w:p>
        </w:tc>
        <w:tc>
          <w:tcPr>
            <w:tcW w:w="2159" w:type="dxa"/>
          </w:tcPr>
          <w:p w:rsidR="00EB34A4" w:rsidRPr="00DC4864" w:rsidRDefault="00EB34A4" w:rsidP="007E28B0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85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2" w:type="dxa"/>
          </w:tcPr>
          <w:p w:rsidR="00985BAC" w:rsidRDefault="00985BAC" w:rsidP="00985BAC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</w:t>
            </w:r>
          </w:p>
          <w:p w:rsidR="00EB34A4" w:rsidRPr="00DC4864" w:rsidRDefault="00985BAC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73" w:type="dxa"/>
          </w:tcPr>
          <w:p w:rsidR="00EB34A4" w:rsidRPr="004B6197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использования для стоянки автомобилей на территории населённых пунктов, предприятий и организаций площадки для пожарной техники, включая разворотные, предназначенные для её установки, в том числе для забора воды, подачи средств тушения, доступа пожарных на объект защиты</w:t>
            </w:r>
          </w:p>
        </w:tc>
        <w:tc>
          <w:tcPr>
            <w:tcW w:w="2159" w:type="dxa"/>
          </w:tcPr>
          <w:p w:rsidR="00EB34A4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2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957918" w:rsidRDefault="00957918" w:rsidP="00957918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</w:t>
            </w:r>
          </w:p>
          <w:p w:rsidR="00EB34A4" w:rsidRPr="00D65EB2" w:rsidRDefault="00957918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указателей (со светоотражающей поверхностью либо световыми указателями, подключёнными к сети электроснабжения и включёнными в ночное время или постоянно, с чётко нанесёнными цифрами расстояния до их месторасположения)  направления движения к источникам противопожарного водоснабжения</w:t>
            </w:r>
          </w:p>
        </w:tc>
        <w:tc>
          <w:tcPr>
            <w:tcW w:w="2159" w:type="dxa"/>
          </w:tcPr>
          <w:p w:rsidR="00EB34A4" w:rsidRPr="004A6992" w:rsidRDefault="00EB34A4" w:rsidP="007E28B0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57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2" w:type="dxa"/>
          </w:tcPr>
          <w:p w:rsidR="00EB34A4" w:rsidRPr="004A6992" w:rsidRDefault="00957918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B34A4" w:rsidRPr="00B426A5" w:rsidTr="003D72E5">
        <w:trPr>
          <w:tblHeader/>
        </w:trPr>
        <w:tc>
          <w:tcPr>
            <w:tcW w:w="540" w:type="dxa"/>
          </w:tcPr>
          <w:p w:rsidR="00EB34A4" w:rsidRDefault="00EB34A4" w:rsidP="00EB34A4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73" w:type="dxa"/>
          </w:tcPr>
          <w:p w:rsidR="00EB34A4" w:rsidRDefault="00EB34A4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использования для хозяйственных и (или) производственных целей запаса воды, предназначенной для нужд пожаротушения</w:t>
            </w:r>
          </w:p>
        </w:tc>
        <w:tc>
          <w:tcPr>
            <w:tcW w:w="2159" w:type="dxa"/>
          </w:tcPr>
          <w:p w:rsidR="00EB34A4" w:rsidRDefault="00EB34A4" w:rsidP="00EB34A4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1A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7E28B0" w:rsidRPr="009C7832" w:rsidRDefault="00957918" w:rsidP="00EB34A4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7E28B0" w:rsidRPr="00B426A5" w:rsidTr="003D72E5">
        <w:trPr>
          <w:tblHeader/>
        </w:trPr>
        <w:tc>
          <w:tcPr>
            <w:tcW w:w="540" w:type="dxa"/>
          </w:tcPr>
          <w:p w:rsidR="007E28B0" w:rsidRPr="00B426A5" w:rsidRDefault="007E28B0" w:rsidP="007E28B0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3" w:type="dxa"/>
          </w:tcPr>
          <w:p w:rsidR="007E28B0" w:rsidRPr="00B426A5" w:rsidRDefault="007E28B0" w:rsidP="007E28B0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проводимых мероприятий</w:t>
            </w:r>
          </w:p>
        </w:tc>
        <w:tc>
          <w:tcPr>
            <w:tcW w:w="2159" w:type="dxa"/>
          </w:tcPr>
          <w:p w:rsidR="007E28B0" w:rsidRPr="00B426A5" w:rsidRDefault="007E28B0" w:rsidP="007E28B0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342" w:type="dxa"/>
          </w:tcPr>
          <w:p w:rsidR="007E28B0" w:rsidRPr="00B426A5" w:rsidRDefault="007E28B0" w:rsidP="007E28B0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7E28B0" w:rsidRPr="00B426A5" w:rsidTr="003D72E5">
        <w:trPr>
          <w:tblHeader/>
        </w:trPr>
        <w:tc>
          <w:tcPr>
            <w:tcW w:w="540" w:type="dxa"/>
          </w:tcPr>
          <w:p w:rsidR="007E28B0" w:rsidRDefault="007E28B0" w:rsidP="007E28B0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73" w:type="dxa"/>
          </w:tcPr>
          <w:p w:rsidR="007E28B0" w:rsidRDefault="007E28B0" w:rsidP="007E28B0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готовности систем связи и технических средств (стационарных, мобильных, носимых) оповещения, ежедневных проверок технической готовности (исправности) без включения оконечных технических средств и записями в журналы проверок</w:t>
            </w:r>
          </w:p>
        </w:tc>
        <w:tc>
          <w:tcPr>
            <w:tcW w:w="2159" w:type="dxa"/>
          </w:tcPr>
          <w:p w:rsidR="007E28B0" w:rsidRPr="009C011A" w:rsidRDefault="00957918" w:rsidP="007E28B0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 2024</w:t>
            </w:r>
            <w:r w:rsidR="007E28B0">
              <w:rPr>
                <w:rFonts w:ascii="Times New Roman" w:hAnsi="Times New Roman" w:cs="Times New Roman"/>
                <w:sz w:val="24"/>
                <w:szCs w:val="24"/>
              </w:rPr>
              <w:t xml:space="preserve"> и в период пожароопасного сезона</w:t>
            </w:r>
          </w:p>
        </w:tc>
        <w:tc>
          <w:tcPr>
            <w:tcW w:w="4342" w:type="dxa"/>
          </w:tcPr>
          <w:p w:rsidR="007E28B0" w:rsidRPr="00EB34A4" w:rsidRDefault="00957918" w:rsidP="007E28B0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7E28B0" w:rsidRPr="00B426A5" w:rsidTr="003D72E5">
        <w:trPr>
          <w:tblHeader/>
        </w:trPr>
        <w:tc>
          <w:tcPr>
            <w:tcW w:w="540" w:type="dxa"/>
          </w:tcPr>
          <w:p w:rsidR="007E28B0" w:rsidRPr="00B426A5" w:rsidRDefault="007E28B0" w:rsidP="007E28B0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73" w:type="dxa"/>
          </w:tcPr>
          <w:p w:rsidR="007E28B0" w:rsidRDefault="007E28B0" w:rsidP="007E28B0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дополнительных мероприятий, направленных на обеспечение пожарной безопасности населённых пунктов, территорий организаций отдыха детей и их оздоровления, территорий садоводства или огородничества и иных объектов, подверженных угрозе лесных и других ландшафтных (природных) пожаров</w:t>
            </w:r>
          </w:p>
        </w:tc>
        <w:tc>
          <w:tcPr>
            <w:tcW w:w="2159" w:type="dxa"/>
          </w:tcPr>
          <w:p w:rsidR="007E28B0" w:rsidRPr="00B426A5" w:rsidRDefault="007E28B0" w:rsidP="007E28B0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4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342" w:type="dxa"/>
          </w:tcPr>
          <w:p w:rsidR="00957918" w:rsidRPr="00985BAC" w:rsidRDefault="00957918" w:rsidP="009579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Зам. главы </w:t>
            </w:r>
            <w:proofErr w:type="gram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общим</w:t>
            </w:r>
          </w:p>
          <w:p w:rsidR="00957918" w:rsidRPr="00985BAC" w:rsidRDefault="00957918" w:rsidP="009579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7E28B0" w:rsidRPr="00B426A5" w:rsidRDefault="00957918" w:rsidP="00957918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E16D1D" w:rsidRPr="00B426A5" w:rsidTr="003D72E5">
        <w:trPr>
          <w:tblHeader/>
        </w:trPr>
        <w:tc>
          <w:tcPr>
            <w:tcW w:w="540" w:type="dxa"/>
          </w:tcPr>
          <w:p w:rsidR="00E16D1D" w:rsidRDefault="00E16D1D" w:rsidP="007E28B0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73" w:type="dxa"/>
          </w:tcPr>
          <w:p w:rsidR="00E16D1D" w:rsidRDefault="00E16D1D" w:rsidP="007E28B0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камер видеонаблюдения на прилегающих к населённым пунктам территориях и обеспечение их работоспособности в течение пожароопасного сезона </w:t>
            </w:r>
          </w:p>
        </w:tc>
        <w:tc>
          <w:tcPr>
            <w:tcW w:w="2159" w:type="dxa"/>
          </w:tcPr>
          <w:p w:rsidR="00E16D1D" w:rsidRPr="00EB34A4" w:rsidRDefault="00E16D1D" w:rsidP="007E28B0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4342" w:type="dxa"/>
          </w:tcPr>
          <w:p w:rsidR="00E16D1D" w:rsidRPr="005E54E7" w:rsidRDefault="00957918" w:rsidP="007E28B0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</w:tbl>
    <w:p w:rsidR="00B82B12" w:rsidRDefault="00B82B12" w:rsidP="00957918">
      <w:pPr>
        <w:pStyle w:val="a3"/>
        <w:jc w:val="right"/>
        <w:rPr>
          <w:rFonts w:eastAsiaTheme="minorHAnsi"/>
          <w:sz w:val="24"/>
          <w:szCs w:val="24"/>
          <w:lang w:eastAsia="en-US"/>
        </w:rPr>
      </w:pPr>
    </w:p>
    <w:p w:rsidR="00957918" w:rsidRPr="00B82B12" w:rsidRDefault="00957918" w:rsidP="00957918">
      <w:pPr>
        <w:pStyle w:val="a3"/>
        <w:jc w:val="right"/>
        <w:rPr>
          <w:rFonts w:eastAsiaTheme="minorHAnsi"/>
          <w:sz w:val="24"/>
          <w:szCs w:val="24"/>
          <w:lang w:eastAsia="en-US"/>
        </w:rPr>
      </w:pPr>
      <w:r w:rsidRPr="00B82B12">
        <w:rPr>
          <w:rFonts w:eastAsiaTheme="minorHAnsi"/>
          <w:sz w:val="24"/>
          <w:szCs w:val="24"/>
          <w:lang w:eastAsia="en-US"/>
        </w:rPr>
        <w:t>Специалист по ГО и ЧС</w:t>
      </w:r>
    </w:p>
    <w:p w:rsidR="00957918" w:rsidRPr="00B82B12" w:rsidRDefault="00957918" w:rsidP="00957918">
      <w:pPr>
        <w:pStyle w:val="a3"/>
        <w:jc w:val="right"/>
        <w:rPr>
          <w:rFonts w:eastAsiaTheme="minorHAnsi"/>
          <w:sz w:val="24"/>
          <w:szCs w:val="24"/>
          <w:lang w:eastAsia="en-US"/>
        </w:rPr>
      </w:pPr>
      <w:r w:rsidRPr="00B82B12">
        <w:rPr>
          <w:rFonts w:eastAsiaTheme="minorHAnsi"/>
          <w:sz w:val="24"/>
          <w:szCs w:val="24"/>
          <w:lang w:eastAsia="en-US"/>
        </w:rPr>
        <w:t xml:space="preserve"> МКУ «ОДА</w:t>
      </w:r>
      <w:proofErr w:type="gramStart"/>
      <w:r w:rsidRPr="00B82B12">
        <w:rPr>
          <w:rFonts w:eastAsiaTheme="minorHAnsi"/>
          <w:sz w:val="24"/>
          <w:szCs w:val="24"/>
          <w:lang w:eastAsia="en-US"/>
        </w:rPr>
        <w:t>.М</w:t>
      </w:r>
      <w:proofErr w:type="gramEnd"/>
      <w:r w:rsidRPr="00B82B12">
        <w:rPr>
          <w:rFonts w:eastAsiaTheme="minorHAnsi"/>
          <w:sz w:val="24"/>
          <w:szCs w:val="24"/>
          <w:lang w:eastAsia="en-US"/>
        </w:rPr>
        <w:t xml:space="preserve">С» </w:t>
      </w:r>
    </w:p>
    <w:p w:rsidR="00957918" w:rsidRPr="00B82B12" w:rsidRDefault="00957918" w:rsidP="00B82B12">
      <w:pPr>
        <w:pStyle w:val="a3"/>
        <w:jc w:val="right"/>
        <w:rPr>
          <w:rFonts w:eastAsiaTheme="minorHAnsi"/>
          <w:sz w:val="24"/>
          <w:szCs w:val="24"/>
          <w:lang w:eastAsia="en-US"/>
        </w:rPr>
      </w:pPr>
      <w:r w:rsidRPr="00B82B12">
        <w:rPr>
          <w:rFonts w:eastAsiaTheme="minorHAnsi"/>
          <w:sz w:val="24"/>
          <w:szCs w:val="24"/>
          <w:lang w:eastAsia="en-US"/>
        </w:rPr>
        <w:t xml:space="preserve">                  А.В. Тарасова                                                              </w:t>
      </w:r>
    </w:p>
    <w:p w:rsidR="00957918" w:rsidRDefault="00957918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  <w:r w:rsidRPr="00B82B12">
        <w:rPr>
          <w:rFonts w:eastAsiaTheme="minorHAnsi"/>
          <w:sz w:val="24"/>
          <w:szCs w:val="24"/>
          <w:lang w:eastAsia="en-US"/>
        </w:rPr>
        <w:t>«22» февраля 2024 г.</w:t>
      </w:r>
    </w:p>
    <w:p w:rsidR="00B82B12" w:rsidRDefault="00B82B12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</w:p>
    <w:p w:rsidR="00B82B12" w:rsidRDefault="00B82B12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</w:p>
    <w:p w:rsidR="00B82B12" w:rsidRDefault="00B82B12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</w:p>
    <w:p w:rsidR="00B82B12" w:rsidRDefault="00B82B12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</w:p>
    <w:p w:rsidR="00B82B12" w:rsidRDefault="00B82B12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</w:p>
    <w:p w:rsidR="00B82B12" w:rsidRDefault="00B82B12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</w:p>
    <w:p w:rsidR="00B82B12" w:rsidRDefault="00B82B12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</w:p>
    <w:p w:rsidR="00B82B12" w:rsidRDefault="00B82B12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</w:p>
    <w:p w:rsidR="00B82B12" w:rsidRPr="00B82B12" w:rsidRDefault="00B82B12" w:rsidP="00957918">
      <w:pPr>
        <w:pStyle w:val="a3"/>
        <w:ind w:firstLine="0"/>
        <w:jc w:val="right"/>
        <w:rPr>
          <w:rFonts w:eastAsiaTheme="minorHAnsi"/>
          <w:sz w:val="24"/>
          <w:szCs w:val="24"/>
          <w:lang w:eastAsia="en-US"/>
        </w:rPr>
      </w:pPr>
    </w:p>
    <w:p w:rsidR="00962FE0" w:rsidRPr="00FE1F42" w:rsidRDefault="00962FE0" w:rsidP="00962FE0">
      <w:pPr>
        <w:pStyle w:val="a3"/>
        <w:ind w:firstLine="10490"/>
        <w:jc w:val="right"/>
        <w:rPr>
          <w:sz w:val="22"/>
          <w:szCs w:val="22"/>
        </w:rPr>
      </w:pPr>
      <w:r w:rsidRPr="00FE1F42">
        <w:rPr>
          <w:sz w:val="22"/>
          <w:szCs w:val="22"/>
        </w:rPr>
        <w:lastRenderedPageBreak/>
        <w:t xml:space="preserve">Приложение </w:t>
      </w:r>
      <w:r w:rsidR="0027294C">
        <w:rPr>
          <w:sz w:val="22"/>
          <w:szCs w:val="22"/>
        </w:rPr>
        <w:t>4</w:t>
      </w:r>
    </w:p>
    <w:p w:rsidR="00962FE0" w:rsidRPr="00FE1F42" w:rsidRDefault="00962FE0" w:rsidP="00962FE0">
      <w:pPr>
        <w:pStyle w:val="a3"/>
        <w:ind w:firstLine="10490"/>
        <w:jc w:val="right"/>
        <w:rPr>
          <w:sz w:val="22"/>
          <w:szCs w:val="22"/>
        </w:rPr>
      </w:pPr>
      <w:r w:rsidRPr="00FE1F42">
        <w:rPr>
          <w:sz w:val="22"/>
          <w:szCs w:val="22"/>
        </w:rPr>
        <w:t>к распоряжению Администрации</w:t>
      </w:r>
    </w:p>
    <w:p w:rsidR="00957918" w:rsidRDefault="00957918" w:rsidP="00962FE0">
      <w:pPr>
        <w:pStyle w:val="a3"/>
        <w:ind w:firstLine="975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Ворошневского</w:t>
      </w:r>
      <w:proofErr w:type="spellEnd"/>
      <w:r w:rsidR="00962FE0" w:rsidRPr="00FE1F42">
        <w:rPr>
          <w:sz w:val="22"/>
          <w:szCs w:val="22"/>
        </w:rPr>
        <w:t xml:space="preserve"> сельсовета </w:t>
      </w:r>
    </w:p>
    <w:p w:rsidR="00962FE0" w:rsidRPr="00FE1F42" w:rsidRDefault="00962FE0" w:rsidP="00962FE0">
      <w:pPr>
        <w:pStyle w:val="a3"/>
        <w:ind w:firstLine="9750"/>
        <w:jc w:val="right"/>
        <w:rPr>
          <w:sz w:val="22"/>
          <w:szCs w:val="22"/>
        </w:rPr>
      </w:pPr>
      <w:r w:rsidRPr="00FE1F42">
        <w:rPr>
          <w:sz w:val="22"/>
          <w:szCs w:val="22"/>
        </w:rPr>
        <w:t xml:space="preserve">Курского района </w:t>
      </w:r>
    </w:p>
    <w:p w:rsidR="00962FE0" w:rsidRPr="00FE1F42" w:rsidRDefault="00962FE0" w:rsidP="00962FE0">
      <w:pPr>
        <w:pStyle w:val="a3"/>
        <w:ind w:firstLine="10490"/>
        <w:jc w:val="right"/>
        <w:rPr>
          <w:sz w:val="22"/>
          <w:szCs w:val="22"/>
          <w:u w:val="single"/>
        </w:rPr>
      </w:pPr>
      <w:r w:rsidRPr="00FE1F42">
        <w:rPr>
          <w:sz w:val="22"/>
          <w:szCs w:val="22"/>
        </w:rPr>
        <w:t>от</w:t>
      </w:r>
      <w:r w:rsidR="00957918">
        <w:rPr>
          <w:sz w:val="22"/>
          <w:szCs w:val="22"/>
        </w:rPr>
        <w:t xml:space="preserve"> 22</w:t>
      </w:r>
      <w:r w:rsidR="00306214">
        <w:rPr>
          <w:sz w:val="22"/>
          <w:szCs w:val="22"/>
        </w:rPr>
        <w:t>.02.2024</w:t>
      </w:r>
      <w:r w:rsidRPr="00FE1F42">
        <w:rPr>
          <w:sz w:val="22"/>
          <w:szCs w:val="22"/>
        </w:rPr>
        <w:t xml:space="preserve"> г. № </w:t>
      </w:r>
      <w:r w:rsidR="00306214" w:rsidRPr="00957918">
        <w:rPr>
          <w:sz w:val="22"/>
          <w:szCs w:val="22"/>
        </w:rPr>
        <w:t>___</w:t>
      </w:r>
    </w:p>
    <w:p w:rsidR="00962FE0" w:rsidRPr="00B426A5" w:rsidRDefault="00962FE0" w:rsidP="00962FE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B426A5">
        <w:rPr>
          <w:rFonts w:ascii="Times New Roman" w:hAnsi="Times New Roman"/>
          <w:sz w:val="28"/>
          <w:szCs w:val="28"/>
        </w:rPr>
        <w:t>ПЛАН</w:t>
      </w:r>
    </w:p>
    <w:p w:rsidR="00962FE0" w:rsidRDefault="00962FE0" w:rsidP="00962FE0">
      <w:pPr>
        <w:pStyle w:val="a3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мероприятий по подготовке и проведению пожароопасного сезона 202</w:t>
      </w:r>
      <w:r w:rsidR="00306214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года </w:t>
      </w:r>
    </w:p>
    <w:p w:rsidR="00962FE0" w:rsidRDefault="00962FE0" w:rsidP="00962FE0">
      <w:pPr>
        <w:pStyle w:val="a3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территории </w:t>
      </w:r>
      <w:proofErr w:type="spellStart"/>
      <w:r w:rsidR="00957918">
        <w:rPr>
          <w:rFonts w:eastAsiaTheme="minorHAnsi"/>
          <w:sz w:val="28"/>
          <w:szCs w:val="28"/>
          <w:lang w:eastAsia="en-US"/>
        </w:rPr>
        <w:t>Ворошневского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сельсовета Курского района</w:t>
      </w:r>
    </w:p>
    <w:p w:rsidR="006B4431" w:rsidRDefault="006B4431" w:rsidP="00962FE0">
      <w:pPr>
        <w:pStyle w:val="a3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7824"/>
        <w:gridCol w:w="2376"/>
        <w:gridCol w:w="4074"/>
      </w:tblGrid>
      <w:tr w:rsidR="006B4431" w:rsidRPr="00B426A5" w:rsidTr="006543B9">
        <w:trPr>
          <w:tblHeader/>
        </w:trPr>
        <w:tc>
          <w:tcPr>
            <w:tcW w:w="540" w:type="dxa"/>
          </w:tcPr>
          <w:p w:rsidR="006B4431" w:rsidRPr="00B426A5" w:rsidRDefault="006B4431" w:rsidP="00985BAC">
            <w:pPr>
              <w:tabs>
                <w:tab w:val="left" w:pos="100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24" w:type="dxa"/>
          </w:tcPr>
          <w:p w:rsidR="006B4431" w:rsidRPr="00B426A5" w:rsidRDefault="006B4431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76" w:type="dxa"/>
          </w:tcPr>
          <w:p w:rsidR="006B4431" w:rsidRPr="00B426A5" w:rsidRDefault="006B4431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74" w:type="dxa"/>
          </w:tcPr>
          <w:p w:rsidR="006B4431" w:rsidRPr="00B426A5" w:rsidRDefault="006B4431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6B4431" w:rsidRPr="00B426A5" w:rsidTr="00985BAC">
        <w:tc>
          <w:tcPr>
            <w:tcW w:w="14814" w:type="dxa"/>
            <w:gridSpan w:val="4"/>
          </w:tcPr>
          <w:p w:rsidR="006B4431" w:rsidRPr="00B426A5" w:rsidRDefault="006B4431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26A5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Организационные мероприятия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4" w:type="dxa"/>
          </w:tcPr>
          <w:p w:rsidR="00957918" w:rsidRPr="006B4431" w:rsidRDefault="00957918" w:rsidP="006B4431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431"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муниципальных планов:</w:t>
            </w:r>
          </w:p>
          <w:p w:rsidR="00957918" w:rsidRPr="006B4431" w:rsidRDefault="00957918" w:rsidP="006B4431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431">
              <w:rPr>
                <w:rFonts w:ascii="Times New Roman" w:hAnsi="Times New Roman" w:cs="Times New Roman"/>
                <w:sz w:val="24"/>
                <w:szCs w:val="24"/>
              </w:rPr>
              <w:t>привлечения сил и сре</w:t>
            </w:r>
            <w:proofErr w:type="gramStart"/>
            <w:r w:rsidRPr="006B4431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B4431">
              <w:rPr>
                <w:rFonts w:ascii="Times New Roman" w:hAnsi="Times New Roman" w:cs="Times New Roman"/>
                <w:sz w:val="24"/>
                <w:szCs w:val="24"/>
              </w:rPr>
              <w:t>я ликвидации ландшафтных пожаров в пожароопасный сезон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4431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957918" w:rsidRPr="00B426A5" w:rsidRDefault="00957918" w:rsidP="00957918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431">
              <w:rPr>
                <w:rFonts w:ascii="Times New Roman" w:hAnsi="Times New Roman" w:cs="Times New Roman"/>
                <w:sz w:val="24"/>
                <w:szCs w:val="24"/>
              </w:rPr>
              <w:t>превентивных мероприятий по подготовке к проведению пожароопасного сезона 202</w:t>
            </w:r>
            <w:r w:rsidRPr="00306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4431">
              <w:rPr>
                <w:rFonts w:ascii="Times New Roman" w:hAnsi="Times New Roman" w:cs="Times New Roman"/>
                <w:sz w:val="24"/>
                <w:szCs w:val="24"/>
              </w:rPr>
              <w:t xml:space="preserve"> года в лесах, населённых пунктах и на объектах экономики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6B443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376" w:type="dxa"/>
          </w:tcPr>
          <w:p w:rsidR="00957918" w:rsidRPr="00B426A5" w:rsidRDefault="00957918" w:rsidP="006B443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</w:t>
            </w:r>
            <w:r w:rsidRPr="00306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074" w:type="dxa"/>
          </w:tcPr>
          <w:p w:rsidR="00957918" w:rsidRPr="00985BAC" w:rsidRDefault="00957918" w:rsidP="00275B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Зам. главы по общим</w:t>
            </w:r>
            <w:r w:rsidR="00B8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957918" w:rsidRPr="00B426A5" w:rsidRDefault="00957918" w:rsidP="00275BF0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70"/>
        </w:trPr>
        <w:tc>
          <w:tcPr>
            <w:tcW w:w="540" w:type="dxa"/>
          </w:tcPr>
          <w:p w:rsidR="00957918" w:rsidRPr="00B426A5" w:rsidRDefault="00957918" w:rsidP="006B443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4" w:type="dxa"/>
          </w:tcPr>
          <w:p w:rsidR="00957918" w:rsidRDefault="00957918" w:rsidP="00957918">
            <w:pPr>
              <w:tabs>
                <w:tab w:val="left" w:pos="10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оперативных штатов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мероприятий по подготовке и проведению пожароопасного сезона 202</w:t>
            </w:r>
            <w:r w:rsidRPr="00306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376" w:type="dxa"/>
          </w:tcPr>
          <w:p w:rsidR="00957918" w:rsidRDefault="00957918" w:rsidP="006B443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изданием приказа Министерства природных ресурсов Курской области «о начале пожароопасного сезона 2024 года»</w:t>
            </w:r>
          </w:p>
        </w:tc>
        <w:tc>
          <w:tcPr>
            <w:tcW w:w="4074" w:type="dxa"/>
          </w:tcPr>
          <w:p w:rsidR="00957918" w:rsidRPr="00ED1438" w:rsidRDefault="00957918" w:rsidP="006B4431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957918" w:rsidRPr="00B426A5" w:rsidTr="006543B9">
        <w:trPr>
          <w:trHeight w:val="70"/>
        </w:trPr>
        <w:tc>
          <w:tcPr>
            <w:tcW w:w="540" w:type="dxa"/>
          </w:tcPr>
          <w:p w:rsidR="00957918" w:rsidRDefault="00957918" w:rsidP="006B443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4" w:type="dxa"/>
          </w:tcPr>
          <w:p w:rsidR="00957918" w:rsidRDefault="00957918" w:rsidP="006B4431">
            <w:pPr>
              <w:tabs>
                <w:tab w:val="left" w:pos="10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перечня населённых пунктов подверженных угрозе распространения лесных пожаров и других ландшафтных (природных) пожаров, а также перечень территорий садоводства или огородничества, подверженных угрозе лесных пожаров</w:t>
            </w:r>
          </w:p>
        </w:tc>
        <w:tc>
          <w:tcPr>
            <w:tcW w:w="2376" w:type="dxa"/>
          </w:tcPr>
          <w:p w:rsidR="00957918" w:rsidRDefault="00957918" w:rsidP="006B443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</w:t>
            </w:r>
            <w:r w:rsidRPr="00306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4" w:type="dxa"/>
          </w:tcPr>
          <w:p w:rsidR="00957918" w:rsidRPr="00BA5D88" w:rsidRDefault="00957918" w:rsidP="006B4431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70"/>
        </w:trPr>
        <w:tc>
          <w:tcPr>
            <w:tcW w:w="540" w:type="dxa"/>
          </w:tcPr>
          <w:p w:rsidR="00957918" w:rsidRDefault="00957918" w:rsidP="006B443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824" w:type="dxa"/>
          </w:tcPr>
          <w:p w:rsidR="00957918" w:rsidRDefault="00957918" w:rsidP="006B4431">
            <w:pPr>
              <w:tabs>
                <w:tab w:val="left" w:pos="10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перечня собственников земельных участков, примыкающих к лесным массивам, объёмов и сроков выполнения противопожарных мероприятий, предусмотренных постановлением Правительства РФ от 16 сентября 2020 г. №1479, постановлением Правительства РФ от 07 октября 2020 г. №1614</w:t>
            </w:r>
          </w:p>
        </w:tc>
        <w:tc>
          <w:tcPr>
            <w:tcW w:w="2376" w:type="dxa"/>
          </w:tcPr>
          <w:p w:rsidR="00957918" w:rsidRDefault="00957918" w:rsidP="006B443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</w:tcPr>
          <w:p w:rsidR="00957918" w:rsidRPr="00BA5D88" w:rsidRDefault="00957918" w:rsidP="006B4431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1978"/>
        </w:trPr>
        <w:tc>
          <w:tcPr>
            <w:tcW w:w="540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4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корректировки </w:t>
            </w: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паспортов пожарной безопасности населённых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подверженных угрозе распространения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ландшафтных (природных) пожаров.</w:t>
            </w:r>
          </w:p>
        </w:tc>
        <w:tc>
          <w:tcPr>
            <w:tcW w:w="2376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20.03.202</w:t>
            </w:r>
            <w:r w:rsidRPr="00355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4" w:type="dxa"/>
          </w:tcPr>
          <w:p w:rsidR="00957918" w:rsidRPr="00985BAC" w:rsidRDefault="00957918" w:rsidP="009579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Зам. главы по общим</w:t>
            </w:r>
            <w:r w:rsidR="00B8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957918" w:rsidRPr="00B426A5" w:rsidRDefault="00957918" w:rsidP="00957918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957918">
        <w:trPr>
          <w:trHeight w:val="1607"/>
        </w:trPr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4" w:type="dxa"/>
          </w:tcPr>
          <w:p w:rsidR="00957918" w:rsidRPr="00B426A5" w:rsidRDefault="00957918" w:rsidP="00C70980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уточнения перечня собственников земельных участков, не очищенных от сухой травянистой растительности, с целью принуждения их владельцев (арендаторов) к проведению работ по очистке территории и покосу травы, а также привлечения виновных к административной ответственности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</w:t>
            </w:r>
          </w:p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ходе пожароопасного сезона</w:t>
            </w:r>
          </w:p>
        </w:tc>
        <w:tc>
          <w:tcPr>
            <w:tcW w:w="4074" w:type="dxa"/>
          </w:tcPr>
          <w:p w:rsidR="00957918" w:rsidRPr="00985BAC" w:rsidRDefault="00957918" w:rsidP="009579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Зам. главы по общим</w:t>
            </w:r>
            <w:r w:rsidR="00B8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957918" w:rsidRPr="005A19CE" w:rsidRDefault="00957918" w:rsidP="00957918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957918">
        <w:trPr>
          <w:trHeight w:val="1520"/>
        </w:trPr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24" w:type="dxa"/>
          </w:tcPr>
          <w:p w:rsidR="00957918" w:rsidRPr="00B426A5" w:rsidRDefault="00957918" w:rsidP="00957918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корректировки паспортов безопасности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9C428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учётом возможных рисков возникновения и распространения природных пожаров</w:t>
            </w:r>
            <w:r w:rsidRPr="009C4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957918" w:rsidRPr="002003DC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D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DC">
              <w:rPr>
                <w:rFonts w:ascii="Times New Roman" w:hAnsi="Times New Roman" w:cs="Times New Roman"/>
                <w:sz w:val="24"/>
                <w:szCs w:val="24"/>
              </w:rPr>
              <w:t>пожароопасного сезона</w:t>
            </w:r>
          </w:p>
        </w:tc>
        <w:tc>
          <w:tcPr>
            <w:tcW w:w="4074" w:type="dxa"/>
          </w:tcPr>
          <w:p w:rsidR="00957918" w:rsidRPr="00985BAC" w:rsidRDefault="00957918" w:rsidP="009579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Зам. главы по общим</w:t>
            </w:r>
            <w:r w:rsidR="00B8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957918" w:rsidRPr="005A19CE" w:rsidRDefault="00957918" w:rsidP="00957918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276"/>
        </w:trPr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КЧС и ОПБ Курского района Курской области по вопросам подготовки и прохождения пожароопасного сезона. </w:t>
            </w:r>
          </w:p>
        </w:tc>
        <w:tc>
          <w:tcPr>
            <w:tcW w:w="2376" w:type="dxa"/>
          </w:tcPr>
          <w:p w:rsidR="00957918" w:rsidRPr="002003DC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74" w:type="dxa"/>
          </w:tcPr>
          <w:p w:rsidR="00B82B12" w:rsidRDefault="00B82B12" w:rsidP="00B82B12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</w:t>
            </w:r>
          </w:p>
          <w:p w:rsidR="00957918" w:rsidRPr="002003DC" w:rsidRDefault="00B82B12" w:rsidP="00B82B12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276"/>
        </w:trPr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смотрах готовности сил и средств районного и объективных звеньев территориальной подсистемы РСЧС Курского района Курской области, в том числе сельхозпроизводителей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лесопользователей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противопожарных мероприятий и их готовности к тушению пожаров. 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01.03.202</w:t>
            </w:r>
            <w:r w:rsidRPr="00355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4" w:type="dxa"/>
          </w:tcPr>
          <w:p w:rsidR="00B82B12" w:rsidRDefault="00B82B12" w:rsidP="00B82B12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</w:t>
            </w:r>
          </w:p>
          <w:p w:rsidR="00957918" w:rsidRDefault="00B82B12" w:rsidP="00B82B12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276"/>
        </w:trPr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60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необходимого резерва материальных и финансовых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возможного привлечения (размещения, питания, обеспечения горюче-смазочными материалами) на тушение лесных и других ландшафтных (природных) пожаров техники и личного состава.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</w:t>
            </w:r>
            <w:r w:rsidRPr="00355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4" w:type="dxa"/>
          </w:tcPr>
          <w:p w:rsidR="00957918" w:rsidRPr="001E1287" w:rsidRDefault="001E1287" w:rsidP="001E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Шмойлова Ю.А. - </w:t>
            </w:r>
            <w:r w:rsidRPr="005C5B9E">
              <w:rPr>
                <w:rFonts w:ascii="Times New Roman" w:hAnsi="Times New Roman" w:cs="Times New Roman"/>
                <w:sz w:val="24"/>
                <w:szCs w:val="24"/>
              </w:rPr>
              <w:t>Директор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B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C5B9E">
              <w:rPr>
                <w:rFonts w:ascii="Times New Roman" w:hAnsi="Times New Roman" w:cs="Times New Roman"/>
                <w:sz w:val="24"/>
                <w:szCs w:val="24"/>
              </w:rPr>
              <w:t>С» (руководитель оперативного штаба)</w:t>
            </w:r>
          </w:p>
        </w:tc>
      </w:tr>
      <w:tr w:rsidR="00957918" w:rsidRPr="00B426A5" w:rsidTr="006543B9">
        <w:trPr>
          <w:trHeight w:val="276"/>
        </w:trPr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4" w:type="dxa"/>
          </w:tcPr>
          <w:p w:rsidR="00957918" w:rsidRDefault="00957918" w:rsidP="00B82B12">
            <w:pPr>
              <w:tabs>
                <w:tab w:val="left" w:pos="60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связи и оповещения населения о пожаре в населённых пунктах, подверженных угрозе лесных и других ландшафтных (природных) пожаров на территории </w:t>
            </w:r>
            <w:proofErr w:type="spellStart"/>
            <w:r w:rsidR="00B82B12"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</w:t>
            </w:r>
            <w:r w:rsidR="00B82B12">
              <w:rPr>
                <w:rFonts w:ascii="Times New Roman" w:hAnsi="Times New Roman" w:cs="Times New Roman"/>
                <w:sz w:val="24"/>
                <w:szCs w:val="24"/>
              </w:rPr>
              <w:t>кого района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Pr="00355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4" w:type="dxa"/>
          </w:tcPr>
          <w:p w:rsidR="00957918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276"/>
        </w:trPr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24" w:type="dxa"/>
          </w:tcPr>
          <w:p w:rsidR="00957918" w:rsidRDefault="00957918" w:rsidP="00355724">
            <w:pPr>
              <w:tabs>
                <w:tab w:val="left" w:pos="60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вопроса установки систем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населённых пунктах, подверженных угрозе распространения лесных пожаров и других ландшафтных (природных) пожаров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05.04.2024</w:t>
            </w:r>
          </w:p>
        </w:tc>
        <w:tc>
          <w:tcPr>
            <w:tcW w:w="4074" w:type="dxa"/>
          </w:tcPr>
          <w:p w:rsidR="00957918" w:rsidRPr="00333001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276"/>
        </w:trPr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24" w:type="dxa"/>
          </w:tcPr>
          <w:p w:rsidR="00957918" w:rsidRDefault="00957918" w:rsidP="00355724">
            <w:pPr>
              <w:tabs>
                <w:tab w:val="left" w:pos="60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Обеспечение, при необходимости, ограничения въезда в леса транспортных средств, а также посещение лесов население, выставление постов на контрольно-пропускных пунктах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возникновении ЧС в период введения особого противопожарного режима</w:t>
            </w:r>
          </w:p>
        </w:tc>
        <w:tc>
          <w:tcPr>
            <w:tcW w:w="4074" w:type="dxa"/>
          </w:tcPr>
          <w:p w:rsidR="00957918" w:rsidRPr="00AA0739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276"/>
        </w:trPr>
        <w:tc>
          <w:tcPr>
            <w:tcW w:w="540" w:type="dxa"/>
          </w:tcPr>
          <w:p w:rsidR="00957918" w:rsidRDefault="00957918" w:rsidP="00AA0739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4" w:type="dxa"/>
          </w:tcPr>
          <w:p w:rsidR="00957918" w:rsidRDefault="00957918" w:rsidP="00B82B12">
            <w:pPr>
              <w:tabs>
                <w:tab w:val="left" w:pos="60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достоверности и своевременности представления данных о лесных пожарах, возникающих на территории </w:t>
            </w:r>
            <w:proofErr w:type="spellStart"/>
            <w:r w:rsidR="00B82B12"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</w:t>
            </w:r>
          </w:p>
        </w:tc>
        <w:tc>
          <w:tcPr>
            <w:tcW w:w="2376" w:type="dxa"/>
          </w:tcPr>
          <w:p w:rsidR="00957918" w:rsidRPr="00DF7B66" w:rsidRDefault="00957918" w:rsidP="00DF7B66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66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957918" w:rsidRDefault="00957918" w:rsidP="00DF7B66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66">
              <w:rPr>
                <w:rFonts w:ascii="Times New Roman" w:hAnsi="Times New Roman" w:cs="Times New Roman"/>
                <w:sz w:val="24"/>
                <w:szCs w:val="24"/>
              </w:rPr>
              <w:t>пожароопасного сезона</w:t>
            </w:r>
          </w:p>
        </w:tc>
        <w:tc>
          <w:tcPr>
            <w:tcW w:w="4074" w:type="dxa"/>
          </w:tcPr>
          <w:p w:rsidR="00957918" w:rsidRPr="00333001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rPr>
          <w:trHeight w:val="276"/>
        </w:trPr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24" w:type="dxa"/>
          </w:tcPr>
          <w:p w:rsidR="00957918" w:rsidRDefault="00957918" w:rsidP="00B82B12">
            <w:pPr>
              <w:tabs>
                <w:tab w:val="left" w:pos="60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среди населения, направленной на соблюдение требований пожарной безопасности в лесах, населённых пунктах и организациях, независимо от их организационно-правовой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на территории </w:t>
            </w:r>
            <w:proofErr w:type="spellStart"/>
            <w:r w:rsidR="00B82B12"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</w:t>
            </w:r>
          </w:p>
        </w:tc>
        <w:tc>
          <w:tcPr>
            <w:tcW w:w="2376" w:type="dxa"/>
          </w:tcPr>
          <w:p w:rsidR="00957918" w:rsidRPr="00DF7B66" w:rsidRDefault="00957918" w:rsidP="00DF7B66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074" w:type="dxa"/>
          </w:tcPr>
          <w:p w:rsidR="00957918" w:rsidRPr="00DF7B66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824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и разъяснительной работы с детьми в образовательных учреждениях по вопросам соблюдения Правил пожарной безопасности.</w:t>
            </w:r>
          </w:p>
        </w:tc>
        <w:tc>
          <w:tcPr>
            <w:tcW w:w="2376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74" w:type="dxa"/>
          </w:tcPr>
          <w:p w:rsidR="00957918" w:rsidRPr="00B426A5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24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совместных межведомственных оперативных групп на муниципальном уровне с участием заинтересованных территориальных органов федеральных органов исполнительной власти по недопущению возникновения лесных и других ландшафтных (природных) пожаров и нарушения Правил пожарной безопасности в лесах</w:t>
            </w:r>
          </w:p>
        </w:tc>
        <w:tc>
          <w:tcPr>
            <w:tcW w:w="2376" w:type="dxa"/>
          </w:tcPr>
          <w:p w:rsidR="00957918" w:rsidRPr="0085518F" w:rsidRDefault="00957918" w:rsidP="0085518F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957918" w:rsidRPr="00B426A5" w:rsidRDefault="00957918" w:rsidP="0085518F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8F">
              <w:rPr>
                <w:rFonts w:ascii="Times New Roman" w:hAnsi="Times New Roman" w:cs="Times New Roman"/>
                <w:sz w:val="24"/>
                <w:szCs w:val="24"/>
              </w:rPr>
              <w:t>пожароопасного сезона</w:t>
            </w:r>
          </w:p>
        </w:tc>
        <w:tc>
          <w:tcPr>
            <w:tcW w:w="4074" w:type="dxa"/>
          </w:tcPr>
          <w:p w:rsidR="00957918" w:rsidRPr="00493379" w:rsidRDefault="00B82B12" w:rsidP="00985BAC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985BAC">
        <w:tc>
          <w:tcPr>
            <w:tcW w:w="14814" w:type="dxa"/>
            <w:gridSpan w:val="4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B426A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B426A5">
              <w:rPr>
                <w:rFonts w:ascii="Times New Roman" w:hAnsi="Times New Roman" w:cs="Times New Roman"/>
                <w:b/>
                <w:sz w:val="24"/>
                <w:szCs w:val="24"/>
              </w:rPr>
              <w:t>. Практические мероприятия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4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штабной тренировки под руководством председателя КЧС и ОПБ Администрации Курской области по теме: «Действия органов управления районного звена ОТП РСЧС по управлению силами и средствами при возникновении ЧС, вызванных лесными и другими ландшафтными (природными) пожарами».</w:t>
            </w:r>
          </w:p>
        </w:tc>
        <w:tc>
          <w:tcPr>
            <w:tcW w:w="2376" w:type="dxa"/>
          </w:tcPr>
          <w:p w:rsidR="00957918" w:rsidRPr="005C5B9E" w:rsidRDefault="00957918" w:rsidP="00D16573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арт-апрель 2024</w:t>
            </w:r>
          </w:p>
        </w:tc>
        <w:tc>
          <w:tcPr>
            <w:tcW w:w="4074" w:type="dxa"/>
          </w:tcPr>
          <w:p w:rsidR="00B82B12" w:rsidRDefault="00B82B12" w:rsidP="00B82B12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</w:t>
            </w:r>
          </w:p>
          <w:p w:rsidR="00957918" w:rsidRPr="005C5B9E" w:rsidRDefault="00B82B12" w:rsidP="00B8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4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подъездов 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оборудование естественных и искусственных водоёмов площадками, оборудование водонапорных башен устройствами для забора воды для тушения лесных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других ландшафтных (природных)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пожаров.</w:t>
            </w:r>
          </w:p>
        </w:tc>
        <w:tc>
          <w:tcPr>
            <w:tcW w:w="2376" w:type="dxa"/>
          </w:tcPr>
          <w:p w:rsidR="00957918" w:rsidRPr="00B426A5" w:rsidRDefault="00957918" w:rsidP="00D16573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 w:rsidRPr="005C5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5B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074" w:type="dxa"/>
          </w:tcPr>
          <w:p w:rsidR="00957918" w:rsidRPr="005C5B9E" w:rsidRDefault="00B82B12" w:rsidP="0098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Шмойлова Ю.А. - </w:t>
            </w:r>
            <w:r w:rsidR="00957918" w:rsidRPr="005C5B9E">
              <w:rPr>
                <w:rFonts w:ascii="Times New Roman" w:hAnsi="Times New Roman" w:cs="Times New Roman"/>
                <w:sz w:val="24"/>
                <w:szCs w:val="24"/>
              </w:rPr>
              <w:t>Директор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7918" w:rsidRPr="005C5B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57918" w:rsidRPr="005C5B9E">
              <w:rPr>
                <w:rFonts w:ascii="Times New Roman" w:hAnsi="Times New Roman" w:cs="Times New Roman"/>
                <w:sz w:val="24"/>
                <w:szCs w:val="24"/>
              </w:rPr>
              <w:t>С» (руководитель оперативного штаба)</w:t>
            </w:r>
          </w:p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4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повышении класса пожарной опасности в лесах определения дополнительных мер ограничительного характера, в том числе по запрету на использование открытого огня и посещение лесов.</w:t>
            </w:r>
          </w:p>
        </w:tc>
        <w:tc>
          <w:tcPr>
            <w:tcW w:w="2376" w:type="dxa"/>
          </w:tcPr>
          <w:p w:rsidR="00957918" w:rsidRDefault="00957918" w:rsidP="00D16573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47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5C5B9E" w:rsidRDefault="00B82B12" w:rsidP="0098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4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очистке от сухой травянистой растительности, пожнивных остатков, мусора и других  горючих материалов на полосе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шириной не менее 10 метров от леса либо отделению леса противопожарной минерализованной полосой шириной не менее 0,5 метра или иным противопожарным барьером.</w:t>
            </w:r>
          </w:p>
        </w:tc>
        <w:tc>
          <w:tcPr>
            <w:tcW w:w="2376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 сходом снежного покрова, в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пожарного сезона</w:t>
            </w:r>
          </w:p>
        </w:tc>
        <w:tc>
          <w:tcPr>
            <w:tcW w:w="4074" w:type="dxa"/>
          </w:tcPr>
          <w:p w:rsidR="00B82B12" w:rsidRPr="00985BAC" w:rsidRDefault="00B82B12" w:rsidP="00B82B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Зам. главы по общим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957918" w:rsidRPr="00B426A5" w:rsidRDefault="00B82B12" w:rsidP="00B82B12">
            <w:pPr>
              <w:tabs>
                <w:tab w:val="left" w:pos="10020"/>
              </w:tabs>
              <w:ind w:left="-109"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24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патрулирования наиболее</w:t>
            </w: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 пожароопасных участков возникновения лесных пожаров, создание мобильных отрядов добровольных пожарных для ликвидации лесных пожаров.</w:t>
            </w:r>
          </w:p>
        </w:tc>
        <w:tc>
          <w:tcPr>
            <w:tcW w:w="2376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B426A5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  <w:tcBorders>
              <w:top w:val="nil"/>
            </w:tcBorders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4" w:type="dxa"/>
            <w:tcBorders>
              <w:top w:val="nil"/>
            </w:tcBorders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Определение дополнительных мер ограничительного характера при повышении класса пожарной опасности в лесах, в том числе по запрету на использование открытого огня и посещение лесов.</w:t>
            </w:r>
          </w:p>
        </w:tc>
        <w:tc>
          <w:tcPr>
            <w:tcW w:w="2376" w:type="dxa"/>
            <w:tcBorders>
              <w:top w:val="nil"/>
            </w:tcBorders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  <w:tcBorders>
              <w:top w:val="nil"/>
            </w:tcBorders>
          </w:tcPr>
          <w:p w:rsidR="00B82B12" w:rsidRPr="00985BAC" w:rsidRDefault="00B82B12" w:rsidP="00B82B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Зам. главы по общим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957918" w:rsidRPr="00B426A5" w:rsidRDefault="00B82B12" w:rsidP="00B82B12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4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Организация введения на соответствующих территориях особого противопожарного режима при 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шении класса пожарной опасности.</w:t>
            </w:r>
          </w:p>
        </w:tc>
        <w:tc>
          <w:tcPr>
            <w:tcW w:w="2376" w:type="dxa"/>
          </w:tcPr>
          <w:p w:rsidR="00957918" w:rsidRPr="00B426A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B82B12" w:rsidRPr="00985BAC" w:rsidRDefault="00B82B12" w:rsidP="00B82B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985BA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Зам. главы по общим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AC">
              <w:rPr>
                <w:rFonts w:ascii="Times New Roman" w:hAnsi="Times New Roman" w:cs="Times New Roman"/>
                <w:sz w:val="24"/>
                <w:szCs w:val="24"/>
              </w:rPr>
              <w:t>вопросам,</w:t>
            </w:r>
          </w:p>
          <w:p w:rsidR="00957918" w:rsidRPr="00B426A5" w:rsidRDefault="00B82B12" w:rsidP="00B82B12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4" w:type="dxa"/>
          </w:tcPr>
          <w:p w:rsidR="00957918" w:rsidRPr="00B426A5" w:rsidRDefault="00957918" w:rsidP="00D30621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противопожарных мероприятий (обновление противопожарных просек, разрывов) на территории лесных массивов, населённых пунктов, садоводческих обществ, находящихся в непосредственной близости от лесных массивов, а также установка шлагбаумов, аншлагов, удаление сухой растительности. Организация контролируемого отжига сухой травянистой растительности с соблюдением мер пожарной  безопасностями по недопущению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сельхозпалов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разъяснительной работы сельхозпроизводителями по недопущению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сельхозпалов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957918" w:rsidRPr="00B426A5" w:rsidRDefault="00957918" w:rsidP="00F95042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24.03.2024</w:t>
            </w:r>
          </w:p>
        </w:tc>
        <w:tc>
          <w:tcPr>
            <w:tcW w:w="407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комитета лесного хозяйства Курской области по Курскому лесничеству (по согласованию)</w:t>
            </w:r>
          </w:p>
          <w:p w:rsidR="00957918" w:rsidRPr="001073F5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D3062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регулярной уборкой мусора и покосом травы правообладателями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населённых пунктов,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садоводческих, огороднических или дачных некоммерческих объединений, контроль за принятием мер правообладателями земельных участков </w:t>
            </w:r>
            <w:r w:rsidRPr="001A774B">
              <w:rPr>
                <w:rFonts w:ascii="Times New Roman" w:hAnsi="Times New Roman" w:cs="Times New Roman"/>
                <w:sz w:val="24"/>
                <w:szCs w:val="24"/>
              </w:rPr>
              <w:t>(собственники земельных участков, землепользователи, землевладельцы и арендаторы земельных участков),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назначения по защите сельскохозяйственных угодий от зарастания сорной растительностью и своевременному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сенокошения на сенокосах.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461256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D3062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запрету выжигания сухой травянистой растительности, разведения костров, сжигания хвороста, порубочных остатков и горючих материалов, а также оставлению сухостойных деревьев и кустарника в границах полос отвода и придорожных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полосахавтомобильных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376" w:type="dxa"/>
          </w:tcPr>
          <w:p w:rsidR="00957918" w:rsidRPr="001A774B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1A774B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D30621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пожарной безопасности в части проведения профилактических противопожарных мероприятий собственниками земельных участков, примыкающих к лесным массивам, в соответствии с требованиями пожарной безопасности.</w:t>
            </w:r>
          </w:p>
        </w:tc>
        <w:tc>
          <w:tcPr>
            <w:tcW w:w="2376" w:type="dxa"/>
          </w:tcPr>
          <w:p w:rsidR="00957918" w:rsidRPr="001A774B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сходом снежного покрова, в период пожароопасного сезона</w:t>
            </w:r>
          </w:p>
        </w:tc>
        <w:tc>
          <w:tcPr>
            <w:tcW w:w="4074" w:type="dxa"/>
          </w:tcPr>
          <w:p w:rsidR="00957918" w:rsidRPr="001A774B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обмена информацией о состоянии пожарной безопасности, примыкающих к лесным массивам, с целью своевременного принятия мер по устранению нарушений требований пожарной безопасности 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28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29697B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обстановки с использованием систем дистанционного зондирования Земли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ИСДМ-Рослесхоз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мобильное приложение и портал «Термические точки») и реагирование на информацию о природных пожарах</w:t>
            </w:r>
          </w:p>
        </w:tc>
        <w:tc>
          <w:tcPr>
            <w:tcW w:w="2376" w:type="dxa"/>
          </w:tcPr>
          <w:p w:rsidR="00957918" w:rsidRPr="009F0B2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B9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9F0B28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реагирования оперативных групп муниципальных образований на термические точки</w:t>
            </w:r>
          </w:p>
        </w:tc>
        <w:tc>
          <w:tcPr>
            <w:tcW w:w="2376" w:type="dxa"/>
          </w:tcPr>
          <w:p w:rsidR="00957918" w:rsidRPr="006543B9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B9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6543B9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сходов (собраний, встреч) с гражданами по вопросам соблюдения требований пожарной безопасности</w:t>
            </w:r>
          </w:p>
        </w:tc>
        <w:tc>
          <w:tcPr>
            <w:tcW w:w="2376" w:type="dxa"/>
          </w:tcPr>
          <w:p w:rsidR="00957918" w:rsidRPr="006543B9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B9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6543B9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агитации, раздача памяток, установка баннеров по вопросам соблюдения требований пожарной безопасности и необходимых действий при обнаружении пожара</w:t>
            </w:r>
          </w:p>
        </w:tc>
        <w:tc>
          <w:tcPr>
            <w:tcW w:w="2376" w:type="dxa"/>
          </w:tcPr>
          <w:p w:rsidR="00957918" w:rsidRPr="006543B9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0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6543B9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складывающейся обстановке с пожарами и проводимых мероприятиях</w:t>
            </w:r>
          </w:p>
        </w:tc>
        <w:tc>
          <w:tcPr>
            <w:tcW w:w="2376" w:type="dxa"/>
          </w:tcPr>
          <w:p w:rsidR="00957918" w:rsidRPr="00004A70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0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004A70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запрета на проведение профилактических выжиганий сухой травянистой растительности, разведения костров, сжигание мусора, посещения гражданами и въезда автотранспорта в лесные массивы</w:t>
            </w:r>
          </w:p>
        </w:tc>
        <w:tc>
          <w:tcPr>
            <w:tcW w:w="2376" w:type="dxa"/>
          </w:tcPr>
          <w:p w:rsidR="00957918" w:rsidRPr="00004A70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сезона, по мере необходимости</w:t>
            </w:r>
          </w:p>
        </w:tc>
        <w:tc>
          <w:tcPr>
            <w:tcW w:w="4074" w:type="dxa"/>
          </w:tcPr>
          <w:p w:rsidR="00957918" w:rsidRPr="00004A70" w:rsidRDefault="00B82B12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мер, предусмотренных законодательством РФ, по пресечению нарушений требований пожарной безопасности, в том числе объявление предостережений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70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B82B12" w:rsidRDefault="00B82B12" w:rsidP="00B82B12">
            <w:pPr>
              <w:tabs>
                <w:tab w:val="left" w:pos="10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</w:t>
            </w:r>
          </w:p>
          <w:p w:rsidR="00957918" w:rsidRPr="00004A70" w:rsidRDefault="00B82B12" w:rsidP="00B82B12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</w:tr>
      <w:tr w:rsidR="00957918" w:rsidRPr="00B426A5" w:rsidTr="005D70F5">
        <w:trPr>
          <w:trHeight w:val="925"/>
        </w:trPr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надзорных органов, организаций о неудовлетворительном противопожарном состоянии объектов и территории</w:t>
            </w:r>
          </w:p>
        </w:tc>
        <w:tc>
          <w:tcPr>
            <w:tcW w:w="2376" w:type="dxa"/>
          </w:tcPr>
          <w:p w:rsidR="00957918" w:rsidRPr="00004A70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F5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C235F5" w:rsidRDefault="00B82B12" w:rsidP="00C235F5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А.В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.-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27BF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  <w:r w:rsidR="00957918" w:rsidRPr="00C235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практики подготовки и опубликования «черных списков» собственников земельных участков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лиц, крестьянско-фермерских хозяйств и т.д.) сельскохозяйственного назначения, в том числе примыкающих к лесным массивам, систематически нарушающих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пожарной безопасности</w:t>
            </w:r>
          </w:p>
        </w:tc>
        <w:tc>
          <w:tcPr>
            <w:tcW w:w="2376" w:type="dxa"/>
          </w:tcPr>
          <w:p w:rsidR="00957918" w:rsidRPr="00C235F5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C235F5" w:rsidRDefault="00B82B12" w:rsidP="00C235F5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957918" w:rsidRPr="00B426A5" w:rsidTr="006543B9"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мер, предусмотренных законодательством РФ, по пресечению нарушений требований пожарной безопасности, в том числе объявление предостережений</w:t>
            </w:r>
          </w:p>
        </w:tc>
        <w:tc>
          <w:tcPr>
            <w:tcW w:w="2376" w:type="dxa"/>
          </w:tcPr>
          <w:p w:rsidR="00957918" w:rsidRPr="002F5EDA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DA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2F5EDA" w:rsidRDefault="00B82B12" w:rsidP="00C235F5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957918" w:rsidRPr="00B426A5" w:rsidTr="005D70F5">
        <w:trPr>
          <w:trHeight w:val="1905"/>
        </w:trPr>
        <w:tc>
          <w:tcPr>
            <w:tcW w:w="540" w:type="dxa"/>
          </w:tcPr>
          <w:p w:rsidR="00957918" w:rsidRDefault="00957918" w:rsidP="009F0B28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24" w:type="dxa"/>
          </w:tcPr>
          <w:p w:rsidR="00957918" w:rsidRDefault="00957918" w:rsidP="00985BAC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исправного состояния (работоспособности)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технических средств (стационарных, мобильных) оповещения населения в населённых пунктах, на территориях садоводства и огородничества, иных объектов, подверженных угрозе лесных и других ландшафтных (природных) пожаров с ежедневной технической проверкой их готовности</w:t>
            </w:r>
          </w:p>
        </w:tc>
        <w:tc>
          <w:tcPr>
            <w:tcW w:w="2376" w:type="dxa"/>
          </w:tcPr>
          <w:p w:rsidR="00957918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01.03.2024</w:t>
            </w:r>
          </w:p>
          <w:p w:rsidR="00957918" w:rsidRPr="002F5EDA" w:rsidRDefault="00957918" w:rsidP="00985BAC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DA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4074" w:type="dxa"/>
          </w:tcPr>
          <w:p w:rsidR="00957918" w:rsidRPr="002F5EDA" w:rsidRDefault="00B82B12" w:rsidP="00C235F5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Н.С.</w:t>
            </w:r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0760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:rsidR="00B82B12" w:rsidRDefault="00B82B12" w:rsidP="005D70F5">
      <w:pPr>
        <w:pStyle w:val="a3"/>
        <w:ind w:firstLine="0"/>
        <w:jc w:val="right"/>
        <w:rPr>
          <w:rFonts w:eastAsiaTheme="minorHAnsi"/>
          <w:sz w:val="28"/>
          <w:szCs w:val="28"/>
          <w:lang w:eastAsia="en-US"/>
        </w:rPr>
      </w:pPr>
    </w:p>
    <w:p w:rsidR="00C235F5" w:rsidRPr="00C235F5" w:rsidRDefault="00C235F5" w:rsidP="005D70F5">
      <w:pPr>
        <w:pStyle w:val="a3"/>
        <w:ind w:firstLine="0"/>
        <w:jc w:val="right"/>
        <w:rPr>
          <w:rFonts w:eastAsiaTheme="minorHAnsi"/>
          <w:sz w:val="28"/>
          <w:szCs w:val="28"/>
          <w:lang w:eastAsia="en-US"/>
        </w:rPr>
      </w:pPr>
      <w:r w:rsidRPr="00C235F5">
        <w:rPr>
          <w:rFonts w:eastAsiaTheme="minorHAnsi"/>
          <w:sz w:val="28"/>
          <w:szCs w:val="28"/>
          <w:lang w:eastAsia="en-US"/>
        </w:rPr>
        <w:t xml:space="preserve">Специалист </w:t>
      </w:r>
      <w:r w:rsidR="00B82B12">
        <w:rPr>
          <w:rFonts w:eastAsiaTheme="minorHAnsi"/>
          <w:sz w:val="28"/>
          <w:szCs w:val="28"/>
          <w:lang w:eastAsia="en-US"/>
        </w:rPr>
        <w:t xml:space="preserve">по </w:t>
      </w:r>
      <w:r w:rsidRPr="00C235F5">
        <w:rPr>
          <w:rFonts w:eastAsiaTheme="minorHAnsi"/>
          <w:sz w:val="28"/>
          <w:szCs w:val="28"/>
          <w:lang w:eastAsia="en-US"/>
        </w:rPr>
        <w:t xml:space="preserve">ГО и ЧС </w:t>
      </w:r>
    </w:p>
    <w:p w:rsidR="00C235F5" w:rsidRPr="00C235F5" w:rsidRDefault="00C235F5" w:rsidP="005D11E0">
      <w:pPr>
        <w:pStyle w:val="a3"/>
        <w:jc w:val="right"/>
        <w:rPr>
          <w:rFonts w:eastAsiaTheme="minorHAnsi"/>
          <w:sz w:val="28"/>
          <w:szCs w:val="28"/>
          <w:lang w:eastAsia="en-US"/>
        </w:rPr>
      </w:pPr>
      <w:r w:rsidRPr="00C235F5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B82B12">
        <w:rPr>
          <w:rFonts w:eastAsiaTheme="minorHAnsi"/>
          <w:sz w:val="28"/>
          <w:szCs w:val="28"/>
          <w:lang w:eastAsia="en-US"/>
        </w:rPr>
        <w:t>А.В. Тарасова</w:t>
      </w:r>
      <w:r w:rsidRPr="00C235F5">
        <w:rPr>
          <w:rFonts w:eastAsiaTheme="minorHAnsi"/>
          <w:sz w:val="28"/>
          <w:szCs w:val="28"/>
          <w:lang w:eastAsia="en-US"/>
        </w:rPr>
        <w:t xml:space="preserve">        </w:t>
      </w:r>
    </w:p>
    <w:p w:rsidR="00962FE0" w:rsidRPr="005D11E0" w:rsidRDefault="005D11E0" w:rsidP="005D11E0">
      <w:pPr>
        <w:pStyle w:val="a3"/>
        <w:ind w:firstLine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82B12">
        <w:rPr>
          <w:rFonts w:eastAsiaTheme="minorHAnsi"/>
          <w:sz w:val="28"/>
          <w:szCs w:val="28"/>
          <w:lang w:eastAsia="en-US"/>
        </w:rPr>
        <w:t>22</w:t>
      </w:r>
      <w:r>
        <w:rPr>
          <w:rFonts w:eastAsiaTheme="minorHAnsi"/>
          <w:sz w:val="28"/>
          <w:szCs w:val="28"/>
          <w:lang w:eastAsia="en-US"/>
        </w:rPr>
        <w:t>» февраля 202</w:t>
      </w:r>
      <w:r w:rsidR="005D70F5">
        <w:rPr>
          <w:rFonts w:eastAsiaTheme="minorHAnsi"/>
          <w:sz w:val="28"/>
          <w:szCs w:val="28"/>
          <w:lang w:eastAsia="en-US"/>
        </w:rPr>
        <w:t>4</w:t>
      </w:r>
      <w:r w:rsidR="00C235F5" w:rsidRPr="00C235F5">
        <w:rPr>
          <w:rFonts w:eastAsiaTheme="minorHAnsi"/>
          <w:sz w:val="28"/>
          <w:szCs w:val="28"/>
          <w:lang w:eastAsia="en-US"/>
        </w:rPr>
        <w:t xml:space="preserve"> г.</w:t>
      </w:r>
    </w:p>
    <w:sectPr w:rsidR="00962FE0" w:rsidRPr="005D11E0" w:rsidSect="00332F57">
      <w:headerReference w:type="default" r:id="rId8"/>
      <w:pgSz w:w="16838" w:h="11906" w:orient="landscape" w:code="9"/>
      <w:pgMar w:top="567" w:right="1389" w:bottom="567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10" w:rsidRDefault="00917010" w:rsidP="009512D4">
      <w:pPr>
        <w:spacing w:after="0" w:line="240" w:lineRule="auto"/>
      </w:pPr>
      <w:r>
        <w:separator/>
      </w:r>
    </w:p>
  </w:endnote>
  <w:endnote w:type="continuationSeparator" w:id="0">
    <w:p w:rsidR="00917010" w:rsidRDefault="00917010" w:rsidP="0095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10" w:rsidRDefault="00917010" w:rsidP="009512D4">
      <w:pPr>
        <w:spacing w:after="0" w:line="240" w:lineRule="auto"/>
      </w:pPr>
      <w:r>
        <w:separator/>
      </w:r>
    </w:p>
  </w:footnote>
  <w:footnote w:type="continuationSeparator" w:id="0">
    <w:p w:rsidR="00917010" w:rsidRDefault="00917010" w:rsidP="0095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AC" w:rsidRDefault="00985BAC">
    <w:pPr>
      <w:pStyle w:val="a5"/>
      <w:jc w:val="center"/>
    </w:pPr>
    <w:fldSimple w:instr=" PAGE   \* MERGEFORMAT ">
      <w:r w:rsidR="001E1287">
        <w:rPr>
          <w:noProof/>
        </w:rPr>
        <w:t>2</w:t>
      </w:r>
    </w:fldSimple>
  </w:p>
  <w:p w:rsidR="00985BAC" w:rsidRDefault="00985B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31144"/>
    <w:multiLevelType w:val="hybridMultilevel"/>
    <w:tmpl w:val="825EC718"/>
    <w:lvl w:ilvl="0" w:tplc="A3C09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09"/>
    <w:rsid w:val="00000344"/>
    <w:rsid w:val="00004A70"/>
    <w:rsid w:val="00014D5A"/>
    <w:rsid w:val="00017014"/>
    <w:rsid w:val="00020171"/>
    <w:rsid w:val="00023DB3"/>
    <w:rsid w:val="00041305"/>
    <w:rsid w:val="000417F5"/>
    <w:rsid w:val="0006713B"/>
    <w:rsid w:val="00075CC5"/>
    <w:rsid w:val="00076017"/>
    <w:rsid w:val="000769D8"/>
    <w:rsid w:val="000E60F9"/>
    <w:rsid w:val="000F5EB2"/>
    <w:rsid w:val="001073F5"/>
    <w:rsid w:val="001131AB"/>
    <w:rsid w:val="00120AED"/>
    <w:rsid w:val="0012591A"/>
    <w:rsid w:val="0013483A"/>
    <w:rsid w:val="001707D8"/>
    <w:rsid w:val="001774F3"/>
    <w:rsid w:val="00191134"/>
    <w:rsid w:val="00191A6F"/>
    <w:rsid w:val="001A774B"/>
    <w:rsid w:val="001B35B4"/>
    <w:rsid w:val="001C32B9"/>
    <w:rsid w:val="001C762C"/>
    <w:rsid w:val="001D3B04"/>
    <w:rsid w:val="001E067F"/>
    <w:rsid w:val="001E1287"/>
    <w:rsid w:val="001E7000"/>
    <w:rsid w:val="001F1DD7"/>
    <w:rsid w:val="002003DC"/>
    <w:rsid w:val="00204FA3"/>
    <w:rsid w:val="002069AF"/>
    <w:rsid w:val="00213656"/>
    <w:rsid w:val="00213B6A"/>
    <w:rsid w:val="00216D9E"/>
    <w:rsid w:val="00217BB3"/>
    <w:rsid w:val="002246E6"/>
    <w:rsid w:val="0023449A"/>
    <w:rsid w:val="0023678B"/>
    <w:rsid w:val="00243AD2"/>
    <w:rsid w:val="002510BA"/>
    <w:rsid w:val="00261356"/>
    <w:rsid w:val="0027294C"/>
    <w:rsid w:val="00277DCC"/>
    <w:rsid w:val="00291CC4"/>
    <w:rsid w:val="00293477"/>
    <w:rsid w:val="00295FFA"/>
    <w:rsid w:val="0029697B"/>
    <w:rsid w:val="002A3AFC"/>
    <w:rsid w:val="002A7018"/>
    <w:rsid w:val="002C27B8"/>
    <w:rsid w:val="002D3EA4"/>
    <w:rsid w:val="002D7C39"/>
    <w:rsid w:val="002E149B"/>
    <w:rsid w:val="002F5EDA"/>
    <w:rsid w:val="003029F5"/>
    <w:rsid w:val="00306214"/>
    <w:rsid w:val="00306B97"/>
    <w:rsid w:val="00326015"/>
    <w:rsid w:val="003300F4"/>
    <w:rsid w:val="00332F57"/>
    <w:rsid w:val="00333001"/>
    <w:rsid w:val="0034022B"/>
    <w:rsid w:val="003427BF"/>
    <w:rsid w:val="00351E0F"/>
    <w:rsid w:val="00355724"/>
    <w:rsid w:val="00397EC2"/>
    <w:rsid w:val="003A3616"/>
    <w:rsid w:val="003A6C7E"/>
    <w:rsid w:val="003B42A8"/>
    <w:rsid w:val="003B77C1"/>
    <w:rsid w:val="003C19F3"/>
    <w:rsid w:val="003C473F"/>
    <w:rsid w:val="003D70E9"/>
    <w:rsid w:val="003D72E5"/>
    <w:rsid w:val="003E2635"/>
    <w:rsid w:val="003F3C75"/>
    <w:rsid w:val="00415CB9"/>
    <w:rsid w:val="00461256"/>
    <w:rsid w:val="004630D9"/>
    <w:rsid w:val="00471C1D"/>
    <w:rsid w:val="00483358"/>
    <w:rsid w:val="00493379"/>
    <w:rsid w:val="00497872"/>
    <w:rsid w:val="004A01D7"/>
    <w:rsid w:val="004A6992"/>
    <w:rsid w:val="004B6197"/>
    <w:rsid w:val="004D0626"/>
    <w:rsid w:val="004D2521"/>
    <w:rsid w:val="004D4673"/>
    <w:rsid w:val="004F55CC"/>
    <w:rsid w:val="0050063C"/>
    <w:rsid w:val="0051515B"/>
    <w:rsid w:val="00526108"/>
    <w:rsid w:val="00535473"/>
    <w:rsid w:val="00535C1F"/>
    <w:rsid w:val="00542FD0"/>
    <w:rsid w:val="00546F85"/>
    <w:rsid w:val="00563E44"/>
    <w:rsid w:val="00581C3F"/>
    <w:rsid w:val="005847AC"/>
    <w:rsid w:val="00586531"/>
    <w:rsid w:val="005874CE"/>
    <w:rsid w:val="00593B36"/>
    <w:rsid w:val="00594F00"/>
    <w:rsid w:val="005A19CE"/>
    <w:rsid w:val="005C5B9E"/>
    <w:rsid w:val="005D11E0"/>
    <w:rsid w:val="005D27A3"/>
    <w:rsid w:val="005D70F5"/>
    <w:rsid w:val="005E5434"/>
    <w:rsid w:val="005E54E7"/>
    <w:rsid w:val="005F308C"/>
    <w:rsid w:val="0061358D"/>
    <w:rsid w:val="006543B9"/>
    <w:rsid w:val="00666C01"/>
    <w:rsid w:val="00674BD8"/>
    <w:rsid w:val="00686A48"/>
    <w:rsid w:val="006B4431"/>
    <w:rsid w:val="006C3137"/>
    <w:rsid w:val="006D4EA2"/>
    <w:rsid w:val="006E550F"/>
    <w:rsid w:val="006E5D63"/>
    <w:rsid w:val="006F0E0D"/>
    <w:rsid w:val="006F770A"/>
    <w:rsid w:val="00704383"/>
    <w:rsid w:val="00710EE1"/>
    <w:rsid w:val="00711DE1"/>
    <w:rsid w:val="00717BCC"/>
    <w:rsid w:val="007239D4"/>
    <w:rsid w:val="007253E7"/>
    <w:rsid w:val="007268C9"/>
    <w:rsid w:val="0074125F"/>
    <w:rsid w:val="00752E68"/>
    <w:rsid w:val="00782613"/>
    <w:rsid w:val="00782DA0"/>
    <w:rsid w:val="007851D4"/>
    <w:rsid w:val="007864D6"/>
    <w:rsid w:val="007A1A7D"/>
    <w:rsid w:val="007A4298"/>
    <w:rsid w:val="007A5508"/>
    <w:rsid w:val="007B4747"/>
    <w:rsid w:val="007C45F5"/>
    <w:rsid w:val="007C61AB"/>
    <w:rsid w:val="007E28B0"/>
    <w:rsid w:val="007F0F11"/>
    <w:rsid w:val="00810449"/>
    <w:rsid w:val="00834CD9"/>
    <w:rsid w:val="00840904"/>
    <w:rsid w:val="00850F9C"/>
    <w:rsid w:val="0085518F"/>
    <w:rsid w:val="0087623C"/>
    <w:rsid w:val="008911AE"/>
    <w:rsid w:val="008A00FE"/>
    <w:rsid w:val="008C22C6"/>
    <w:rsid w:val="008C5ACC"/>
    <w:rsid w:val="008C6346"/>
    <w:rsid w:val="008D007E"/>
    <w:rsid w:val="008D7F0B"/>
    <w:rsid w:val="008E0F5A"/>
    <w:rsid w:val="008E2C6F"/>
    <w:rsid w:val="00901A03"/>
    <w:rsid w:val="0090487D"/>
    <w:rsid w:val="00907595"/>
    <w:rsid w:val="00910599"/>
    <w:rsid w:val="0091267E"/>
    <w:rsid w:val="00917010"/>
    <w:rsid w:val="0092627C"/>
    <w:rsid w:val="00947EE5"/>
    <w:rsid w:val="009512D4"/>
    <w:rsid w:val="0095637E"/>
    <w:rsid w:val="00957918"/>
    <w:rsid w:val="00962FE0"/>
    <w:rsid w:val="00963BDC"/>
    <w:rsid w:val="00970B86"/>
    <w:rsid w:val="00975F95"/>
    <w:rsid w:val="009802DB"/>
    <w:rsid w:val="00984847"/>
    <w:rsid w:val="00985BAC"/>
    <w:rsid w:val="009B43AA"/>
    <w:rsid w:val="009C011A"/>
    <w:rsid w:val="009C4281"/>
    <w:rsid w:val="009C56EB"/>
    <w:rsid w:val="009C6B54"/>
    <w:rsid w:val="009C7832"/>
    <w:rsid w:val="009D1719"/>
    <w:rsid w:val="009D2EFE"/>
    <w:rsid w:val="009D5837"/>
    <w:rsid w:val="009E45DB"/>
    <w:rsid w:val="009E4B8C"/>
    <w:rsid w:val="009E4E2C"/>
    <w:rsid w:val="009F0B28"/>
    <w:rsid w:val="009F66D4"/>
    <w:rsid w:val="00A32DE5"/>
    <w:rsid w:val="00A41777"/>
    <w:rsid w:val="00A54826"/>
    <w:rsid w:val="00A8289C"/>
    <w:rsid w:val="00A90FC3"/>
    <w:rsid w:val="00A961AE"/>
    <w:rsid w:val="00AA0739"/>
    <w:rsid w:val="00AB4B68"/>
    <w:rsid w:val="00AB7B25"/>
    <w:rsid w:val="00AD21D1"/>
    <w:rsid w:val="00AE0A86"/>
    <w:rsid w:val="00AE5A48"/>
    <w:rsid w:val="00AF1A07"/>
    <w:rsid w:val="00B00B5E"/>
    <w:rsid w:val="00B1723E"/>
    <w:rsid w:val="00B20CB3"/>
    <w:rsid w:val="00B25B88"/>
    <w:rsid w:val="00B426A5"/>
    <w:rsid w:val="00B4677A"/>
    <w:rsid w:val="00B5789F"/>
    <w:rsid w:val="00B73EFC"/>
    <w:rsid w:val="00B81433"/>
    <w:rsid w:val="00B82B12"/>
    <w:rsid w:val="00B83CB0"/>
    <w:rsid w:val="00B8748B"/>
    <w:rsid w:val="00B9278E"/>
    <w:rsid w:val="00B97BF3"/>
    <w:rsid w:val="00BA5D88"/>
    <w:rsid w:val="00BB4DFC"/>
    <w:rsid w:val="00BE4A47"/>
    <w:rsid w:val="00BF4482"/>
    <w:rsid w:val="00BF4D5C"/>
    <w:rsid w:val="00C00B5A"/>
    <w:rsid w:val="00C01C5D"/>
    <w:rsid w:val="00C108B9"/>
    <w:rsid w:val="00C10AFB"/>
    <w:rsid w:val="00C22370"/>
    <w:rsid w:val="00C235F5"/>
    <w:rsid w:val="00C306BF"/>
    <w:rsid w:val="00C576E6"/>
    <w:rsid w:val="00C70980"/>
    <w:rsid w:val="00C71548"/>
    <w:rsid w:val="00C73139"/>
    <w:rsid w:val="00C82406"/>
    <w:rsid w:val="00C840E5"/>
    <w:rsid w:val="00C91826"/>
    <w:rsid w:val="00C9187C"/>
    <w:rsid w:val="00CA2D2C"/>
    <w:rsid w:val="00CB5D19"/>
    <w:rsid w:val="00CE4E59"/>
    <w:rsid w:val="00CF36CF"/>
    <w:rsid w:val="00D02A6B"/>
    <w:rsid w:val="00D11D11"/>
    <w:rsid w:val="00D16573"/>
    <w:rsid w:val="00D30621"/>
    <w:rsid w:val="00D4471F"/>
    <w:rsid w:val="00D5454C"/>
    <w:rsid w:val="00D57273"/>
    <w:rsid w:val="00D61882"/>
    <w:rsid w:val="00D65E00"/>
    <w:rsid w:val="00D65EB2"/>
    <w:rsid w:val="00D82638"/>
    <w:rsid w:val="00D83964"/>
    <w:rsid w:val="00D93326"/>
    <w:rsid w:val="00D94D26"/>
    <w:rsid w:val="00DA45A2"/>
    <w:rsid w:val="00DB39D4"/>
    <w:rsid w:val="00DC4864"/>
    <w:rsid w:val="00DD3B0A"/>
    <w:rsid w:val="00DD745A"/>
    <w:rsid w:val="00DE44BD"/>
    <w:rsid w:val="00DE4FA5"/>
    <w:rsid w:val="00DE58FC"/>
    <w:rsid w:val="00DF7B66"/>
    <w:rsid w:val="00E05250"/>
    <w:rsid w:val="00E16D1D"/>
    <w:rsid w:val="00E2587D"/>
    <w:rsid w:val="00E53647"/>
    <w:rsid w:val="00E62E02"/>
    <w:rsid w:val="00E63361"/>
    <w:rsid w:val="00E76A6C"/>
    <w:rsid w:val="00E86FD0"/>
    <w:rsid w:val="00E90EDB"/>
    <w:rsid w:val="00EA0BD6"/>
    <w:rsid w:val="00EB12E7"/>
    <w:rsid w:val="00EB2709"/>
    <w:rsid w:val="00EB34A4"/>
    <w:rsid w:val="00EB547B"/>
    <w:rsid w:val="00EC220F"/>
    <w:rsid w:val="00ED1438"/>
    <w:rsid w:val="00ED5E53"/>
    <w:rsid w:val="00ED5EFA"/>
    <w:rsid w:val="00ED67BA"/>
    <w:rsid w:val="00ED7665"/>
    <w:rsid w:val="00EE25AE"/>
    <w:rsid w:val="00EE4030"/>
    <w:rsid w:val="00EF182D"/>
    <w:rsid w:val="00EF32E6"/>
    <w:rsid w:val="00F02C57"/>
    <w:rsid w:val="00F06AF0"/>
    <w:rsid w:val="00F3279C"/>
    <w:rsid w:val="00F41A35"/>
    <w:rsid w:val="00F462BC"/>
    <w:rsid w:val="00F479D9"/>
    <w:rsid w:val="00F5211D"/>
    <w:rsid w:val="00F7252D"/>
    <w:rsid w:val="00F813C2"/>
    <w:rsid w:val="00F95042"/>
    <w:rsid w:val="00FB455F"/>
    <w:rsid w:val="00FC30D1"/>
    <w:rsid w:val="00FC5483"/>
    <w:rsid w:val="00FC6894"/>
    <w:rsid w:val="00FD739E"/>
    <w:rsid w:val="00FE1F42"/>
    <w:rsid w:val="00FF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3C"/>
  </w:style>
  <w:style w:type="paragraph" w:styleId="1">
    <w:name w:val="heading 1"/>
    <w:basedOn w:val="a"/>
    <w:next w:val="a"/>
    <w:link w:val="10"/>
    <w:uiPriority w:val="9"/>
    <w:qFormat/>
    <w:rsid w:val="00E2587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7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nhideWhenUsed/>
    <w:rsid w:val="00E258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2587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rsid w:val="00CA2D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A2D2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2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F5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5B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48026-5995-48DD-B983-BFE4B043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15</Pages>
  <Words>3475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Пользователь</cp:lastModifiedBy>
  <cp:revision>9</cp:revision>
  <cp:lastPrinted>2024-02-26T11:36:00Z</cp:lastPrinted>
  <dcterms:created xsi:type="dcterms:W3CDTF">2024-02-26T07:06:00Z</dcterms:created>
  <dcterms:modified xsi:type="dcterms:W3CDTF">2024-03-26T11:47:00Z</dcterms:modified>
</cp:coreProperties>
</file>