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15" w:rsidRPr="009A43AE" w:rsidRDefault="007A7E15" w:rsidP="009A43AE">
      <w:pPr>
        <w:jc w:val="center"/>
        <w:rPr>
          <w:b/>
          <w:sz w:val="28"/>
          <w:szCs w:val="28"/>
        </w:rPr>
      </w:pPr>
      <w:bookmarkStart w:id="0" w:name="_GoBack"/>
      <w:r w:rsidRPr="009A43AE">
        <w:rPr>
          <w:b/>
          <w:sz w:val="28"/>
          <w:szCs w:val="28"/>
        </w:rPr>
        <w:t>Рейтинг государственных и муниципальных услуг в электронной форме</w:t>
      </w:r>
    </w:p>
    <w:tbl>
      <w:tblPr>
        <w:tblW w:w="20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5"/>
      </w:tblGrid>
      <w:tr w:rsidR="007A7E15" w:rsidRPr="007A7E15" w:rsidTr="007A7E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bookmarkEnd w:id="0"/>
          <w:p w:rsidR="007A7E15" w:rsidRPr="007A7E15" w:rsidRDefault="007A7E15" w:rsidP="007A7E15">
            <w:pPr>
              <w:spacing w:after="0" w:line="265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955675" cy="1021715"/>
                  <wp:effectExtent l="0" t="0" r="0" b="6985"/>
                  <wp:docPr id="12" name="Рисунок 12" descr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i/>
                <w:iCs/>
                <w:color w:val="333333"/>
                <w:sz w:val="20"/>
                <w:szCs w:val="20"/>
                <w:lang w:eastAsia="ru-RU"/>
              </w:rPr>
              <w:t>Проверка и оплата штрафов ГИБДД</w:t>
            </w: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. По номеру водительского удостоверения, а также номеру транспортного </w:t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средства можно получить исчерпывающую информацию о штрафах. Система позволяет, как распечатать квитанцию, </w:t>
            </w:r>
          </w:p>
          <w:p w:rsidR="007A7E15" w:rsidRP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так и оплатить штрафы онлайн.</w:t>
            </w:r>
          </w:p>
        </w:tc>
      </w:tr>
      <w:tr w:rsidR="007A7E15" w:rsidRPr="007A7E15" w:rsidTr="007A7E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7E15" w:rsidRPr="007A7E15" w:rsidRDefault="007A7E15" w:rsidP="007A7E15">
            <w:pPr>
              <w:spacing w:after="0" w:line="265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906145" cy="1038225"/>
                  <wp:effectExtent l="0" t="0" r="8255" b="9525"/>
                  <wp:docPr id="11" name="Рисунок 11" descr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ни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i/>
                <w:iCs/>
                <w:color w:val="333333"/>
                <w:sz w:val="20"/>
                <w:szCs w:val="20"/>
                <w:lang w:eastAsia="ru-RU"/>
              </w:rPr>
              <w:t>Электронная запись на прием к врачу.</w:t>
            </w: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 После входа в личный кабинет гражданин выбирает </w:t>
            </w:r>
            <w:proofErr w:type="gramStart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соответствующую</w:t>
            </w:r>
            <w:proofErr w:type="gramEnd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опцию в общем перечне услуг сайта. Далее ему предстоит выбрать местное лечебное учреждение, которое он </w:t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планирует посетить. Также следует ввести номер страхового полиса. Перед пользователем появится окно, где </w:t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ему будет предложено выбрать наиболее удобное время посещения доктора и подходящего доктора. После того, </w:t>
            </w:r>
          </w:p>
          <w:p w:rsidR="007A7E15" w:rsidRP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как сообщение с заявкой для записи на прием будет отправлено, гражданин получит сообщение о приеме заявки.</w:t>
            </w:r>
          </w:p>
        </w:tc>
      </w:tr>
      <w:tr w:rsidR="007A7E15" w:rsidRPr="007A7E15" w:rsidTr="007A7E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7E15" w:rsidRPr="007A7E15" w:rsidRDefault="007A7E15" w:rsidP="007A7E15">
            <w:pPr>
              <w:spacing w:after="0" w:line="265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864870" cy="1029970"/>
                  <wp:effectExtent l="0" t="0" r="0" b="0"/>
                  <wp:docPr id="10" name="Рисунок 10" descr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i/>
                <w:iCs/>
                <w:color w:val="333333"/>
                <w:sz w:val="20"/>
                <w:szCs w:val="20"/>
                <w:lang w:eastAsia="ru-RU"/>
              </w:rPr>
              <w:t>Проверка пенсионных накоплений</w:t>
            </w: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. В течение двух минут пользователь по запросу получает выписку из </w:t>
            </w:r>
            <w:proofErr w:type="gramStart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лицевого</w:t>
            </w:r>
            <w:proofErr w:type="gramEnd"/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счета, открытого в Пенсионном фонде. Результат запроса можно изучить на сайте, а также заказать получение </w:t>
            </w:r>
          </w:p>
          <w:p w:rsidR="007A7E15" w:rsidRP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информации по почте или же на зарегистрированный электронный ящик.</w:t>
            </w:r>
          </w:p>
        </w:tc>
      </w:tr>
      <w:tr w:rsidR="007A7E15" w:rsidRPr="007A7E15" w:rsidTr="007A7E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7E15" w:rsidRPr="007A7E15" w:rsidRDefault="007A7E15" w:rsidP="007A7E15">
            <w:pPr>
              <w:spacing w:after="0" w:line="265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955675" cy="1021715"/>
                  <wp:effectExtent l="0" t="0" r="0" b="6985"/>
                  <wp:docPr id="9" name="Рисунок 9" descr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зображение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i/>
                <w:iCs/>
                <w:color w:val="333333"/>
                <w:sz w:val="20"/>
                <w:szCs w:val="20"/>
                <w:lang w:eastAsia="ru-RU"/>
              </w:rPr>
              <w:t>Проверка задолженности по налогам</w:t>
            </w: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. Отправив соответствующий запрос, можно за 2 минуты получить </w:t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информацию обо всех неоплаченных налогах и сборах. Кроме того, ФНС предоставляет информацию о порядке</w:t>
            </w:r>
          </w:p>
          <w:p w:rsidR="007A7E15" w:rsidRP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исчисления, а также уплаты каждого налога, </w:t>
            </w:r>
            <w:proofErr w:type="gramStart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льготах</w:t>
            </w:r>
            <w:proofErr w:type="gramEnd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правах и обязанностях налогоплательщика.</w:t>
            </w:r>
          </w:p>
        </w:tc>
      </w:tr>
      <w:tr w:rsidR="007A7E15" w:rsidRPr="007A7E15" w:rsidTr="007A7E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7E15" w:rsidRPr="007A7E15" w:rsidRDefault="007A7E15" w:rsidP="007A7E15">
            <w:pPr>
              <w:spacing w:after="0" w:line="265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963930" cy="1021715"/>
                  <wp:effectExtent l="0" t="0" r="7620" b="6985"/>
                  <wp:docPr id="8" name="Рисунок 8" descr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i/>
                <w:iCs/>
                <w:color w:val="333333"/>
                <w:sz w:val="20"/>
                <w:szCs w:val="20"/>
                <w:lang w:eastAsia="ru-RU"/>
              </w:rPr>
              <w:t>Проверка информации по исполнительным производствам</w:t>
            </w: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. Через портал gosuslugi.ru Федеральная Служба </w:t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судебных приставов предоставляет данные по исполнительным производствам в отношении юридических, а</w:t>
            </w:r>
          </w:p>
          <w:p w:rsidR="007A7E15" w:rsidRP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также и физических лиц. Услуга предоставляется бесплатно.</w:t>
            </w:r>
          </w:p>
        </w:tc>
      </w:tr>
      <w:tr w:rsidR="007A7E15" w:rsidRPr="007A7E15" w:rsidTr="007A7E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7E15" w:rsidRPr="007A7E15" w:rsidRDefault="007A7E15" w:rsidP="007A7E15">
            <w:pPr>
              <w:spacing w:after="0" w:line="265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906145" cy="988695"/>
                  <wp:effectExtent l="0" t="0" r="8255" b="1905"/>
                  <wp:docPr id="7" name="Рисунок 7" descr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зображение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Оформление заграничного паспорта</w:t>
            </w: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. В любое удобное время без очередей и лишних хлопот пользователь </w:t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направляет заявление и фотографию. Получив приглашение на оформление, необходимо явиться </w:t>
            </w:r>
            <w:proofErr w:type="gramStart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ближайшее отделение ФМС с документами и квитанцией об оплате пошлины в назначенное время и без</w:t>
            </w:r>
          </w:p>
          <w:p w:rsidR="007A7E15" w:rsidRP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очереди предъявить пакет документов.</w:t>
            </w:r>
          </w:p>
        </w:tc>
      </w:tr>
      <w:tr w:rsidR="007A7E15" w:rsidRPr="007A7E15" w:rsidTr="007A7E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7E15" w:rsidRPr="007A7E15" w:rsidRDefault="007A7E15" w:rsidP="007A7E15">
            <w:pPr>
              <w:spacing w:after="0" w:line="265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897890" cy="1021715"/>
                  <wp:effectExtent l="0" t="0" r="0" b="6985"/>
                  <wp:docPr id="6" name="Рисунок 6" descr="Изображе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зображение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i/>
                <w:iCs/>
                <w:color w:val="333333"/>
                <w:sz w:val="20"/>
                <w:szCs w:val="20"/>
                <w:lang w:eastAsia="ru-RU"/>
              </w:rPr>
              <w:t>Подача налоговой декларации.</w:t>
            </w: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 Вначале пользователь скачивает </w:t>
            </w:r>
            <w:proofErr w:type="gramStart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</w:t>
            </w:r>
            <w:proofErr w:type="gramEnd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для</w:t>
            </w:r>
            <w:proofErr w:type="gramEnd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заполнения декларации, а затем</w:t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отправляет готовую отчетность для проверки. Сервис доступен юридическим, а также физическим лицам. </w:t>
            </w:r>
          </w:p>
          <w:p w:rsidR="007A7E15" w:rsidRP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Контролировать статус проверки можно в «Личном кабинете» на Едином портале </w:t>
            </w:r>
            <w:proofErr w:type="spellStart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госуслуг</w:t>
            </w:r>
            <w:proofErr w:type="spellEnd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 </w:t>
            </w:r>
          </w:p>
        </w:tc>
      </w:tr>
      <w:tr w:rsidR="007A7E15" w:rsidRPr="007A7E15" w:rsidTr="007A7E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7E15" w:rsidRPr="007A7E15" w:rsidRDefault="007A7E15" w:rsidP="007A7E15">
            <w:pPr>
              <w:spacing w:after="0" w:line="265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955675" cy="1021715"/>
                  <wp:effectExtent l="0" t="0" r="0" b="6985"/>
                  <wp:docPr id="5" name="Рисунок 5" descr="Изображение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зображение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i/>
                <w:iCs/>
                <w:color w:val="333333"/>
                <w:sz w:val="20"/>
                <w:szCs w:val="20"/>
                <w:lang w:eastAsia="ru-RU"/>
              </w:rPr>
              <w:t>Регистрация автомобиля</w:t>
            </w: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Зарегистрировать можно и новое авто, и купленное на вторичном рынке. В процессе</w:t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заполнения заявления пользователь указывает желаемую дату и время обращения в ГИБДД. В течение 3 дней </w:t>
            </w:r>
          </w:p>
          <w:p w:rsidR="007A7E15" w:rsidRP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приходит приглашение на регистрацию.</w:t>
            </w:r>
          </w:p>
        </w:tc>
      </w:tr>
      <w:tr w:rsidR="007A7E15" w:rsidRPr="007A7E15" w:rsidTr="007A7E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7E15" w:rsidRPr="007A7E15" w:rsidRDefault="007A7E15" w:rsidP="007A7E15">
            <w:pPr>
              <w:spacing w:after="0" w:line="265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922655" cy="1029970"/>
                  <wp:effectExtent l="0" t="0" r="0" b="0"/>
                  <wp:docPr id="4" name="Рисунок 4" descr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зображение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i/>
                <w:iCs/>
                <w:color w:val="333333"/>
                <w:sz w:val="20"/>
                <w:szCs w:val="20"/>
                <w:lang w:eastAsia="ru-RU"/>
              </w:rPr>
              <w:t>Запись в детский сад.</w:t>
            </w: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 Многочасовые очереди, которые выстаивали родители, чтобы получить место в очереди </w:t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на детсад, теперь в прошлом. Во многих регионах можно не только зарегистрировать место в очереди, но и </w:t>
            </w:r>
          </w:p>
          <w:p w:rsidR="007A7E15" w:rsidRP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отслеживать ее движение через Интернет.</w:t>
            </w:r>
          </w:p>
        </w:tc>
      </w:tr>
      <w:tr w:rsidR="007A7E15" w:rsidRPr="007A7E15" w:rsidTr="007A7E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7E15" w:rsidRPr="007A7E15" w:rsidRDefault="007A7E15" w:rsidP="007A7E15">
            <w:pPr>
              <w:spacing w:after="0" w:line="265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914400" cy="980440"/>
                  <wp:effectExtent l="0" t="0" r="0" b="0"/>
                  <wp:docPr id="3" name="Рисунок 3" descr="Изображение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Изображение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i/>
                <w:iCs/>
                <w:color w:val="333333"/>
                <w:sz w:val="20"/>
                <w:szCs w:val="20"/>
                <w:lang w:eastAsia="ru-RU"/>
              </w:rPr>
              <w:t>Регистрация по месту пребывания/жительства</w:t>
            </w: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. Подав заявление на портале, пользователь в течение трех дней </w:t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получает приглашение в орган учета для личного предъявления оригиналов документов. В день посещение органа</w:t>
            </w:r>
          </w:p>
          <w:p w:rsidR="007A7E15" w:rsidRP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регистрационного учета пользователь получает штамп о регистрации.</w:t>
            </w:r>
          </w:p>
        </w:tc>
      </w:tr>
      <w:tr w:rsidR="007A7E15" w:rsidRPr="007A7E15" w:rsidTr="007A7E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7E15" w:rsidRP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897890" cy="1021715"/>
                  <wp:effectExtent l="0" t="0" r="0" b="6985"/>
                  <wp:docPr id="2" name="Рисунок 2" descr="Изображе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зображение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7E15">
              <w:rPr>
                <w:rFonts w:ascii="Tahoma" w:eastAsia="Times New Roman" w:hAnsi="Tahoma" w:cs="Tahoma"/>
                <w:i/>
                <w:iCs/>
                <w:color w:val="333333"/>
                <w:sz w:val="20"/>
                <w:szCs w:val="20"/>
                <w:lang w:eastAsia="ru-RU"/>
              </w:rPr>
              <w:t>Лицензирование медицинской и фармацевтической деятельности. </w:t>
            </w: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Предприниматели могут </w:t>
            </w:r>
            <w:proofErr w:type="gramStart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через</w:t>
            </w:r>
            <w:proofErr w:type="gramEnd"/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региональный портал государственных и муниципальных услуг оформить лицензии на ведение медицинской и</w:t>
            </w:r>
          </w:p>
          <w:p w:rsidR="007A7E15" w:rsidRP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A7E15">
              <w:rPr>
                <w:rFonts w:ascii="Tahoma" w:eastAsia="Times New Roman" w:hAnsi="Tahoma" w:cs="Tahoma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фармацевтической деятельности.</w:t>
            </w:r>
          </w:p>
        </w:tc>
      </w:tr>
      <w:tr w:rsidR="007A7E15" w:rsidRPr="007A7E15" w:rsidTr="007A7E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7E15" w:rsidRDefault="007A7E15" w:rsidP="007A7E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333333"/>
                <w:sz w:val="20"/>
                <w:szCs w:val="20"/>
              </w:rPr>
              <w:drawing>
                <wp:inline distT="0" distB="0" distL="0" distR="0" wp14:anchorId="1BDD20A9" wp14:editId="0D3AB3D6">
                  <wp:extent cx="906145" cy="988695"/>
                  <wp:effectExtent l="0" t="0" r="8255" b="1905"/>
                  <wp:docPr id="1" name="Рисунок 1" descr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Изображение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i/>
                <w:iCs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ahoma" w:hAnsi="Tahoma" w:cs="Tahoma"/>
                <w:color w:val="333333"/>
                <w:sz w:val="20"/>
                <w:szCs w:val="20"/>
              </w:rPr>
              <w:t>Выдача и аннулирование охотничьих билетов.</w:t>
            </w:r>
          </w:p>
          <w:p w:rsidR="007A7E15" w:rsidRDefault="007A7E15" w:rsidP="007A7E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Охотничий билет является главным документом охотника. Без него Вы не сможете</w:t>
            </w:r>
          </w:p>
          <w:p w:rsidR="007A7E15" w:rsidRDefault="007A7E15" w:rsidP="007A7E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lastRenderedPageBreak/>
              <w:t xml:space="preserve"> участвовать в охоте и получить лицензию.</w:t>
            </w:r>
          </w:p>
          <w:p w:rsidR="007A7E15" w:rsidRPr="007A7E15" w:rsidRDefault="007A7E15" w:rsidP="007A7E15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7A7E15" w:rsidRDefault="007A7E15"/>
    <w:sectPr w:rsidR="007A7E15" w:rsidSect="007A7E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15"/>
    <w:rsid w:val="006444D2"/>
    <w:rsid w:val="00645629"/>
    <w:rsid w:val="007A7E15"/>
    <w:rsid w:val="00902F89"/>
    <w:rsid w:val="009A43AE"/>
    <w:rsid w:val="00C1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7E1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A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7E1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A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75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User</cp:lastModifiedBy>
  <cp:revision>2</cp:revision>
  <dcterms:created xsi:type="dcterms:W3CDTF">2021-03-29T05:43:00Z</dcterms:created>
  <dcterms:modified xsi:type="dcterms:W3CDTF">2021-03-29T05:43:00Z</dcterms:modified>
</cp:coreProperties>
</file>