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A26D2" w14:textId="77777777" w:rsidR="006B1D2C" w:rsidRDefault="006D798C" w:rsidP="002E181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депутаты и жители  Нижнемедведицкого сельсовета!</w:t>
      </w:r>
    </w:p>
    <w:p w14:paraId="0C003F14" w14:textId="77777777" w:rsidR="006B1D2C" w:rsidRPr="003E73C3" w:rsidRDefault="006D798C" w:rsidP="003E73C3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73C3">
        <w:rPr>
          <w:rFonts w:ascii="Times New Roman" w:hAnsi="Times New Roman" w:cs="Times New Roman"/>
          <w:sz w:val="28"/>
          <w:szCs w:val="28"/>
          <w:lang w:eastAsia="ru-RU"/>
        </w:rPr>
        <w:t>          Администрация Нижнемедведицкого сельсовета Курского района Курской  области  строит свою деятельность в соответствии с Законом Российской Федерации  № 131-ФЗ  от 6.10.2003 года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3E73C3">
        <w:rPr>
          <w:rFonts w:ascii="Times New Roman" w:hAnsi="Times New Roman" w:cs="Times New Roman"/>
          <w:sz w:val="28"/>
          <w:szCs w:val="28"/>
          <w:lang w:eastAsia="ru-RU"/>
        </w:rPr>
        <w:t>Нижнемедведицкий</w:t>
      </w:r>
      <w:proofErr w:type="spellEnd"/>
      <w:r w:rsidRPr="003E73C3">
        <w:rPr>
          <w:rFonts w:ascii="Times New Roman" w:hAnsi="Times New Roman" w:cs="Times New Roman"/>
          <w:sz w:val="28"/>
          <w:szCs w:val="28"/>
          <w:lang w:eastAsia="ru-RU"/>
        </w:rPr>
        <w:t>  сельсовет» Курского района, проводит свою работу на основе тесного взаимодействия с Собранием депутатов Нижнемедведицкого сельсовета Курского района</w:t>
      </w:r>
      <w:proofErr w:type="gramStart"/>
      <w:r w:rsidRPr="003E73C3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E73C3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14:paraId="00808E41" w14:textId="1176989C" w:rsidR="006B1D2C" w:rsidRPr="0053336D" w:rsidRDefault="000662CF" w:rsidP="003E73C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E73C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3336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E7EF6" w:rsidRPr="0053336D">
        <w:rPr>
          <w:rFonts w:ascii="Times New Roman" w:hAnsi="Times New Roman" w:cs="Times New Roman"/>
          <w:sz w:val="28"/>
          <w:szCs w:val="28"/>
        </w:rPr>
        <w:t>реализации  Фед</w:t>
      </w:r>
      <w:r w:rsidRPr="0053336D">
        <w:rPr>
          <w:rFonts w:ascii="Times New Roman" w:hAnsi="Times New Roman" w:cs="Times New Roman"/>
          <w:sz w:val="28"/>
          <w:szCs w:val="28"/>
        </w:rPr>
        <w:t>ерального закона от 30.12.2020   №</w:t>
      </w:r>
      <w:r w:rsidR="004E7EF6" w:rsidRPr="0053336D">
        <w:rPr>
          <w:rFonts w:ascii="Times New Roman" w:hAnsi="Times New Roman" w:cs="Times New Roman"/>
          <w:sz w:val="28"/>
          <w:szCs w:val="28"/>
        </w:rPr>
        <w:t xml:space="preserve"> 518-ФЗ   "О внесении изменений в отдельные законодательные акты Российской Федерации"</w:t>
      </w:r>
      <w:r w:rsidR="002E181F">
        <w:rPr>
          <w:rFonts w:ascii="Times New Roman" w:hAnsi="Times New Roman" w:cs="Times New Roman"/>
          <w:sz w:val="28"/>
          <w:szCs w:val="28"/>
        </w:rPr>
        <w:t xml:space="preserve"> </w:t>
      </w:r>
      <w:r w:rsidR="00AF1944">
        <w:rPr>
          <w:rFonts w:ascii="Times New Roman" w:hAnsi="Times New Roman" w:cs="Times New Roman"/>
          <w:sz w:val="28"/>
          <w:szCs w:val="28"/>
        </w:rPr>
        <w:t>продолжается</w:t>
      </w:r>
      <w:r w:rsidRPr="0053336D">
        <w:rPr>
          <w:rFonts w:ascii="Times New Roman" w:hAnsi="Times New Roman" w:cs="Times New Roman"/>
          <w:sz w:val="28"/>
          <w:szCs w:val="28"/>
        </w:rPr>
        <w:t xml:space="preserve"> работа по выявлению правообладателей объектов недвижимо</w:t>
      </w:r>
      <w:r w:rsidR="002E181F">
        <w:rPr>
          <w:rFonts w:ascii="Times New Roman" w:hAnsi="Times New Roman" w:cs="Times New Roman"/>
          <w:sz w:val="28"/>
          <w:szCs w:val="28"/>
        </w:rPr>
        <w:t>сти в муниципальном образовании, в настоящее время работа продолжается.</w:t>
      </w:r>
      <w:r w:rsidRPr="0053336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DDF8A0" w14:textId="77777777" w:rsidR="006B1D2C" w:rsidRPr="003E73C3" w:rsidRDefault="006D798C" w:rsidP="003E73C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E73C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3E73C3">
        <w:rPr>
          <w:rFonts w:ascii="Times New Roman" w:hAnsi="Times New Roman" w:cs="Times New Roman"/>
          <w:sz w:val="28"/>
          <w:szCs w:val="28"/>
        </w:rPr>
        <w:t xml:space="preserve"> Одним из приоритетных направлений в деятельности Администрации  Нижнемедведицкого сельсовета является рассмотрение обращений граждан, в которых содержатся  различные вопросы  и пожелания.   Работа с обращениями  ведется с помощью  информационной системы, в которой регистрируются поступившие обращения, отрабатываются ответы, и согласно единой классификации анализируется ответ. Помимо   устной и письменной формы обращений в последнее время гражданами активно используется электронная форма обращений, с использованием информационно-коммуникационных сетей. </w:t>
      </w:r>
    </w:p>
    <w:p w14:paraId="049807FE" w14:textId="1AF487F7" w:rsidR="006B1D2C" w:rsidRPr="008D218B" w:rsidRDefault="006D798C" w:rsidP="003E73C3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отчетный период  в   Администрацию сельсовета поступило  </w:t>
      </w:r>
      <w:r w:rsidR="008C365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>2 обращений из них</w:t>
      </w:r>
      <w:proofErr w:type="gramStart"/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7774F7F" w14:textId="02F2DD76" w:rsidR="006B1D2C" w:rsidRPr="008D218B" w:rsidRDefault="000662CF" w:rsidP="003E73C3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8C3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28- письменных, </w:t>
      </w:r>
      <w:r w:rsidR="000012B6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>-устных</w:t>
      </w:r>
      <w:r w:rsidR="000012B6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D798C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0012B6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поступало</w:t>
      </w:r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31AC22" w14:textId="332E5689" w:rsidR="006B1D2C" w:rsidRPr="008D218B" w:rsidRDefault="006D798C" w:rsidP="003E73C3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 рассмотрения:  </w:t>
      </w:r>
      <w:r w:rsidR="008C36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316F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вопросов решены положительно, по </w:t>
      </w:r>
      <w:r w:rsidR="008C365F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обращениям даны разъяснения. </w:t>
      </w:r>
    </w:p>
    <w:p w14:paraId="67A54487" w14:textId="77777777" w:rsidR="006B1D2C" w:rsidRPr="008D218B" w:rsidRDefault="0053336D">
      <w:pPr>
        <w:pStyle w:val="ab"/>
        <w:jc w:val="both"/>
        <w:rPr>
          <w:color w:val="000000" w:themeColor="text1"/>
          <w:sz w:val="28"/>
          <w:szCs w:val="28"/>
        </w:rPr>
      </w:pPr>
      <w:r w:rsidRPr="008D2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6D798C" w:rsidRPr="008D2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Среди обращений граждан чаще всего встречаются вопросы</w:t>
      </w:r>
      <w:proofErr w:type="gramStart"/>
      <w:r w:rsidR="006D798C" w:rsidRPr="008D2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,</w:t>
      </w:r>
      <w:proofErr w:type="gramEnd"/>
      <w:r w:rsidR="006D798C" w:rsidRPr="008D2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освещение улиц</w:t>
      </w:r>
      <w:r w:rsidR="001D316F" w:rsidRPr="008D2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16413" w:rsidRPr="008D2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спил аварийных деревьев, </w:t>
      </w:r>
      <w:proofErr w:type="spellStart"/>
      <w:r w:rsidR="001D316F" w:rsidRPr="008D2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окос</w:t>
      </w:r>
      <w:proofErr w:type="spellEnd"/>
      <w:r w:rsidR="001D316F" w:rsidRPr="008D2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травянистой и кустарниковой растительности</w:t>
      </w:r>
      <w:r w:rsidR="000662CF" w:rsidRPr="008D2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42E761" w14:textId="77777777" w:rsidR="006B1D2C" w:rsidRPr="008D218B" w:rsidRDefault="006D798C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 многим обращениям жителей сделаны заявки в </w:t>
      </w:r>
      <w:proofErr w:type="gramStart"/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>Курское</w:t>
      </w:r>
      <w:proofErr w:type="gramEnd"/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РЭС на замену и установк</w:t>
      </w:r>
      <w:r w:rsidR="001D316F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светильников.     </w:t>
      </w:r>
    </w:p>
    <w:p w14:paraId="03B34324" w14:textId="6DB6CA58" w:rsidR="0053336D" w:rsidRDefault="00F615DD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  </w:t>
      </w:r>
      <w:r w:rsidR="0053336D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Собранием депутатов Нижнемедведицкого сельсовета Курского района  проведено  </w:t>
      </w:r>
      <w:r w:rsidR="008C365F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53336D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заседаний</w:t>
      </w:r>
      <w:proofErr w:type="gramStart"/>
      <w:r w:rsidR="0053336D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53336D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 </w:t>
      </w:r>
      <w:r w:rsidR="000372EC">
        <w:rPr>
          <w:rFonts w:ascii="Times New Roman" w:hAnsi="Times New Roman" w:cs="Times New Roman"/>
          <w:color w:val="000000" w:themeColor="text1"/>
          <w:sz w:val="28"/>
          <w:szCs w:val="28"/>
        </w:rPr>
        <w:t>42 решения</w:t>
      </w:r>
      <w:r w:rsidR="0053336D" w:rsidRPr="008D21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2379D3" w14:textId="1CE0DA31" w:rsidR="006B1D2C" w:rsidRPr="00C72F19" w:rsidRDefault="00F615DD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33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98C" w:rsidRPr="00C72F1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сельсовета за 202</w:t>
      </w:r>
      <w:r w:rsidR="0012462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D798C" w:rsidRPr="00C7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6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издано </w:t>
      </w:r>
      <w:r w:rsidR="00AF1944">
        <w:rPr>
          <w:rFonts w:ascii="Times New Roman" w:hAnsi="Times New Roman" w:cs="Times New Roman"/>
          <w:color w:val="000000" w:themeColor="text1"/>
          <w:sz w:val="28"/>
          <w:szCs w:val="28"/>
        </w:rPr>
        <w:t>812 постановлений</w:t>
      </w:r>
      <w:r w:rsidR="00066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D218B">
        <w:rPr>
          <w:rFonts w:ascii="Times New Roman" w:hAnsi="Times New Roman" w:cs="Times New Roman"/>
          <w:color w:val="000000" w:themeColor="text1"/>
          <w:sz w:val="28"/>
          <w:szCs w:val="28"/>
        </w:rPr>
        <w:t>130</w:t>
      </w:r>
      <w:r w:rsidR="00066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распоряжений</w:t>
      </w:r>
      <w:r w:rsidR="006D798C" w:rsidRPr="00C72F19">
        <w:rPr>
          <w:rFonts w:ascii="Times New Roman" w:hAnsi="Times New Roman" w:cs="Times New Roman"/>
          <w:color w:val="000000" w:themeColor="text1"/>
          <w:sz w:val="28"/>
          <w:szCs w:val="28"/>
        </w:rPr>
        <w:t>, получено из различных инстанций 1</w:t>
      </w:r>
      <w:r w:rsidR="008C365F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bookmarkStart w:id="0" w:name="_GoBack"/>
      <w:bookmarkEnd w:id="0"/>
      <w:r w:rsidR="006D798C" w:rsidRPr="00C7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входящей документации,</w:t>
      </w:r>
      <w:r w:rsidR="006D798C" w:rsidRPr="00C72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D798C" w:rsidRPr="00C72F19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направлено</w:t>
      </w:r>
      <w:r w:rsidR="006D798C" w:rsidRPr="00C72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365F">
        <w:rPr>
          <w:rFonts w:ascii="Times New Roman" w:hAnsi="Times New Roman" w:cs="Times New Roman"/>
          <w:color w:val="000000" w:themeColor="text1"/>
          <w:sz w:val="28"/>
          <w:szCs w:val="28"/>
        </w:rPr>
        <w:t>773</w:t>
      </w:r>
      <w:r w:rsidR="006D798C" w:rsidRPr="00C7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исходящих письма.</w:t>
      </w:r>
      <w:r w:rsidR="006D798C" w:rsidRPr="00C72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D798C" w:rsidRPr="00C72F19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 выдано</w:t>
      </w:r>
      <w:r w:rsidR="006D798C" w:rsidRPr="00C72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365F">
        <w:rPr>
          <w:rFonts w:ascii="Times New Roman" w:hAnsi="Times New Roman" w:cs="Times New Roman"/>
          <w:color w:val="000000" w:themeColor="text1"/>
          <w:sz w:val="28"/>
          <w:szCs w:val="28"/>
        </w:rPr>
        <w:t>1100</w:t>
      </w:r>
      <w:r w:rsidR="006D798C" w:rsidRPr="00C72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 </w:t>
      </w:r>
      <w:r w:rsidR="006D798C" w:rsidRPr="00C72F19">
        <w:rPr>
          <w:rFonts w:ascii="Times New Roman" w:hAnsi="Times New Roman" w:cs="Times New Roman"/>
          <w:color w:val="000000" w:themeColor="text1"/>
          <w:sz w:val="28"/>
          <w:szCs w:val="28"/>
        </w:rPr>
        <w:t>справок  и  выписок   для  оформления пособий, прав на наследство, земельных участков и домовладений в собственность.</w:t>
      </w:r>
    </w:p>
    <w:p w14:paraId="5F053A8A" w14:textId="511F14BE" w:rsidR="006B1D2C" w:rsidRDefault="006D798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</w:t>
      </w:r>
      <w:r w:rsidR="0012462A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году активно велась работа по оформлению в муниципальную собстве</w:t>
      </w:r>
      <w:r w:rsidR="00BA3AD5">
        <w:rPr>
          <w:rFonts w:ascii="Times New Roman" w:hAnsi="Times New Roman" w:cs="Times New Roman"/>
          <w:sz w:val="28"/>
          <w:szCs w:val="28"/>
        </w:rPr>
        <w:t xml:space="preserve">нность объектов водоснабжения, квартир  и </w:t>
      </w:r>
      <w:r>
        <w:rPr>
          <w:rFonts w:ascii="Times New Roman" w:hAnsi="Times New Roman" w:cs="Times New Roman"/>
          <w:sz w:val="28"/>
          <w:szCs w:val="28"/>
        </w:rPr>
        <w:t xml:space="preserve">дорог местного значения. </w:t>
      </w:r>
    </w:p>
    <w:p w14:paraId="66A3A463" w14:textId="77777777" w:rsidR="006B1D2C" w:rsidRPr="00BA3AD5" w:rsidRDefault="006D798C" w:rsidP="00BA3A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3AD5">
        <w:rPr>
          <w:rFonts w:ascii="Times New Roman" w:hAnsi="Times New Roman" w:cs="Times New Roman"/>
          <w:sz w:val="28"/>
          <w:szCs w:val="28"/>
        </w:rPr>
        <w:t xml:space="preserve">На  официальном сайте  Администрации Нижнемедведицкого сельсовета Курского района в сети «Интернет» любой  гражданин  может  </w:t>
      </w:r>
      <w:r w:rsidRPr="00BA3AD5">
        <w:rPr>
          <w:rFonts w:ascii="Times New Roman" w:hAnsi="Times New Roman" w:cs="Times New Roman"/>
          <w:sz w:val="28"/>
          <w:szCs w:val="28"/>
        </w:rPr>
        <w:lastRenderedPageBreak/>
        <w:t>ознакомиться с  нормативными правовыми  актами принятых  администрацией  и  их проектами.</w:t>
      </w:r>
    </w:p>
    <w:p w14:paraId="2EE64527" w14:textId="1D29CC5A" w:rsidR="006B1D2C" w:rsidRPr="00C72F19" w:rsidRDefault="006D798C">
      <w:pPr>
        <w:pStyle w:val="ab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         </w:t>
      </w:r>
      <w:r w:rsidRPr="00C72F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84012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202</w:t>
      </w:r>
      <w:r w:rsidR="00172D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Pr="00C72F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proofErr w:type="gramStart"/>
      <w:r w:rsidRPr="00C72F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.</w:t>
      </w:r>
      <w:proofErr w:type="gramEnd"/>
      <w:r w:rsidRPr="00C72F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</w:t>
      </w:r>
    </w:p>
    <w:p w14:paraId="52F7C52E" w14:textId="080ADC9D" w:rsidR="006B1D2C" w:rsidRPr="00C72F19" w:rsidRDefault="006D798C" w:rsidP="0053336D">
      <w:pPr>
        <w:pStyle w:val="ab"/>
        <w:jc w:val="both"/>
      </w:pPr>
      <w:r w:rsidRPr="00C72F19">
        <w:rPr>
          <w:rFonts w:ascii="Times New Roman" w:hAnsi="Times New Roman" w:cs="Times New Roman"/>
          <w:sz w:val="28"/>
          <w:szCs w:val="28"/>
          <w:lang w:eastAsia="ru-RU"/>
        </w:rPr>
        <w:t>Всего хозяйств -</w:t>
      </w:r>
      <w:r w:rsidR="00812063" w:rsidRPr="00AF1944">
        <w:rPr>
          <w:rFonts w:ascii="Times New Roman" w:hAnsi="Times New Roman" w:cs="Times New Roman"/>
          <w:bCs/>
          <w:sz w:val="28"/>
          <w:szCs w:val="28"/>
          <w:lang w:eastAsia="ru-RU"/>
        </w:rPr>
        <w:t>169</w:t>
      </w:r>
      <w:r w:rsidR="000A67F5" w:rsidRPr="00AF1944">
        <w:rPr>
          <w:rFonts w:ascii="Times New Roman" w:hAnsi="Times New Roman" w:cs="Times New Roman"/>
          <w:bCs/>
          <w:sz w:val="28"/>
          <w:szCs w:val="28"/>
          <w:lang w:eastAsia="ru-RU"/>
        </w:rPr>
        <w:t>0</w:t>
      </w:r>
    </w:p>
    <w:p w14:paraId="065451A7" w14:textId="743CF342" w:rsidR="006B1D2C" w:rsidRPr="00C72F19" w:rsidRDefault="006D798C" w:rsidP="0053336D">
      <w:pPr>
        <w:pStyle w:val="ab"/>
        <w:jc w:val="both"/>
      </w:pPr>
      <w:r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Население сельсовета составило – </w:t>
      </w:r>
      <w:r w:rsidR="000A67F5" w:rsidRPr="00172DC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72DC2" w:rsidRPr="00172DC2">
        <w:rPr>
          <w:rFonts w:ascii="Times New Roman" w:hAnsi="Times New Roman" w:cs="Times New Roman"/>
          <w:sz w:val="28"/>
          <w:szCs w:val="28"/>
          <w:lang w:eastAsia="ru-RU"/>
        </w:rPr>
        <w:t>168</w:t>
      </w:r>
      <w:r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              </w:t>
      </w:r>
    </w:p>
    <w:p w14:paraId="6BCD2245" w14:textId="6124889F" w:rsidR="006B1D2C" w:rsidRPr="00C72F19" w:rsidRDefault="006D798C" w:rsidP="0053336D">
      <w:pPr>
        <w:pStyle w:val="ab"/>
        <w:jc w:val="both"/>
      </w:pPr>
      <w:r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Из них: Пенсионеров-  </w:t>
      </w:r>
      <w:r w:rsidR="00172DC2">
        <w:rPr>
          <w:rFonts w:ascii="Times New Roman" w:hAnsi="Times New Roman" w:cs="Times New Roman"/>
          <w:sz w:val="28"/>
          <w:szCs w:val="28"/>
          <w:u w:val="single"/>
          <w:lang w:eastAsia="ru-RU"/>
        </w:rPr>
        <w:t>715</w:t>
      </w:r>
      <w:r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 , Трудоспособное население- </w:t>
      </w:r>
      <w:r w:rsidRPr="00C72F19">
        <w:rPr>
          <w:rFonts w:ascii="Times New Roman" w:hAnsi="Times New Roman" w:cs="Times New Roman"/>
          <w:sz w:val="28"/>
          <w:szCs w:val="28"/>
          <w:u w:val="single"/>
          <w:lang w:eastAsia="ru-RU"/>
        </w:rPr>
        <w:t>1</w:t>
      </w:r>
      <w:r w:rsidR="00172DC2">
        <w:rPr>
          <w:rFonts w:ascii="Times New Roman" w:hAnsi="Times New Roman" w:cs="Times New Roman"/>
          <w:sz w:val="28"/>
          <w:szCs w:val="28"/>
          <w:u w:val="single"/>
          <w:lang w:eastAsia="ru-RU"/>
        </w:rPr>
        <w:t>8</w:t>
      </w:r>
      <w:r w:rsidR="000A67F5">
        <w:rPr>
          <w:rFonts w:ascii="Times New Roman" w:hAnsi="Times New Roman" w:cs="Times New Roman"/>
          <w:sz w:val="28"/>
          <w:szCs w:val="28"/>
          <w:u w:val="single"/>
          <w:lang w:eastAsia="ru-RU"/>
        </w:rPr>
        <w:t>8</w:t>
      </w:r>
      <w:r w:rsidR="00172DC2">
        <w:rPr>
          <w:rFonts w:ascii="Times New Roman" w:hAnsi="Times New Roman" w:cs="Times New Roman"/>
          <w:sz w:val="28"/>
          <w:szCs w:val="28"/>
          <w:u w:val="single"/>
          <w:lang w:eastAsia="ru-RU"/>
        </w:rPr>
        <w:t>9</w:t>
      </w:r>
      <w:r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,    Детей- </w:t>
      </w:r>
      <w:r w:rsidR="00172DC2">
        <w:rPr>
          <w:rFonts w:ascii="Times New Roman" w:hAnsi="Times New Roman" w:cs="Times New Roman"/>
          <w:sz w:val="28"/>
          <w:szCs w:val="28"/>
          <w:u w:val="single"/>
          <w:lang w:eastAsia="ru-RU"/>
        </w:rPr>
        <w:t>626</w:t>
      </w:r>
      <w:r w:rsidRPr="00C72F19">
        <w:rPr>
          <w:rFonts w:ascii="Times New Roman" w:hAnsi="Times New Roman" w:cs="Times New Roman"/>
          <w:sz w:val="28"/>
          <w:szCs w:val="28"/>
          <w:lang w:eastAsia="ru-RU"/>
        </w:rPr>
        <w:t>. Родилось в 202</w:t>
      </w:r>
      <w:r w:rsidR="00172DC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 году-  </w:t>
      </w:r>
      <w:r w:rsidR="000A67F5">
        <w:rPr>
          <w:rFonts w:ascii="Times New Roman" w:hAnsi="Times New Roman" w:cs="Times New Roman"/>
          <w:sz w:val="28"/>
          <w:szCs w:val="28"/>
          <w:u w:val="single"/>
          <w:lang w:eastAsia="ru-RU"/>
        </w:rPr>
        <w:t>1</w:t>
      </w:r>
      <w:r w:rsidR="00172DC2">
        <w:rPr>
          <w:rFonts w:ascii="Times New Roman" w:hAnsi="Times New Roman" w:cs="Times New Roman"/>
          <w:sz w:val="28"/>
          <w:szCs w:val="28"/>
          <w:u w:val="single"/>
          <w:lang w:eastAsia="ru-RU"/>
        </w:rPr>
        <w:t>9</w:t>
      </w:r>
      <w:r w:rsidRPr="00C72F1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детей</w:t>
      </w:r>
      <w:r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, прибыло граждан- </w:t>
      </w:r>
      <w:r w:rsidR="000A67F5">
        <w:rPr>
          <w:rFonts w:ascii="Times New Roman" w:hAnsi="Times New Roman" w:cs="Times New Roman"/>
          <w:sz w:val="28"/>
          <w:szCs w:val="28"/>
          <w:u w:val="single"/>
          <w:lang w:eastAsia="ru-RU"/>
        </w:rPr>
        <w:t>1</w:t>
      </w:r>
      <w:r w:rsidR="00172DC2">
        <w:rPr>
          <w:rFonts w:ascii="Times New Roman" w:hAnsi="Times New Roman" w:cs="Times New Roman"/>
          <w:sz w:val="28"/>
          <w:szCs w:val="28"/>
          <w:u w:val="single"/>
          <w:lang w:eastAsia="ru-RU"/>
        </w:rPr>
        <w:t>98</w:t>
      </w:r>
      <w:r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 чел.,</w:t>
      </w:r>
      <w:r w:rsidR="008401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Умерло-  </w:t>
      </w:r>
      <w:r w:rsidR="00172DC2">
        <w:rPr>
          <w:rFonts w:ascii="Times New Roman" w:hAnsi="Times New Roman" w:cs="Times New Roman"/>
          <w:sz w:val="28"/>
          <w:szCs w:val="28"/>
          <w:u w:val="single"/>
          <w:lang w:eastAsia="ru-RU"/>
        </w:rPr>
        <w:t>38</w:t>
      </w:r>
      <w:r w:rsidR="000A67F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граждан,  выбыло </w:t>
      </w:r>
      <w:r w:rsidR="00172DC2">
        <w:rPr>
          <w:rFonts w:ascii="Times New Roman" w:hAnsi="Times New Roman" w:cs="Times New Roman"/>
          <w:sz w:val="28"/>
          <w:szCs w:val="28"/>
          <w:u w:val="single"/>
          <w:lang w:eastAsia="ru-RU"/>
        </w:rPr>
        <w:t>40</w:t>
      </w:r>
      <w:r w:rsidRPr="00C72F1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2F19">
        <w:rPr>
          <w:rFonts w:ascii="Times New Roman" w:hAnsi="Times New Roman" w:cs="Times New Roman"/>
          <w:sz w:val="28"/>
          <w:szCs w:val="28"/>
          <w:lang w:eastAsia="ru-RU"/>
        </w:rPr>
        <w:t>чел.</w:t>
      </w:r>
    </w:p>
    <w:p w14:paraId="37A8B085" w14:textId="53C5EFA6" w:rsidR="006B1D2C" w:rsidRPr="00C72F19" w:rsidRDefault="00BA3AD5" w:rsidP="0053336D">
      <w:pPr>
        <w:pStyle w:val="ab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Участников ВОВ и  Несовершеннолетних узников </w:t>
      </w:r>
      <w:r w:rsidRPr="00C72F19">
        <w:rPr>
          <w:rFonts w:ascii="Times New Roman" w:hAnsi="Times New Roman" w:cs="Times New Roman"/>
          <w:sz w:val="28"/>
          <w:szCs w:val="28"/>
        </w:rPr>
        <w:t xml:space="preserve"> концлагерей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 сельсовета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ет, Тружеников</w:t>
      </w:r>
      <w:r w:rsidR="006D798C" w:rsidRPr="00C72F19">
        <w:rPr>
          <w:rFonts w:ascii="Times New Roman" w:hAnsi="Times New Roman" w:cs="Times New Roman"/>
          <w:sz w:val="28"/>
          <w:szCs w:val="28"/>
        </w:rPr>
        <w:t xml:space="preserve">  тыла-</w:t>
      </w:r>
      <w:r w:rsidR="00172DC2">
        <w:rPr>
          <w:rFonts w:ascii="Times New Roman" w:hAnsi="Times New Roman" w:cs="Times New Roman"/>
          <w:sz w:val="28"/>
          <w:szCs w:val="28"/>
        </w:rPr>
        <w:t>8</w:t>
      </w:r>
      <w:r w:rsidR="000A67F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D798C" w:rsidRPr="00C72F19">
        <w:rPr>
          <w:rFonts w:ascii="Times New Roman" w:hAnsi="Times New Roman" w:cs="Times New Roman"/>
          <w:sz w:val="28"/>
          <w:szCs w:val="28"/>
        </w:rPr>
        <w:t>,   Вдов-</w:t>
      </w:r>
      <w:r w:rsidR="000A67F5">
        <w:rPr>
          <w:rFonts w:ascii="Times New Roman" w:hAnsi="Times New Roman" w:cs="Times New Roman"/>
          <w:sz w:val="28"/>
          <w:szCs w:val="28"/>
        </w:rPr>
        <w:t>2</w:t>
      </w:r>
      <w:r w:rsidR="000A67F5" w:rsidRPr="000A67F5">
        <w:rPr>
          <w:rFonts w:ascii="Times New Roman" w:hAnsi="Times New Roman" w:cs="Times New Roman"/>
          <w:sz w:val="28"/>
          <w:szCs w:val="28"/>
        </w:rPr>
        <w:t xml:space="preserve"> </w:t>
      </w:r>
      <w:r w:rsidR="000A67F5">
        <w:rPr>
          <w:rFonts w:ascii="Times New Roman" w:hAnsi="Times New Roman" w:cs="Times New Roman"/>
          <w:sz w:val="28"/>
          <w:szCs w:val="28"/>
        </w:rPr>
        <w:t>человека,</w:t>
      </w:r>
      <w:r w:rsidR="006D798C" w:rsidRPr="00C72F19">
        <w:rPr>
          <w:rFonts w:ascii="Times New Roman" w:hAnsi="Times New Roman" w:cs="Times New Roman"/>
          <w:sz w:val="28"/>
          <w:szCs w:val="28"/>
        </w:rPr>
        <w:t xml:space="preserve">  Участников бо</w:t>
      </w:r>
      <w:r>
        <w:rPr>
          <w:rFonts w:ascii="Times New Roman" w:hAnsi="Times New Roman" w:cs="Times New Roman"/>
          <w:sz w:val="28"/>
          <w:szCs w:val="28"/>
        </w:rPr>
        <w:t>евых действий (Чечня)- 2</w:t>
      </w:r>
      <w:r w:rsidR="00172DC2">
        <w:rPr>
          <w:rFonts w:ascii="Times New Roman" w:hAnsi="Times New Roman" w:cs="Times New Roman"/>
          <w:sz w:val="28"/>
          <w:szCs w:val="28"/>
        </w:rPr>
        <w:t>6</w:t>
      </w:r>
      <w:r w:rsidR="000A67F5" w:rsidRPr="000A67F5">
        <w:rPr>
          <w:rFonts w:ascii="Times New Roman" w:hAnsi="Times New Roman" w:cs="Times New Roman"/>
          <w:sz w:val="28"/>
          <w:szCs w:val="28"/>
        </w:rPr>
        <w:t xml:space="preserve"> </w:t>
      </w:r>
      <w:r w:rsidR="000A67F5">
        <w:rPr>
          <w:rFonts w:ascii="Times New Roman" w:hAnsi="Times New Roman" w:cs="Times New Roman"/>
          <w:sz w:val="28"/>
          <w:szCs w:val="28"/>
        </w:rPr>
        <w:t>человек</w:t>
      </w:r>
      <w:r w:rsidR="000A67F5" w:rsidRPr="00C72F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Воинов -афганцев</w:t>
      </w:r>
      <w:r w:rsidR="006D798C" w:rsidRPr="00C72F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0A67F5" w:rsidRPr="000A67F5">
        <w:rPr>
          <w:rFonts w:ascii="Times New Roman" w:hAnsi="Times New Roman" w:cs="Times New Roman"/>
          <w:sz w:val="28"/>
          <w:szCs w:val="28"/>
        </w:rPr>
        <w:t xml:space="preserve"> </w:t>
      </w:r>
      <w:r w:rsidR="000A67F5">
        <w:rPr>
          <w:rFonts w:ascii="Times New Roman" w:hAnsi="Times New Roman" w:cs="Times New Roman"/>
          <w:sz w:val="28"/>
          <w:szCs w:val="28"/>
        </w:rPr>
        <w:t>человек</w:t>
      </w:r>
      <w:r w:rsidR="000A67F5" w:rsidRPr="00C72F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Чернобыльцы</w:t>
      </w:r>
      <w:r w:rsidR="006D798C" w:rsidRPr="00C72F19">
        <w:rPr>
          <w:rFonts w:ascii="Times New Roman" w:hAnsi="Times New Roman" w:cs="Times New Roman"/>
          <w:sz w:val="28"/>
          <w:szCs w:val="28"/>
        </w:rPr>
        <w:t>-2,</w:t>
      </w:r>
    </w:p>
    <w:p w14:paraId="5D88B71B" w14:textId="4B501C8A" w:rsidR="006B1D2C" w:rsidRDefault="0053336D" w:rsidP="0053336D">
      <w:pPr>
        <w:pStyle w:val="ab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Многодетных семе</w:t>
      </w:r>
      <w:r w:rsidR="00BA3AD5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6D798C" w:rsidRPr="00C72F19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0A67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72DC2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0A67F5">
        <w:rPr>
          <w:rFonts w:ascii="Times New Roman" w:hAnsi="Times New Roman" w:cs="Times New Roman"/>
          <w:sz w:val="28"/>
          <w:szCs w:val="28"/>
          <w:lang w:eastAsia="ru-RU"/>
        </w:rPr>
        <w:t xml:space="preserve">,участники СВО </w:t>
      </w:r>
      <w:r w:rsidR="00172DC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A67F5">
        <w:rPr>
          <w:rFonts w:ascii="Times New Roman" w:hAnsi="Times New Roman" w:cs="Times New Roman"/>
          <w:sz w:val="28"/>
          <w:szCs w:val="28"/>
          <w:lang w:eastAsia="ru-RU"/>
        </w:rPr>
        <w:t xml:space="preserve">10 </w:t>
      </w:r>
      <w:r w:rsidR="000A67F5">
        <w:rPr>
          <w:rFonts w:ascii="Times New Roman" w:hAnsi="Times New Roman" w:cs="Times New Roman"/>
          <w:sz w:val="28"/>
          <w:szCs w:val="28"/>
        </w:rPr>
        <w:t>человек</w:t>
      </w:r>
      <w:r w:rsidR="00BA3A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E56A03" w14:textId="77777777" w:rsidR="006B1D2C" w:rsidRDefault="006B1D2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5C20E1CF" w14:textId="77777777" w:rsidR="006B1D2C" w:rsidRPr="00AF1944" w:rsidRDefault="002E181F">
      <w:pPr>
        <w:pStyle w:val="ab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         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Ежегодное формирование бюджета – один из самых важных, значимых и ответственных  моментов.</w:t>
      </w:r>
    </w:p>
    <w:p w14:paraId="7483B18A" w14:textId="77777777" w:rsidR="006B1D2C" w:rsidRPr="00AF1944" w:rsidRDefault="006D798C">
      <w:pPr>
        <w:pStyle w:val="ab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         Доходная часть местного бюджета   в 202</w:t>
      </w:r>
      <w:r w:rsidR="00163A9D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году составила: </w:t>
      </w:r>
      <w:r w:rsidR="00455861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40126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481F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296</w:t>
      </w:r>
      <w:r w:rsidR="00840126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5861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481F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18A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218A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86218A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 них:</w:t>
      </w:r>
    </w:p>
    <w:p w14:paraId="7B3EF82F" w14:textId="77777777" w:rsidR="006B1D2C" w:rsidRPr="00AF1944" w:rsidRDefault="006D798C" w:rsidP="0051367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Налоговые и неналоговые доходы – </w:t>
      </w:r>
      <w:r w:rsidR="0086218A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16043,3</w:t>
      </w:r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руб.</w:t>
      </w:r>
    </w:p>
    <w:p w14:paraId="39C4296C" w14:textId="77777777" w:rsidR="006B1D2C" w:rsidRPr="00AF1944" w:rsidRDefault="006D798C" w:rsidP="0051367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Безвозмездные поступления – </w:t>
      </w:r>
      <w:r w:rsidR="0086218A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3253</w:t>
      </w:r>
      <w:r w:rsidR="0045586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,4</w:t>
      </w:r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3575E1F0" w14:textId="77777777" w:rsidR="006B1D2C" w:rsidRPr="00AF1944" w:rsidRDefault="006D798C" w:rsidP="0051367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т.ч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от бюджетов других уровней – </w:t>
      </w:r>
      <w:r w:rsidR="0086218A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3253</w:t>
      </w:r>
      <w:r w:rsidR="0045586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,4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руб.</w:t>
      </w:r>
    </w:p>
    <w:p w14:paraId="06697587" w14:textId="77777777" w:rsidR="006B1D2C" w:rsidRPr="00AF1944" w:rsidRDefault="006D798C">
      <w:pPr>
        <w:pStyle w:val="ab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      </w:t>
      </w:r>
      <w:r w:rsidR="0053336D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  Расходная </w:t>
      </w:r>
      <w:r w:rsidR="00840126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 часть бюджета составила в  202</w:t>
      </w:r>
      <w:r w:rsidR="0086218A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 w:rsidR="0086218A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19632,9</w:t>
      </w:r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 из них:</w:t>
      </w:r>
    </w:p>
    <w:p w14:paraId="16CE7E82" w14:textId="575526E3" w:rsidR="006B1D2C" w:rsidRPr="00AF1944" w:rsidRDefault="006D798C">
      <w:pPr>
        <w:pStyle w:val="ab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</w:t>
      </w:r>
      <w:r w:rsidR="0053336D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Общегосударственные расходы- </w:t>
      </w:r>
      <w:r w:rsidR="0086218A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12146,9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 из них  в</w:t>
      </w:r>
      <w:r w:rsidR="002107C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2107C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т.ч</w:t>
      </w:r>
      <w:proofErr w:type="spellEnd"/>
      <w:r w:rsidR="002107C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расходы   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(высшее должностное   лицо органов местного самоуправления, обеспечение функционирования органа местного самоуправления, осуществление переданных полномочий по  реализации мероприятий по разработке документов территориального планирования и градостроительного зонирования, другие общегосударственные вопросы:</w:t>
      </w:r>
    </w:p>
    <w:p w14:paraId="0AD7F920" w14:textId="77777777" w:rsidR="006B1D2C" w:rsidRPr="00AF1944" w:rsidRDefault="006D798C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 приобретение  компьютерной техники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,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ремонт и обслуживание имущества, оплата за охрану помещения , уборку, отопление , изготовление информационных стендов, оплата за медицинский осмотр , уплата обязательных налогов и сборов, приобретение бензина , канцелярских и  хозяйственных товаров ,оплата услуг связи, оплата коммунальных услуг., опубликование НПА в газете , оплата юридических услуг. </w:t>
      </w:r>
    </w:p>
    <w:p w14:paraId="1A7D076F" w14:textId="77777777" w:rsidR="006B1D2C" w:rsidRPr="00AF1944" w:rsidRDefault="006D798C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-Муниципальная программа «Управление муниципальным имуществом и земельными ресурсами (оформление</w:t>
      </w:r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имущества в собственность)- </w:t>
      </w:r>
      <w:r w:rsidR="0086218A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29</w:t>
      </w:r>
      <w:r w:rsidR="0045586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9,0</w:t>
      </w:r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;</w:t>
      </w:r>
    </w:p>
    <w:p w14:paraId="4992F9C0" w14:textId="77777777" w:rsidR="008032D7" w:rsidRPr="002107CB" w:rsidRDefault="008032D7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107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107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Муниципальная программа « Профилактика правонарушений   на территории Нижнемедведицкого сельсовета Курского района Курской области»</w:t>
      </w:r>
      <w:r w:rsidRPr="002107CB">
        <w:rPr>
          <w:rFonts w:ascii="Times New Roman" w:hAnsi="Times New Roman"/>
          <w:color w:val="000000" w:themeColor="text1"/>
          <w:sz w:val="28"/>
          <w:szCs w:val="28"/>
        </w:rPr>
        <w:t xml:space="preserve">-1,0 </w:t>
      </w:r>
      <w:proofErr w:type="spellStart"/>
      <w:r w:rsidRPr="002107CB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2107CB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2107CB">
        <w:rPr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Pr="002107C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841F15" w14:textId="77777777" w:rsidR="006B1D2C" w:rsidRPr="00AF1944" w:rsidRDefault="006D798C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переданные полномочия  по проведению внешнего и внутреннего муниципального  финансового контроля- </w:t>
      </w:r>
      <w:r w:rsidR="0086218A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65,3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руб.</w:t>
      </w:r>
    </w:p>
    <w:p w14:paraId="35A9246C" w14:textId="77777777" w:rsidR="006B1D2C" w:rsidRPr="00AF1944" w:rsidRDefault="00BA3AD5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 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Национальная оборона- </w:t>
      </w:r>
      <w:r w:rsidR="0086218A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280,3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руб. ВУС;</w:t>
      </w:r>
    </w:p>
    <w:p w14:paraId="34E71B20" w14:textId="77777777" w:rsidR="0086218A" w:rsidRPr="00AF1944" w:rsidRDefault="0086218A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210876F0" w14:textId="77777777" w:rsidR="00056AB2" w:rsidRPr="00AF1944" w:rsidRDefault="00056AB2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CC7A6A2" w14:textId="77777777" w:rsidR="00056AB2" w:rsidRPr="00AF1944" w:rsidRDefault="00056AB2" w:rsidP="00056AB2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  -182,1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 ;</w:t>
      </w:r>
    </w:p>
    <w:p w14:paraId="72507FB2" w14:textId="77777777" w:rsidR="006B1D2C" w:rsidRPr="00AF1944" w:rsidRDefault="006D798C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актуализация информационных стендов и табличек по мерам пожарной безопасности в местах массового пребывания людей);</w:t>
      </w:r>
    </w:p>
    <w:p w14:paraId="153FD09E" w14:textId="77777777" w:rsidR="006B1D2C" w:rsidRPr="00AF1944" w:rsidRDefault="00BA3AD5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Муниципальная  программа «Энергосбережение, повышение энергетической эффективности в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Нижнемедведицком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сельсовете Курского    района Курской области»– </w:t>
      </w:r>
      <w:r w:rsidR="00056AB2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200,0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(приобретение ламп для уличного освещения);  </w:t>
      </w:r>
    </w:p>
    <w:p w14:paraId="4C33081A" w14:textId="77777777" w:rsidR="008032D7" w:rsidRPr="002107CB" w:rsidRDefault="008032D7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107C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107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Муниципальная программа «Развитие малого и среднего предпринимательства на 2022-2026 годы»</w:t>
      </w:r>
      <w:r w:rsidRPr="002107C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56AB2" w:rsidRPr="002107CB">
        <w:rPr>
          <w:rFonts w:ascii="Times New Roman" w:hAnsi="Times New Roman"/>
          <w:color w:val="000000" w:themeColor="text1"/>
          <w:sz w:val="28"/>
          <w:szCs w:val="28"/>
        </w:rPr>
        <w:t>1,9</w:t>
      </w:r>
      <w:r w:rsidRPr="002107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7CB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2107CB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2107CB">
        <w:rPr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Pr="002107C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CCAAAF4" w14:textId="77777777" w:rsidR="006B1D2C" w:rsidRPr="00AF1944" w:rsidRDefault="00BA3AD5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Жилищное хозяйство </w:t>
      </w:r>
      <w:r w:rsidR="00056AB2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– 69,1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руб. (взносы  на капитальный ремонт муниципального жилого фонда);</w:t>
      </w:r>
    </w:p>
    <w:p w14:paraId="660D46DA" w14:textId="34C5D7E6" w:rsidR="006B1D2C" w:rsidRPr="00AF1944" w:rsidRDefault="00BA3AD5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Муниципальная программа «</w:t>
      </w:r>
      <w:r w:rsidR="00056AB2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«Благоустройство территории Нижнемедведицкого  сельсовета Курского района Курской области», - 2837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,3 тыс. руб. из них:</w:t>
      </w:r>
      <w:r w:rsidR="00056AB2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уличное освещение, монтаж   и приобретение  светильников,  спил аварийных  деревьев , благоустройство памятника,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обкос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травы , работа автогрейдера ,  обслуживание сетей наружного освещения, уборка мусорных  площадок ,  уборка ТКО 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д</w:t>
      </w:r>
      <w:proofErr w:type="gram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.Х</w:t>
      </w:r>
      <w:proofErr w:type="gram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мелевое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,</w:t>
      </w:r>
      <w:r w:rsidR="002107C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д.Сотн</w:t>
      </w:r>
      <w:r w:rsidR="002107C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иково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2107C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х.Конёво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, обустройство площадки  накопления твердых бытовых отходов в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д.В.Медведица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26640ED6" w14:textId="77777777" w:rsidR="006B1D2C" w:rsidRPr="00AF1944" w:rsidRDefault="006D798C" w:rsidP="00BA3AD5">
      <w:pPr>
        <w:pStyle w:val="a6"/>
        <w:ind w:firstLine="709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- Субсидии  бюджетным учреждениям  на финансовое обеспечение государственного (муниципального) задания на оказание государственных (муниципальных) услуг (выполнение работ)) нужд- </w:t>
      </w:r>
      <w:r w:rsidR="00056AB2"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917,6</w:t>
      </w:r>
      <w:r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.;</w:t>
      </w:r>
    </w:p>
    <w:p w14:paraId="6799E1F6" w14:textId="77777777" w:rsidR="006B1D2C" w:rsidRPr="00AF1944" w:rsidRDefault="006D798C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  Муниципальная  программа «Развитие культуры»- </w:t>
      </w:r>
      <w:r w:rsidR="00056AB2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195,3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</w:p>
    <w:p w14:paraId="157E7961" w14:textId="77777777" w:rsidR="006B1D2C" w:rsidRPr="00AF1944" w:rsidRDefault="006D798C" w:rsidP="00BA3AD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(оплата ком</w:t>
      </w:r>
      <w:r w:rsidR="007B557B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мунальных услуг -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электроэнергия, газ, вода,  оплата за уборку помещения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,</w:t>
      </w:r>
      <w:proofErr w:type="gramEnd"/>
    </w:p>
    <w:p w14:paraId="30033E01" w14:textId="77777777" w:rsidR="006B1D2C" w:rsidRPr="00AF1944" w:rsidRDefault="00C00A11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="002E181F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униципальная  программа «Социальная поддержка граждан»-  </w:t>
      </w:r>
      <w:r w:rsidR="007B557B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999,3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.(выплата пенсий за выслугу лет и доплат к пенсиям муниципальных   служащих);</w:t>
      </w:r>
    </w:p>
    <w:p w14:paraId="076E75F2" w14:textId="77777777" w:rsidR="006B1D2C" w:rsidRPr="00AF1944" w:rsidRDefault="006D798C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Сформирован бюджет на 202</w:t>
      </w:r>
      <w:r w:rsidR="00163A9D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год. 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Доходная часть местного бюджета   в 202</w:t>
      </w:r>
      <w:r w:rsidR="00163A9D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году запланирована в сумме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: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  </w:t>
      </w:r>
      <w:r w:rsidR="006952C1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17332,9</w:t>
      </w:r>
      <w:r w:rsidR="00BB2550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из них:</w:t>
      </w:r>
    </w:p>
    <w:p w14:paraId="33AF86A1" w14:textId="77777777" w:rsidR="006B1D2C" w:rsidRPr="00AF1944" w:rsidRDefault="00C00A11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Налоговые и неналоговые доходы – 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14808,3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руб.</w:t>
      </w:r>
    </w:p>
    <w:p w14:paraId="6FCC8D6D" w14:textId="77777777" w:rsidR="006B1D2C" w:rsidRPr="00AF1944" w:rsidRDefault="00C00A11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Безвозмездные поступления – 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2524,6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руб.</w:t>
      </w:r>
    </w:p>
    <w:p w14:paraId="155A7E9E" w14:textId="77777777" w:rsidR="006B1D2C" w:rsidRPr="00AF1944" w:rsidRDefault="006D798C">
      <w:pPr>
        <w:pStyle w:val="ab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     </w:t>
      </w:r>
      <w:r w:rsidR="00C00A1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Расходная  часть бюджета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запланирована  в  202</w:t>
      </w:r>
      <w:r w:rsidR="00163A9D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году в сумме  – </w:t>
      </w:r>
      <w:r w:rsidR="006952C1" w:rsidRPr="00AF19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17332,9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.:</w:t>
      </w:r>
    </w:p>
    <w:p w14:paraId="4BB83C27" w14:textId="77777777" w:rsidR="006B1D2C" w:rsidRPr="00AF1944" w:rsidRDefault="006D798C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Общегосударственные расходы- 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11299,2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 в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т.ч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расходы  (высшее должностное   лицо органов местного самоуправления – 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1066,3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тыс.руб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., обеспечение функционирования органа местного самоуправления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3004,2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тыс.руб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., другие общегосударственные вопросы – 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5801,2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тыс.руб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., муниципальная программа «Управление муниципальным имуществом и земельными ресурсами – 1000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тыс.руб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Муниципальная программа « Профилактика правонарушений   на территории Нижнемедведицкого сельсовета Курского района Курской области»- 1,0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тыс.руб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.,</w:t>
      </w:r>
    </w:p>
    <w:p w14:paraId="75E88C51" w14:textId="77777777" w:rsidR="006B1D2C" w:rsidRPr="00AF1944" w:rsidRDefault="006D798C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-переданные полномочия по проведению внешнего и внутреннего муниципального финансового контроля- 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58,5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.;</w:t>
      </w:r>
    </w:p>
    <w:p w14:paraId="755BEBB2" w14:textId="77777777" w:rsidR="00BB2550" w:rsidRPr="00AF1944" w:rsidRDefault="00BB2550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-Резервные фонды -300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626DF7A2" w14:textId="77777777" w:rsidR="006B1D2C" w:rsidRPr="00AF1944" w:rsidRDefault="00C00A11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Национальная оборона (ВУС )- 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337</w:t>
      </w:r>
      <w:r w:rsidR="00BB2550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,3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.; </w:t>
      </w:r>
    </w:p>
    <w:p w14:paraId="2FC1F851" w14:textId="77777777" w:rsidR="006B1D2C" w:rsidRPr="00AF1944" w:rsidRDefault="00C00A11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  -50,0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 ;</w:t>
      </w:r>
    </w:p>
    <w:p w14:paraId="3F5FF592" w14:textId="77777777" w:rsidR="00BB2550" w:rsidRPr="00AF1944" w:rsidRDefault="00BB2550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Fonts w:ascii="Times New Roman" w:hAnsi="Times New Roman"/>
          <w:iCs/>
          <w:color w:val="000000" w:themeColor="text1"/>
          <w:sz w:val="28"/>
          <w:szCs w:val="28"/>
        </w:rPr>
        <w:t>-Дорожное хозяйство (дорожные фонды)</w:t>
      </w:r>
      <w:r w:rsidRPr="00AF1944">
        <w:rPr>
          <w:rFonts w:ascii="Times New Roman" w:hAnsi="Times New Roman"/>
          <w:color w:val="000000" w:themeColor="text1"/>
          <w:sz w:val="28"/>
          <w:szCs w:val="28"/>
        </w:rPr>
        <w:t xml:space="preserve"> 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для осуществления переданных полномочий по капитальному ремонту, ремонту и содержанию автомобильных дорог общего пользования местного значения</w:t>
      </w:r>
      <w:r w:rsidR="00751E3D" w:rsidRPr="00AF1944">
        <w:rPr>
          <w:rFonts w:ascii="Times New Roman" w:hAnsi="Times New Roman"/>
          <w:color w:val="000000" w:themeColor="text1"/>
          <w:sz w:val="28"/>
          <w:szCs w:val="28"/>
        </w:rPr>
        <w:t>-4</w:t>
      </w:r>
      <w:r w:rsidR="006952C1" w:rsidRPr="00AF194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751E3D" w:rsidRPr="00AF194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952C1" w:rsidRPr="00AF194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51E3D" w:rsidRPr="00AF19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1E3D" w:rsidRPr="00AF1944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="00751E3D" w:rsidRPr="00AF1944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751E3D" w:rsidRPr="00AF1944">
        <w:rPr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="00751E3D" w:rsidRPr="00AF194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F5CBA14" w14:textId="77777777" w:rsidR="006B1D2C" w:rsidRPr="00AF1944" w:rsidRDefault="00C00A11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Муниципальная  программа «Энергосбережение, повышение энергетической эффективности в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Нижнемедведицком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сельсовете Курского    района Курской области» –200,0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 ( приобретение оборуд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ования   на уличное освещение);</w:t>
      </w:r>
    </w:p>
    <w:p w14:paraId="035B7B85" w14:textId="77777777" w:rsidR="006B1D2C" w:rsidRPr="00AF1944" w:rsidRDefault="006D798C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-Муниципальная программа «Развитие малого и среднего предпринимательства на 20</w:t>
      </w:r>
      <w:r w:rsidR="00BB2550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22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-202</w:t>
      </w:r>
      <w:r w:rsidR="00BB2550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годы»- 2,0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.;</w:t>
      </w:r>
    </w:p>
    <w:p w14:paraId="679E4028" w14:textId="77777777" w:rsidR="00751E3D" w:rsidRPr="00AF1944" w:rsidRDefault="00751E3D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-Мероприятия </w:t>
      </w:r>
      <w:r w:rsidR="00C7297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внесению в государственный  кадастр недвижимости сведений о границах муниципальных образований -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220,3</w:t>
      </w:r>
      <w:r w:rsidR="00C7297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C7297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="00C7297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="00C7297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ублей</w:t>
      </w:r>
      <w:proofErr w:type="spellEnd"/>
      <w:r w:rsidR="00C7297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3D102A21" w14:textId="77777777" w:rsidR="006B1D2C" w:rsidRPr="00AF1944" w:rsidRDefault="00C00A11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Жилищное хозяйство 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68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,0 тыс. руб. (взносы капитальный ремонт за муниципальное жильё</w:t>
      </w:r>
      <w:proofErr w:type="gram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)</w:t>
      </w:r>
      <w:proofErr w:type="gram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302D0789" w14:textId="77777777" w:rsidR="006B1D2C" w:rsidRPr="00AF1944" w:rsidRDefault="00C00A11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Муниципальная программа «Благоустройство территории Нижнемедведицкого  сельсовета Курского района Курской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области»</w:t>
      </w:r>
      <w:proofErr w:type="gram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,о</w:t>
      </w:r>
      <w:proofErr w:type="gram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плата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 уличное освещение, содержание  дворовых территорий, спил аварийных  деревьев </w:t>
      </w:r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благоустройство памятников, </w:t>
      </w:r>
      <w:proofErr w:type="spellStart"/>
      <w:r w:rsidR="00840126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BB2550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б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кос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травы – </w:t>
      </w:r>
      <w:r w:rsidR="006952C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2052,5</w:t>
      </w:r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тыс.руб</w:t>
      </w:r>
      <w:proofErr w:type="spellEnd"/>
      <w:r w:rsidR="006D798C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.);</w:t>
      </w:r>
    </w:p>
    <w:p w14:paraId="4A86DA8D" w14:textId="77777777" w:rsidR="006B1D2C" w:rsidRPr="00AF1944" w:rsidRDefault="00C00A11" w:rsidP="0053336D">
      <w:pPr>
        <w:pStyle w:val="a6"/>
        <w:ind w:firstLine="709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-</w:t>
      </w:r>
      <w:r w:rsidR="006D798C"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Субсидии  бюджетным учреждениям  на финансовое обеспечение государственного (муниципального) задания на оказание государственных (муниципальных) услуг (выполнение работ)) нужд- </w:t>
      </w:r>
      <w:r w:rsidR="006952C1"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914,1</w:t>
      </w:r>
      <w:r w:rsidR="006D798C"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D798C"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="006D798C"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6D798C"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="006D798C" w:rsidRPr="00AF1944">
        <w:rPr>
          <w:rStyle w:val="a3"/>
          <w:rFonts w:ascii="Times New Roman" w:hAnsi="Times New Roman"/>
          <w:color w:val="000000" w:themeColor="text1"/>
          <w:sz w:val="28"/>
          <w:szCs w:val="28"/>
        </w:rPr>
        <w:t>.;</w:t>
      </w:r>
    </w:p>
    <w:p w14:paraId="327B2D83" w14:textId="77777777" w:rsidR="006B1D2C" w:rsidRPr="00AF1944" w:rsidRDefault="006D798C" w:rsidP="00C00A11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 Муниципальная  программа «Социальная поддержка граждан»-</w:t>
      </w:r>
      <w:r w:rsidR="00C7297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1351,0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proofErr w:type="gramStart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 (выплата пенсий за выслугу лет и доплат к пенсиям муниципальных   служащих ) </w:t>
      </w:r>
    </w:p>
    <w:p w14:paraId="3A8DCFB6" w14:textId="77777777" w:rsidR="00AC4F25" w:rsidRPr="00AF1944" w:rsidRDefault="006D798C" w:rsidP="00AC4F25">
      <w:pPr>
        <w:pStyle w:val="ab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 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на 20</w:t>
      </w:r>
      <w:r w:rsidR="00C7297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22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-202</w:t>
      </w:r>
      <w:r w:rsidR="00C7297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годы» - </w:t>
      </w:r>
      <w:r w:rsidR="00C7297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10</w:t>
      </w:r>
      <w:r w:rsidR="00C00A1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,0 тыс. руб</w:t>
      </w:r>
      <w:proofErr w:type="gramStart"/>
      <w:r w:rsidR="00C00A1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.(</w:t>
      </w:r>
      <w:proofErr w:type="gramEnd"/>
      <w:r w:rsidR="00C00A11" w:rsidRPr="00AF194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приобретение спортинвентаря).</w:t>
      </w:r>
    </w:p>
    <w:p w14:paraId="6D6639C7" w14:textId="77777777" w:rsidR="006B1D2C" w:rsidRPr="006952C1" w:rsidRDefault="006D798C">
      <w:pPr>
        <w:pStyle w:val="ab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952C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         За истекший год  проведены следующие мероприятия  и реализованы программы:        </w:t>
      </w:r>
    </w:p>
    <w:p w14:paraId="05C37E22" w14:textId="4D59398A" w:rsidR="006B1D2C" w:rsidRPr="006952C1" w:rsidRDefault="00C00A11">
      <w:pPr>
        <w:pStyle w:val="ab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952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6D798C" w:rsidRPr="006952C1">
        <w:rPr>
          <w:rStyle w:val="a3"/>
          <w:rFonts w:ascii="Times New Roman" w:hAnsi="Times New Roman" w:cs="Times New Roman"/>
          <w:color w:val="auto"/>
          <w:sz w:val="28"/>
          <w:szCs w:val="28"/>
        </w:rPr>
        <w:t>Дороги:</w:t>
      </w:r>
      <w:r w:rsidRPr="006952C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52C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Администрацией Курского района по программе «Народный бюджет» </w:t>
      </w:r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частично </w:t>
      </w:r>
      <w:r w:rsidRPr="006952C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проведена дорога по населенному пункту  </w:t>
      </w:r>
      <w:proofErr w:type="spellStart"/>
      <w:r w:rsidR="00BA042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proofErr w:type="gramStart"/>
      <w:r w:rsidR="00BA042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.Н</w:t>
      </w:r>
      <w:proofErr w:type="gramEnd"/>
      <w:r w:rsidR="00BA042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ижняя</w:t>
      </w:r>
      <w:proofErr w:type="spellEnd"/>
      <w:r w:rsidR="00BA042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Заболоть</w:t>
      </w:r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37CA9520" w14:textId="3F4E5D54" w:rsidR="006B1D2C" w:rsidRPr="006952C1" w:rsidRDefault="002E181F">
      <w:pPr>
        <w:pStyle w:val="ab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952C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="006D798C" w:rsidRPr="006952C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апланировано: </w:t>
      </w:r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строительство дороги 2-й и 3-й очереди </w:t>
      </w:r>
      <w:proofErr w:type="spellStart"/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proofErr w:type="gramStart"/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.Н</w:t>
      </w:r>
      <w:proofErr w:type="gramEnd"/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ижняя</w:t>
      </w:r>
      <w:proofErr w:type="spellEnd"/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Заболоть</w:t>
      </w:r>
      <w:r w:rsidR="0081206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00A11" w:rsidRPr="006952C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строительство дороги</w:t>
      </w:r>
      <w:r w:rsidRPr="006952C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в </w:t>
      </w:r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д. </w:t>
      </w:r>
      <w:r w:rsidR="00BA042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Хмелевая</w:t>
      </w:r>
      <w:r w:rsidR="0081206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C148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71C7BDFF" w14:textId="77777777" w:rsidR="006B1D2C" w:rsidRPr="001B3C01" w:rsidRDefault="006D798C">
      <w:pPr>
        <w:pStyle w:val="ab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B3C01"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Жилые дома: </w:t>
      </w:r>
    </w:p>
    <w:p w14:paraId="16D0C385" w14:textId="3C5F32FC" w:rsidR="006B1D2C" w:rsidRPr="00A5506E" w:rsidRDefault="006D798C">
      <w:pPr>
        <w:pStyle w:val="ab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         Продолжается строительство  жилых домов на объекте застройка   территории д. </w:t>
      </w:r>
      <w:proofErr w:type="spellStart"/>
      <w:r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>Татаренкова</w:t>
      </w:r>
      <w:proofErr w:type="spellEnd"/>
      <w:r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proofErr w:type="gramStart"/>
      <w:r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>.В</w:t>
      </w:r>
      <w:proofErr w:type="gramEnd"/>
      <w:r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>ерхняя</w:t>
      </w:r>
      <w:proofErr w:type="spellEnd"/>
      <w:r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Медведица,</w:t>
      </w:r>
      <w:r w:rsidR="002E181F"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>д.Хмелевая</w:t>
      </w:r>
      <w:proofErr w:type="spellEnd"/>
      <w:r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A5506E">
        <w:rPr>
          <w:rStyle w:val="a3"/>
          <w:rFonts w:ascii="Times New Roman" w:hAnsi="Times New Roman" w:cs="Times New Roman"/>
          <w:b w:val="0"/>
          <w:sz w:val="28"/>
          <w:szCs w:val="28"/>
        </w:rPr>
        <w:t>д.Сотниково</w:t>
      </w:r>
      <w:proofErr w:type="spellEnd"/>
      <w:r w:rsidR="00BA0426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8120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д.</w:t>
      </w:r>
      <w:r w:rsidR="00BA04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Курица</w:t>
      </w:r>
    </w:p>
    <w:p w14:paraId="61E97DBC" w14:textId="77777777" w:rsidR="006B1D2C" w:rsidRPr="001B3C01" w:rsidRDefault="006D798C">
      <w:pPr>
        <w:pStyle w:val="ab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B3C01">
        <w:rPr>
          <w:rStyle w:val="a3"/>
          <w:rFonts w:ascii="Times New Roman" w:hAnsi="Times New Roman" w:cs="Times New Roman"/>
          <w:sz w:val="28"/>
          <w:szCs w:val="28"/>
        </w:rPr>
        <w:t xml:space="preserve">Освещение: </w:t>
      </w:r>
    </w:p>
    <w:p w14:paraId="23BE2936" w14:textId="77777777" w:rsidR="00812063" w:rsidRDefault="00DD179B" w:rsidP="00DD179B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  </w:t>
      </w:r>
      <w:r w:rsidR="00C00A1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личное освещение</w:t>
      </w:r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установлено в </w:t>
      </w:r>
      <w:proofErr w:type="spellStart"/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proofErr w:type="gramStart"/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.И</w:t>
      </w:r>
      <w:proofErr w:type="gramEnd"/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вановка</w:t>
      </w:r>
      <w:proofErr w:type="spellEnd"/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в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д.Нижняя</w:t>
      </w:r>
      <w:proofErr w:type="spellEnd"/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Медведица,</w:t>
      </w:r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д.2-я Нижняя Медведица,</w:t>
      </w:r>
      <w:r w:rsidR="00BA04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д.Татаренкова</w:t>
      </w:r>
      <w:proofErr w:type="spellEnd"/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</w:t>
      </w:r>
      <w:proofErr w:type="spellStart"/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ул.Березовая</w:t>
      </w:r>
      <w:proofErr w:type="spellEnd"/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, Озерная, Университетская, Проезжая, Прохладная, Соловьиная, Тенистая, Тополиная,</w:t>
      </w:r>
      <w:r w:rsidR="00BA04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0A1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частично установлено </w:t>
      </w:r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освещение </w:t>
      </w:r>
      <w:r w:rsidR="00C00A1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в д.2-Шемякино</w:t>
      </w:r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д.Нижняя</w:t>
      </w:r>
      <w:proofErr w:type="spellEnd"/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Заболоть</w:t>
      </w:r>
      <w:r w:rsidR="00BA04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 </w:t>
      </w:r>
      <w:proofErr w:type="spellStart"/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д.Татаренкова</w:t>
      </w:r>
      <w:proofErr w:type="spellEnd"/>
      <w:r w:rsidR="00BA04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ул.Лесная</w:t>
      </w:r>
      <w:proofErr w:type="spellEnd"/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C00A1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181F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14:paraId="55898CE2" w14:textId="513FBC9B" w:rsidR="00DD179B" w:rsidRPr="00DD179B" w:rsidRDefault="002E181F" w:rsidP="00DD179B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Планируется установить уличное освещение  в </w:t>
      </w:r>
      <w:proofErr w:type="spellStart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proofErr w:type="gramStart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.Х</w:t>
      </w:r>
      <w:proofErr w:type="gramEnd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мелевая</w:t>
      </w:r>
      <w:proofErr w:type="spellEnd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д. Пашино, </w:t>
      </w:r>
      <w:proofErr w:type="spellStart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х.Журавлин</w:t>
      </w:r>
      <w:proofErr w:type="spellEnd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с.1-Шемякино, </w:t>
      </w:r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закончить установку в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д.2-Шемякино</w:t>
      </w:r>
      <w:r w:rsidR="001B3C01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Нижняя</w:t>
      </w: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Заболоть.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179B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Данные мероприятия выполнены с привлечением организаций- АО «</w:t>
      </w:r>
      <w:proofErr w:type="spellStart"/>
      <w:r w:rsidR="00DD179B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КурскАтомЭнергоСбыт</w:t>
      </w:r>
      <w:proofErr w:type="spellEnd"/>
      <w:r w:rsidR="00DD179B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», ПАО «</w:t>
      </w:r>
      <w:proofErr w:type="spellStart"/>
      <w:r w:rsidR="00DD179B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Россети</w:t>
      </w:r>
      <w:proofErr w:type="spellEnd"/>
      <w:r w:rsidR="00DD179B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Центр, ПАО «МРСК Центра». Проводятся мероприятия по обслуживанию  систем наружного освещения населенных пунктов </w:t>
      </w:r>
      <w:proofErr w:type="spellStart"/>
      <w:r w:rsidR="00DD179B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Нижнемедведицкий</w:t>
      </w:r>
      <w:proofErr w:type="spellEnd"/>
      <w:r w:rsidR="00DD179B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сельсовета Курского района Курской области. </w:t>
      </w:r>
    </w:p>
    <w:p w14:paraId="18EE900C" w14:textId="78C1BE3F" w:rsidR="006B1D2C" w:rsidRPr="00A5506E" w:rsidRDefault="006D798C">
      <w:pPr>
        <w:pStyle w:val="ab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5506E">
        <w:rPr>
          <w:rStyle w:val="a3"/>
          <w:rFonts w:ascii="Times New Roman" w:hAnsi="Times New Roman" w:cs="Times New Roman"/>
          <w:sz w:val="28"/>
          <w:szCs w:val="28"/>
        </w:rPr>
        <w:t>Культура:</w:t>
      </w:r>
    </w:p>
    <w:p w14:paraId="1318DCF3" w14:textId="77777777" w:rsidR="006B1D2C" w:rsidRDefault="00A5506E" w:rsidP="002107CB">
      <w:pPr>
        <w:pStyle w:val="ab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2E181F">
        <w:rPr>
          <w:rStyle w:val="a3"/>
          <w:rFonts w:ascii="Times New Roman" w:hAnsi="Times New Roman" w:cs="Times New Roman"/>
          <w:b w:val="0"/>
          <w:sz w:val="28"/>
          <w:szCs w:val="28"/>
        </w:rPr>
        <w:t>Под</w:t>
      </w:r>
      <w:r w:rsidR="006D798C" w:rsidRPr="00BA3AD5">
        <w:rPr>
          <w:rStyle w:val="a3"/>
          <w:rFonts w:ascii="Times New Roman" w:hAnsi="Times New Roman" w:cs="Times New Roman"/>
          <w:b w:val="0"/>
          <w:sz w:val="28"/>
          <w:szCs w:val="28"/>
        </w:rPr>
        <w:t>гот</w:t>
      </w:r>
      <w:r w:rsidR="002E181F">
        <w:rPr>
          <w:rStyle w:val="a3"/>
          <w:rFonts w:ascii="Times New Roman" w:hAnsi="Times New Roman" w:cs="Times New Roman"/>
          <w:b w:val="0"/>
          <w:sz w:val="28"/>
          <w:szCs w:val="28"/>
        </w:rPr>
        <w:t>овлена</w:t>
      </w:r>
      <w:r w:rsidR="006D798C" w:rsidRPr="00BA3AD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документация на недостроенное  здание в </w:t>
      </w:r>
      <w:proofErr w:type="spellStart"/>
      <w:r w:rsidR="006D798C" w:rsidRPr="00BA3AD5"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proofErr w:type="gramStart"/>
      <w:r w:rsidR="006D798C" w:rsidRPr="00BA3AD5">
        <w:rPr>
          <w:rStyle w:val="a3"/>
          <w:rFonts w:ascii="Times New Roman" w:hAnsi="Times New Roman" w:cs="Times New Roman"/>
          <w:b w:val="0"/>
          <w:sz w:val="28"/>
          <w:szCs w:val="28"/>
        </w:rPr>
        <w:t>.В</w:t>
      </w:r>
      <w:proofErr w:type="gramEnd"/>
      <w:r w:rsidR="006D798C" w:rsidRPr="00BA3AD5">
        <w:rPr>
          <w:rStyle w:val="a3"/>
          <w:rFonts w:ascii="Times New Roman" w:hAnsi="Times New Roman" w:cs="Times New Roman"/>
          <w:b w:val="0"/>
          <w:sz w:val="28"/>
          <w:szCs w:val="28"/>
        </w:rPr>
        <w:t>ерхняя</w:t>
      </w:r>
      <w:proofErr w:type="spellEnd"/>
      <w:r w:rsidR="006D798C" w:rsidRPr="00BA3AD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Медведица, которое со временем планируется  перевести в Дом досуга –кружково -молодежный центр. </w:t>
      </w:r>
    </w:p>
    <w:p w14:paraId="3BE11FC8" w14:textId="77777777" w:rsidR="00D13AA7" w:rsidRPr="00AC4F25" w:rsidRDefault="00326695" w:rsidP="002107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Администрация  совместно с работниками куль</w:t>
      </w:r>
      <w:r w:rsidR="00D13AA7">
        <w:rPr>
          <w:rStyle w:val="a3"/>
          <w:rFonts w:ascii="Times New Roman" w:hAnsi="Times New Roman" w:cs="Times New Roman"/>
          <w:b w:val="0"/>
          <w:sz w:val="28"/>
          <w:szCs w:val="28"/>
        </w:rPr>
        <w:t>туры и школ проводи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 мероприятия  ко Дню освобождения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урска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26695">
        <w:rPr>
          <w:rFonts w:ascii="Times New Roman" w:hAnsi="Times New Roman" w:cs="Times New Roman"/>
          <w:sz w:val="28"/>
          <w:szCs w:val="28"/>
          <w:lang w:eastAsia="ru-RU"/>
        </w:rPr>
        <w:t xml:space="preserve">ко Дню защитника Отечества, проводы Русской зимы, </w:t>
      </w:r>
      <w:r>
        <w:rPr>
          <w:rFonts w:ascii="Times New Roman" w:hAnsi="Times New Roman" w:cs="Times New Roman"/>
          <w:sz w:val="28"/>
          <w:szCs w:val="28"/>
          <w:lang w:eastAsia="ru-RU"/>
        </w:rPr>
        <w:t>к Международному  женскому дню</w:t>
      </w:r>
      <w:r w:rsidRPr="00326695">
        <w:rPr>
          <w:rFonts w:ascii="Times New Roman" w:hAnsi="Times New Roman" w:cs="Times New Roman"/>
          <w:sz w:val="28"/>
          <w:szCs w:val="28"/>
          <w:lang w:eastAsia="ru-RU"/>
        </w:rPr>
        <w:t xml:space="preserve"> 8 марта,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Празднование  Дня Победы в ВОВ и Курской битвы, </w:t>
      </w:r>
      <w:r w:rsidRPr="00326695">
        <w:rPr>
          <w:rFonts w:ascii="Times New Roman" w:hAnsi="Times New Roman" w:cs="Times New Roman"/>
          <w:sz w:val="28"/>
          <w:szCs w:val="28"/>
          <w:lang w:eastAsia="ru-RU"/>
        </w:rPr>
        <w:t xml:space="preserve">День семьи,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День пожилого человека и День матери. К Новому году </w:t>
      </w:r>
      <w:r w:rsidR="00D13AA7" w:rsidRPr="00326695">
        <w:rPr>
          <w:rFonts w:ascii="Times New Roman" w:hAnsi="Times New Roman" w:cs="Times New Roman"/>
          <w:sz w:val="28"/>
          <w:szCs w:val="28"/>
        </w:rPr>
        <w:t xml:space="preserve">новогодние подарки </w:t>
      </w:r>
      <w:r w:rsidR="00D13AA7">
        <w:rPr>
          <w:rFonts w:ascii="Times New Roman" w:hAnsi="Times New Roman" w:cs="Times New Roman"/>
          <w:sz w:val="28"/>
          <w:szCs w:val="28"/>
        </w:rPr>
        <w:t xml:space="preserve"> приобретены </w:t>
      </w:r>
      <w:r w:rsidR="00D13AA7" w:rsidRPr="00326695">
        <w:rPr>
          <w:rFonts w:ascii="Times New Roman" w:hAnsi="Times New Roman" w:cs="Times New Roman"/>
          <w:sz w:val="28"/>
          <w:szCs w:val="28"/>
        </w:rPr>
        <w:t>детям</w:t>
      </w:r>
      <w:r w:rsidR="00D13AA7">
        <w:rPr>
          <w:rFonts w:ascii="Times New Roman" w:hAnsi="Times New Roman" w:cs="Times New Roman"/>
          <w:sz w:val="28"/>
          <w:szCs w:val="28"/>
        </w:rPr>
        <w:t xml:space="preserve">  всех категорий - школьникам</w:t>
      </w:r>
      <w:r w:rsidR="00D13AA7" w:rsidRPr="00326695">
        <w:rPr>
          <w:rFonts w:ascii="Times New Roman" w:hAnsi="Times New Roman" w:cs="Times New Roman"/>
          <w:sz w:val="28"/>
          <w:szCs w:val="28"/>
        </w:rPr>
        <w:t xml:space="preserve">, </w:t>
      </w:r>
      <w:r w:rsidR="00D13AA7">
        <w:rPr>
          <w:rFonts w:ascii="Times New Roman" w:hAnsi="Times New Roman" w:cs="Times New Roman"/>
          <w:sz w:val="28"/>
          <w:szCs w:val="28"/>
        </w:rPr>
        <w:t xml:space="preserve">из </w:t>
      </w:r>
      <w:r w:rsidR="00D13AA7" w:rsidRPr="00326695">
        <w:rPr>
          <w:rFonts w:ascii="Times New Roman" w:hAnsi="Times New Roman" w:cs="Times New Roman"/>
          <w:sz w:val="28"/>
          <w:szCs w:val="28"/>
        </w:rPr>
        <w:t>многод</w:t>
      </w:r>
      <w:r w:rsidR="00D13AA7">
        <w:rPr>
          <w:rFonts w:ascii="Times New Roman" w:hAnsi="Times New Roman" w:cs="Times New Roman"/>
          <w:sz w:val="28"/>
          <w:szCs w:val="28"/>
        </w:rPr>
        <w:t>етных семей,  из малообеспеченных семей</w:t>
      </w:r>
      <w:r w:rsidR="00D13AA7" w:rsidRPr="00326695">
        <w:rPr>
          <w:rFonts w:ascii="Times New Roman" w:hAnsi="Times New Roman" w:cs="Times New Roman"/>
          <w:sz w:val="28"/>
          <w:szCs w:val="28"/>
        </w:rPr>
        <w:t>,</w:t>
      </w:r>
      <w:r w:rsidR="00D13AA7">
        <w:rPr>
          <w:rFonts w:ascii="Times New Roman" w:hAnsi="Times New Roman" w:cs="Times New Roman"/>
          <w:sz w:val="28"/>
          <w:szCs w:val="28"/>
        </w:rPr>
        <w:t xml:space="preserve"> матерей одиночек, детям  инвалидам.</w:t>
      </w:r>
      <w:r w:rsidR="00D13A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68D1CC3" w14:textId="77777777" w:rsidR="00A5506E" w:rsidRDefault="006D798C" w:rsidP="00A5506E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1B3C01">
        <w:rPr>
          <w:rStyle w:val="a3"/>
          <w:rFonts w:ascii="Times New Roman" w:hAnsi="Times New Roman" w:cs="Times New Roman"/>
          <w:sz w:val="28"/>
          <w:szCs w:val="28"/>
        </w:rPr>
        <w:t xml:space="preserve">Благоустройство: </w:t>
      </w:r>
    </w:p>
    <w:p w14:paraId="2E954E44" w14:textId="3025D2D4" w:rsidR="00C85090" w:rsidRPr="00C85090" w:rsidRDefault="002107CB" w:rsidP="002107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C8509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Проведены </w:t>
      </w:r>
      <w:r w:rsidR="00C85090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мероприятия</w:t>
      </w:r>
      <w:r w:rsidR="00C85090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14:paraId="30E84FFC" w14:textId="77777777" w:rsidR="00DD179B" w:rsidRPr="00DD179B" w:rsidRDefault="00DD179B" w:rsidP="002107CB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 опиливанию аварийно-опасных деревьев. </w:t>
      </w:r>
    </w:p>
    <w:p w14:paraId="5B5142BF" w14:textId="77777777" w:rsidR="00DD179B" w:rsidRPr="00DD179B" w:rsidRDefault="00DD179B" w:rsidP="002107CB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по содержанию детских и спортивных площадо</w:t>
      </w: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к, площадок накопления ТБО;   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</w:t>
      </w: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- 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 покосу травы населенных пунктов. </w:t>
      </w:r>
    </w:p>
    <w:p w14:paraId="577A8F2C" w14:textId="77777777" w:rsidR="006B1D2C" w:rsidRPr="00DD179B" w:rsidRDefault="00DD179B" w:rsidP="002107CB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 благоустройству территории </w:t>
      </w: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вокруг административного  здания</w:t>
      </w:r>
      <w:proofErr w:type="gramStart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14:paraId="13D37982" w14:textId="77777777" w:rsidR="00C85090" w:rsidRDefault="00DD179B" w:rsidP="002107CB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 организации ритуальных услуг и содержанию </w:t>
      </w: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мест захоронения, установлены ограждения кладбища в </w:t>
      </w:r>
      <w:proofErr w:type="spellStart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proofErr w:type="gramStart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.Т</w:t>
      </w:r>
      <w:proofErr w:type="gramEnd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>атаренкова</w:t>
      </w:r>
      <w:proofErr w:type="spellEnd"/>
      <w:r w:rsidR="006D798C"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17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с.1-е Шемякино ;</w:t>
      </w:r>
    </w:p>
    <w:p w14:paraId="32E920A2" w14:textId="3615E6FB" w:rsidR="006B1D2C" w:rsidRPr="00DD179B" w:rsidRDefault="00D13AA7" w:rsidP="002107CB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2107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850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апреля месяца </w:t>
      </w:r>
      <w:r w:rsidR="00C850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население  и организации активно участвует в  уборке своих  территорий от сухой листвы и сухостоя.  </w:t>
      </w:r>
      <w:r w:rsidRPr="00A5506E">
        <w:rPr>
          <w:rFonts w:ascii="Times New Roman" w:hAnsi="Times New Roman" w:cs="Times New Roman"/>
          <w:sz w:val="28"/>
          <w:szCs w:val="28"/>
          <w:lang w:eastAsia="ru-RU"/>
        </w:rPr>
        <w:t>В зимний период  202</w:t>
      </w:r>
      <w:r w:rsidR="0081206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5506E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81206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5506E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C72971">
        <w:rPr>
          <w:rFonts w:ascii="Times New Roman" w:hAnsi="Times New Roman" w:cs="Times New Roman"/>
          <w:sz w:val="28"/>
          <w:szCs w:val="28"/>
          <w:lang w:eastAsia="ru-RU"/>
        </w:rPr>
        <w:t xml:space="preserve">ов </w:t>
      </w:r>
      <w:r w:rsidR="00F615DD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проводилась  расчистка</w:t>
      </w:r>
      <w:r w:rsidRPr="00A5506E">
        <w:rPr>
          <w:rFonts w:ascii="Times New Roman" w:hAnsi="Times New Roman" w:cs="Times New Roman"/>
          <w:sz w:val="28"/>
          <w:szCs w:val="28"/>
          <w:lang w:eastAsia="ru-RU"/>
        </w:rPr>
        <w:t xml:space="preserve"> дорог  от снега в</w:t>
      </w:r>
      <w:r w:rsidR="00F615DD">
        <w:rPr>
          <w:rFonts w:ascii="Times New Roman" w:hAnsi="Times New Roman" w:cs="Times New Roman"/>
          <w:sz w:val="28"/>
          <w:szCs w:val="28"/>
          <w:lang w:eastAsia="ru-RU"/>
        </w:rPr>
        <w:t xml:space="preserve"> населе</w:t>
      </w:r>
      <w:r w:rsidR="00AF1944">
        <w:rPr>
          <w:rFonts w:ascii="Times New Roman" w:hAnsi="Times New Roman" w:cs="Times New Roman"/>
          <w:sz w:val="28"/>
          <w:szCs w:val="28"/>
          <w:lang w:eastAsia="ru-RU"/>
        </w:rPr>
        <w:t xml:space="preserve">нных пунктах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привлечением техники </w:t>
      </w:r>
      <w:r w:rsidR="00AF1944">
        <w:rPr>
          <w:rFonts w:ascii="Times New Roman" w:hAnsi="Times New Roman" w:cs="Times New Roman"/>
          <w:sz w:val="28"/>
          <w:szCs w:val="28"/>
          <w:lang w:eastAsia="ru-RU"/>
        </w:rPr>
        <w:t xml:space="preserve"> МУП ЖКХ «Родник»</w:t>
      </w:r>
      <w:r w:rsidR="00C8509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94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КФХ</w:t>
      </w:r>
      <w:r w:rsidR="00C85090">
        <w:rPr>
          <w:rFonts w:ascii="Times New Roman" w:hAnsi="Times New Roman" w:cs="Times New Roman"/>
          <w:sz w:val="28"/>
          <w:szCs w:val="28"/>
          <w:lang w:eastAsia="ru-RU"/>
        </w:rPr>
        <w:t xml:space="preserve"> «Династия»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77661">
        <w:rPr>
          <w:rFonts w:ascii="Times New Roman" w:hAnsi="Times New Roman" w:cs="Times New Roman"/>
          <w:sz w:val="28"/>
          <w:szCs w:val="28"/>
          <w:lang w:eastAsia="ru-RU"/>
        </w:rPr>
        <w:t xml:space="preserve"> ООО «</w:t>
      </w:r>
      <w:proofErr w:type="spellStart"/>
      <w:r w:rsidR="00477661">
        <w:rPr>
          <w:rFonts w:ascii="Times New Roman" w:hAnsi="Times New Roman" w:cs="Times New Roman"/>
          <w:sz w:val="28"/>
          <w:szCs w:val="28"/>
          <w:lang w:eastAsia="ru-RU"/>
        </w:rPr>
        <w:t>Шефинвест</w:t>
      </w:r>
      <w:proofErr w:type="spellEnd"/>
      <w:r w:rsidR="00477661">
        <w:rPr>
          <w:rFonts w:ascii="Times New Roman" w:hAnsi="Times New Roman" w:cs="Times New Roman"/>
          <w:sz w:val="28"/>
          <w:szCs w:val="28"/>
          <w:lang w:eastAsia="ru-RU"/>
        </w:rPr>
        <w:t xml:space="preserve">», ООО «БУТЕК», ИП Соколов,  техники физлиц  и  </w:t>
      </w:r>
      <w:r w:rsidR="00C85090">
        <w:rPr>
          <w:rFonts w:ascii="Times New Roman" w:hAnsi="Times New Roman" w:cs="Times New Roman"/>
          <w:sz w:val="28"/>
          <w:szCs w:val="28"/>
          <w:lang w:eastAsia="ru-RU"/>
        </w:rPr>
        <w:t>лично мною.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3495A75E" w14:textId="77777777" w:rsidR="006B1D2C" w:rsidRPr="00AC4F25" w:rsidRDefault="006D798C" w:rsidP="002107CB">
      <w:pPr>
        <w:pStyle w:val="ab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BA3AD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4F25">
        <w:rPr>
          <w:rStyle w:val="a3"/>
          <w:rFonts w:ascii="Times New Roman" w:hAnsi="Times New Roman" w:cs="Times New Roman"/>
          <w:sz w:val="28"/>
          <w:szCs w:val="28"/>
        </w:rPr>
        <w:t>Вывоз мусор:</w:t>
      </w:r>
    </w:p>
    <w:p w14:paraId="6C4283AF" w14:textId="34898795" w:rsidR="006B1D2C" w:rsidRPr="00DD179B" w:rsidRDefault="006D798C" w:rsidP="002107C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D179B">
        <w:rPr>
          <w:rFonts w:ascii="Times New Roman" w:hAnsi="Times New Roman" w:cs="Times New Roman"/>
          <w:sz w:val="28"/>
          <w:szCs w:val="28"/>
        </w:rPr>
        <w:lastRenderedPageBreak/>
        <w:t xml:space="preserve">           Вывоз мусора в населенных пунктах , где установлены  мусорные баки: </w:t>
      </w:r>
      <w:proofErr w:type="spellStart"/>
      <w:r w:rsidRPr="00DD179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D179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D179B">
        <w:rPr>
          <w:rFonts w:ascii="Times New Roman" w:hAnsi="Times New Roman" w:cs="Times New Roman"/>
          <w:sz w:val="28"/>
          <w:szCs w:val="28"/>
        </w:rPr>
        <w:t>ерхняя</w:t>
      </w:r>
      <w:proofErr w:type="spellEnd"/>
      <w:r w:rsidRPr="00DD179B">
        <w:rPr>
          <w:rFonts w:ascii="Times New Roman" w:hAnsi="Times New Roman" w:cs="Times New Roman"/>
          <w:sz w:val="28"/>
          <w:szCs w:val="28"/>
        </w:rPr>
        <w:t xml:space="preserve"> Медведица,  </w:t>
      </w:r>
      <w:proofErr w:type="spellStart"/>
      <w:r w:rsidRPr="00DD179B">
        <w:rPr>
          <w:rFonts w:ascii="Times New Roman" w:hAnsi="Times New Roman" w:cs="Times New Roman"/>
          <w:sz w:val="28"/>
          <w:szCs w:val="28"/>
        </w:rPr>
        <w:t>д.Курица</w:t>
      </w:r>
      <w:proofErr w:type="spellEnd"/>
      <w:r w:rsidRPr="00DD179B">
        <w:rPr>
          <w:rFonts w:ascii="Times New Roman" w:hAnsi="Times New Roman" w:cs="Times New Roman"/>
          <w:sz w:val="28"/>
          <w:szCs w:val="28"/>
        </w:rPr>
        <w:t>, д.2-</w:t>
      </w:r>
      <w:r w:rsidR="00AC4F25" w:rsidRPr="00DD179B">
        <w:rPr>
          <w:rFonts w:ascii="Times New Roman" w:hAnsi="Times New Roman" w:cs="Times New Roman"/>
          <w:sz w:val="28"/>
          <w:szCs w:val="28"/>
        </w:rPr>
        <w:t>я Нижняя Медведица</w:t>
      </w:r>
      <w:r w:rsidR="00AF1944">
        <w:rPr>
          <w:rFonts w:ascii="Times New Roman" w:hAnsi="Times New Roman" w:cs="Times New Roman"/>
          <w:sz w:val="28"/>
          <w:szCs w:val="28"/>
        </w:rPr>
        <w:t xml:space="preserve">,            </w:t>
      </w:r>
      <w:r w:rsidRPr="00DD179B">
        <w:rPr>
          <w:rFonts w:ascii="Times New Roman" w:hAnsi="Times New Roman" w:cs="Times New Roman"/>
          <w:sz w:val="28"/>
          <w:szCs w:val="28"/>
        </w:rPr>
        <w:t xml:space="preserve"> </w:t>
      </w:r>
      <w:r w:rsidR="002107CB">
        <w:rPr>
          <w:rFonts w:ascii="Times New Roman" w:hAnsi="Times New Roman" w:cs="Times New Roman"/>
          <w:sz w:val="28"/>
          <w:szCs w:val="28"/>
        </w:rPr>
        <w:t xml:space="preserve">с.1-е Шемякино, </w:t>
      </w:r>
      <w:r w:rsidRPr="00DD179B">
        <w:rPr>
          <w:rFonts w:ascii="Times New Roman" w:hAnsi="Times New Roman" w:cs="Times New Roman"/>
          <w:sz w:val="28"/>
          <w:szCs w:val="28"/>
        </w:rPr>
        <w:t>д.2-Шемякино,</w:t>
      </w:r>
      <w:r w:rsidR="00AC4F25" w:rsidRPr="00DD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C01" w:rsidRPr="00DD179B">
        <w:rPr>
          <w:rFonts w:ascii="Times New Roman" w:hAnsi="Times New Roman" w:cs="Times New Roman"/>
          <w:sz w:val="28"/>
          <w:szCs w:val="28"/>
        </w:rPr>
        <w:t>д.Ивановка</w:t>
      </w:r>
      <w:proofErr w:type="spellEnd"/>
      <w:r w:rsidR="001B3C01" w:rsidRPr="00DD179B">
        <w:rPr>
          <w:rFonts w:ascii="Times New Roman" w:hAnsi="Times New Roman" w:cs="Times New Roman"/>
          <w:sz w:val="28"/>
          <w:szCs w:val="28"/>
        </w:rPr>
        <w:t>,</w:t>
      </w:r>
      <w:r w:rsidRPr="00DD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9B">
        <w:rPr>
          <w:rFonts w:ascii="Times New Roman" w:hAnsi="Times New Roman" w:cs="Times New Roman"/>
          <w:sz w:val="28"/>
          <w:szCs w:val="28"/>
        </w:rPr>
        <w:t>х.Конево</w:t>
      </w:r>
      <w:proofErr w:type="spellEnd"/>
      <w:r w:rsidRPr="00DD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9B">
        <w:rPr>
          <w:rFonts w:ascii="Times New Roman" w:hAnsi="Times New Roman" w:cs="Times New Roman"/>
          <w:sz w:val="28"/>
          <w:szCs w:val="28"/>
        </w:rPr>
        <w:t>д.Сотниково</w:t>
      </w:r>
      <w:proofErr w:type="spellEnd"/>
      <w:r w:rsidRPr="00DD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9B">
        <w:rPr>
          <w:rFonts w:ascii="Times New Roman" w:hAnsi="Times New Roman" w:cs="Times New Roman"/>
          <w:sz w:val="28"/>
          <w:szCs w:val="28"/>
        </w:rPr>
        <w:t>д.Хмелевая</w:t>
      </w:r>
      <w:proofErr w:type="spellEnd"/>
      <w:r w:rsidRPr="00DD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9B">
        <w:rPr>
          <w:rFonts w:ascii="Times New Roman" w:hAnsi="Times New Roman" w:cs="Times New Roman"/>
          <w:sz w:val="28"/>
          <w:szCs w:val="28"/>
        </w:rPr>
        <w:t>д.Татаренкова</w:t>
      </w:r>
      <w:proofErr w:type="spellEnd"/>
      <w:r w:rsidRPr="00DD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9B">
        <w:rPr>
          <w:rFonts w:ascii="Times New Roman" w:hAnsi="Times New Roman" w:cs="Times New Roman"/>
          <w:sz w:val="28"/>
          <w:szCs w:val="28"/>
        </w:rPr>
        <w:t>ул.Лесная</w:t>
      </w:r>
      <w:proofErr w:type="spellEnd"/>
      <w:r w:rsidRPr="00DD179B">
        <w:rPr>
          <w:rFonts w:ascii="Times New Roman" w:hAnsi="Times New Roman" w:cs="Times New Roman"/>
          <w:sz w:val="28"/>
          <w:szCs w:val="28"/>
        </w:rPr>
        <w:t>, бунк</w:t>
      </w:r>
      <w:r w:rsidR="002107CB">
        <w:rPr>
          <w:rFonts w:ascii="Times New Roman" w:hAnsi="Times New Roman" w:cs="Times New Roman"/>
          <w:sz w:val="28"/>
          <w:szCs w:val="28"/>
        </w:rPr>
        <w:t xml:space="preserve">ер  на </w:t>
      </w:r>
      <w:proofErr w:type="spellStart"/>
      <w:r w:rsidR="002107CB">
        <w:rPr>
          <w:rFonts w:ascii="Times New Roman" w:hAnsi="Times New Roman" w:cs="Times New Roman"/>
          <w:sz w:val="28"/>
          <w:szCs w:val="28"/>
        </w:rPr>
        <w:t>ул.Садовая</w:t>
      </w:r>
      <w:proofErr w:type="spellEnd"/>
      <w:r w:rsidR="00210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7CB">
        <w:rPr>
          <w:rFonts w:ascii="Times New Roman" w:hAnsi="Times New Roman" w:cs="Times New Roman"/>
          <w:sz w:val="28"/>
          <w:szCs w:val="28"/>
        </w:rPr>
        <w:t>д.Татаренкова</w:t>
      </w:r>
      <w:proofErr w:type="spellEnd"/>
      <w:r w:rsidRPr="00DD179B">
        <w:rPr>
          <w:rFonts w:ascii="Times New Roman" w:hAnsi="Times New Roman" w:cs="Times New Roman"/>
          <w:sz w:val="28"/>
          <w:szCs w:val="28"/>
        </w:rPr>
        <w:t>, осуществляет</w:t>
      </w:r>
      <w:r w:rsidR="001B3C01" w:rsidRPr="00DD179B">
        <w:rPr>
          <w:rFonts w:ascii="Times New Roman" w:hAnsi="Times New Roman" w:cs="Times New Roman"/>
          <w:sz w:val="28"/>
          <w:szCs w:val="28"/>
        </w:rPr>
        <w:t xml:space="preserve"> 2 раза в неделю</w:t>
      </w:r>
      <w:r w:rsidRPr="00DD179B">
        <w:rPr>
          <w:rFonts w:ascii="Times New Roman" w:hAnsi="Times New Roman" w:cs="Times New Roman"/>
          <w:sz w:val="28"/>
          <w:szCs w:val="28"/>
        </w:rPr>
        <w:t xml:space="preserve"> ООО «Спецавтобаза» </w:t>
      </w:r>
      <w:proofErr w:type="spellStart"/>
      <w:r w:rsidRPr="00DD179B">
        <w:rPr>
          <w:rFonts w:ascii="Times New Roman" w:hAnsi="Times New Roman" w:cs="Times New Roman"/>
          <w:sz w:val="28"/>
          <w:szCs w:val="28"/>
        </w:rPr>
        <w:t>г</w:t>
      </w:r>
      <w:r w:rsidR="00477661">
        <w:rPr>
          <w:rFonts w:ascii="Times New Roman" w:hAnsi="Times New Roman" w:cs="Times New Roman"/>
          <w:sz w:val="28"/>
          <w:szCs w:val="28"/>
        </w:rPr>
        <w:t>.Курска</w:t>
      </w:r>
      <w:proofErr w:type="spellEnd"/>
      <w:r w:rsidRPr="00DD179B">
        <w:rPr>
          <w:rFonts w:ascii="Times New Roman" w:hAnsi="Times New Roman" w:cs="Times New Roman"/>
          <w:sz w:val="28"/>
          <w:szCs w:val="28"/>
        </w:rPr>
        <w:t xml:space="preserve">, являясь региональным  оператором. </w:t>
      </w:r>
    </w:p>
    <w:p w14:paraId="4EC2B5CD" w14:textId="77777777" w:rsidR="006B1D2C" w:rsidRDefault="006D798C" w:rsidP="002107CB">
      <w:pPr>
        <w:spacing w:line="24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 Администрация Нижнемедведицкого сельсовета Курского района работает в тесном контакте с населением путем подворного обхода, собрания граждан, через депутатов. Большое внимание уделяется многодетным семьям, малоимущи</w:t>
      </w:r>
      <w:r w:rsidR="00AC4F25">
        <w:rPr>
          <w:rFonts w:ascii="Times New Roman" w:hAnsi="Times New Roman" w:cs="Times New Roman"/>
          <w:sz w:val="28"/>
          <w:szCs w:val="28"/>
          <w:lang w:eastAsia="ru-RU"/>
        </w:rPr>
        <w:t>м семьям, престарелым гражданам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гражданам</w:t>
      </w:r>
      <w:r w:rsidR="00AC4F25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относящихся к «Группе риска».</w:t>
      </w:r>
    </w:p>
    <w:p w14:paraId="1EC56299" w14:textId="77777777" w:rsidR="006B1D2C" w:rsidRPr="00A5506E" w:rsidRDefault="006D798C" w:rsidP="002107C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Вопросы благоустройства территории сельского поселения за отчетный период также заслуживают особого внимания. </w:t>
      </w:r>
    </w:p>
    <w:p w14:paraId="15645B5B" w14:textId="77777777" w:rsidR="006B1D2C" w:rsidRDefault="006D798C" w:rsidP="002107C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  Администрация Нижнемедведицкого сельсовета Курского района сосредоточила свои усилия на основных направлениях экономической и социальной политики, ставит свою задачу  на сохранение   спокойной, общественной  политической атмосферы на территории муниципального образования.   Мы также рассчитываем на поддержку    жителей  нашего поселения, гражданскую инициативу населения. </w:t>
      </w:r>
    </w:p>
    <w:p w14:paraId="46116862" w14:textId="77777777" w:rsidR="006B1D2C" w:rsidRDefault="006D798C" w:rsidP="002107C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Заканчивая свое выступление,  разрешите выразить слова благодарности   за огромную  поддержку  по всем вопросам, касающихся деятельности Администрации Нижнемедведицкого сельсовета  Курского района  Главе  Курского района Телегину А.В., </w:t>
      </w:r>
      <w:r w:rsidR="003E73C3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депутату </w:t>
      </w:r>
      <w:r w:rsidR="003E73C3" w:rsidRPr="003E73C3">
        <w:rPr>
          <w:rFonts w:ascii="Times New Roman" w:hAnsi="Times New Roman" w:cs="Times New Roman"/>
          <w:sz w:val="28"/>
          <w:szCs w:val="28"/>
          <w:lang w:eastAsia="ru-RU"/>
        </w:rPr>
        <w:t>Курской областной Думы</w:t>
      </w:r>
      <w:r w:rsidR="003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73C3" w:rsidRPr="003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73C3">
        <w:rPr>
          <w:rFonts w:ascii="Times New Roman" w:hAnsi="Times New Roman" w:cs="Times New Roman"/>
          <w:sz w:val="28"/>
          <w:szCs w:val="28"/>
          <w:lang w:eastAsia="ru-RU"/>
        </w:rPr>
        <w:t>Земцову</w:t>
      </w:r>
      <w:proofErr w:type="spellEnd"/>
      <w:r w:rsidR="003E73C3">
        <w:rPr>
          <w:rFonts w:ascii="Times New Roman" w:hAnsi="Times New Roman" w:cs="Times New Roman"/>
          <w:sz w:val="28"/>
          <w:szCs w:val="28"/>
          <w:lang w:eastAsia="ru-RU"/>
        </w:rPr>
        <w:t xml:space="preserve"> А.Ю., </w:t>
      </w:r>
      <w:r w:rsidR="00AC4F25" w:rsidRPr="003E73C3">
        <w:rPr>
          <w:rFonts w:ascii="Times New Roman" w:hAnsi="Times New Roman" w:cs="Times New Roman"/>
          <w:sz w:val="28"/>
          <w:szCs w:val="28"/>
          <w:lang w:eastAsia="ru-RU"/>
        </w:rPr>
        <w:t>депутату</w:t>
      </w:r>
      <w:r w:rsidRPr="003E73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73C3" w:rsidRPr="003E73C3">
        <w:rPr>
          <w:rFonts w:ascii="Times New Roman" w:hAnsi="Times New Roman" w:cs="Times New Roman"/>
          <w:sz w:val="28"/>
          <w:szCs w:val="28"/>
          <w:lang w:eastAsia="ru-RU"/>
        </w:rPr>
        <w:t>Курской областной Думы</w:t>
      </w:r>
      <w:r w:rsidR="003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73C3" w:rsidRPr="003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73C3">
        <w:rPr>
          <w:rFonts w:ascii="Times New Roman" w:hAnsi="Times New Roman" w:cs="Times New Roman"/>
          <w:sz w:val="28"/>
          <w:szCs w:val="28"/>
          <w:lang w:eastAsia="ru-RU"/>
        </w:rPr>
        <w:t>Кичигину А.А.,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председателю Представительного Собрания</w:t>
      </w:r>
      <w:r w:rsidR="003E7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Курского района  Пашутину А. </w:t>
      </w:r>
      <w:r w:rsidR="003E73C3">
        <w:rPr>
          <w:rFonts w:ascii="Times New Roman" w:hAnsi="Times New Roman" w:cs="Times New Roman"/>
          <w:sz w:val="28"/>
          <w:szCs w:val="28"/>
          <w:lang w:eastAsia="ru-RU"/>
        </w:rPr>
        <w:t>Н.</w:t>
      </w:r>
      <w:r>
        <w:rPr>
          <w:rFonts w:ascii="Times New Roman" w:hAnsi="Times New Roman" w:cs="Times New Roman"/>
          <w:sz w:val="28"/>
          <w:szCs w:val="28"/>
          <w:lang w:eastAsia="ru-RU"/>
        </w:rPr>
        <w:t>, депутату Представительного Собрания Щербакову А.В</w:t>
      </w:r>
      <w:r w:rsidR="003E73C3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, депутатам Собрания депутатов Нижнемедведицкого сельсовета, а также директорам школ, клубов, предпринимателям и спонсорам.</w:t>
      </w:r>
    </w:p>
    <w:p w14:paraId="24DE4587" w14:textId="77777777" w:rsidR="006B1D2C" w:rsidRDefault="006D798C" w:rsidP="002107CB">
      <w:pPr>
        <w:pStyle w:val="ab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</w:t>
      </w:r>
    </w:p>
    <w:p w14:paraId="7E1E2248" w14:textId="77777777" w:rsidR="006B1D2C" w:rsidRDefault="006B1D2C" w:rsidP="002107CB">
      <w:pPr>
        <w:pStyle w:val="ab"/>
        <w:jc w:val="both"/>
      </w:pPr>
    </w:p>
    <w:sectPr w:rsidR="006B1D2C" w:rsidSect="006B1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134" w:left="153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F8BC1" w14:textId="77777777" w:rsidR="002D088C" w:rsidRDefault="002D088C" w:rsidP="00E62C81">
      <w:pPr>
        <w:spacing w:after="0" w:line="240" w:lineRule="auto"/>
      </w:pPr>
      <w:r>
        <w:separator/>
      </w:r>
    </w:p>
  </w:endnote>
  <w:endnote w:type="continuationSeparator" w:id="0">
    <w:p w14:paraId="11F28D85" w14:textId="77777777" w:rsidR="002D088C" w:rsidRDefault="002D088C" w:rsidP="00E6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99C56" w14:textId="77777777" w:rsidR="00E62C81" w:rsidRDefault="00E62C8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9B393" w14:textId="77777777" w:rsidR="00E62C81" w:rsidRDefault="00E62C8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1082D" w14:textId="77777777" w:rsidR="00E62C81" w:rsidRDefault="00E62C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F9C83" w14:textId="77777777" w:rsidR="002D088C" w:rsidRDefault="002D088C" w:rsidP="00E62C81">
      <w:pPr>
        <w:spacing w:after="0" w:line="240" w:lineRule="auto"/>
      </w:pPr>
      <w:r>
        <w:separator/>
      </w:r>
    </w:p>
  </w:footnote>
  <w:footnote w:type="continuationSeparator" w:id="0">
    <w:p w14:paraId="1F2C1E58" w14:textId="77777777" w:rsidR="002D088C" w:rsidRDefault="002D088C" w:rsidP="00E62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75D6" w14:textId="77777777" w:rsidR="00E62C81" w:rsidRDefault="00E62C8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4B8C3" w14:textId="77777777" w:rsidR="00E62C81" w:rsidRDefault="00E62C8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4C96" w14:textId="77777777" w:rsidR="00E62C81" w:rsidRDefault="00E62C8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D2C"/>
    <w:rsid w:val="000012B6"/>
    <w:rsid w:val="000372EC"/>
    <w:rsid w:val="00056AB2"/>
    <w:rsid w:val="000662CF"/>
    <w:rsid w:val="000A67F5"/>
    <w:rsid w:val="0012462A"/>
    <w:rsid w:val="001410CB"/>
    <w:rsid w:val="00163A9D"/>
    <w:rsid w:val="00172DC2"/>
    <w:rsid w:val="001B3C01"/>
    <w:rsid w:val="001D316F"/>
    <w:rsid w:val="002107CB"/>
    <w:rsid w:val="002328AF"/>
    <w:rsid w:val="002D088C"/>
    <w:rsid w:val="002D2E1C"/>
    <w:rsid w:val="002E181F"/>
    <w:rsid w:val="00326695"/>
    <w:rsid w:val="0036144A"/>
    <w:rsid w:val="00365355"/>
    <w:rsid w:val="003D6AFB"/>
    <w:rsid w:val="003E73C3"/>
    <w:rsid w:val="00441AD5"/>
    <w:rsid w:val="00444343"/>
    <w:rsid w:val="00455861"/>
    <w:rsid w:val="00477661"/>
    <w:rsid w:val="004A70DF"/>
    <w:rsid w:val="004E7EF6"/>
    <w:rsid w:val="00513675"/>
    <w:rsid w:val="0053336D"/>
    <w:rsid w:val="005E4E39"/>
    <w:rsid w:val="00616413"/>
    <w:rsid w:val="006668EA"/>
    <w:rsid w:val="006952C1"/>
    <w:rsid w:val="006B1D2C"/>
    <w:rsid w:val="006D798C"/>
    <w:rsid w:val="00751E3D"/>
    <w:rsid w:val="0078481F"/>
    <w:rsid w:val="007A5482"/>
    <w:rsid w:val="007B557B"/>
    <w:rsid w:val="008032D7"/>
    <w:rsid w:val="00812063"/>
    <w:rsid w:val="00840126"/>
    <w:rsid w:val="0086218A"/>
    <w:rsid w:val="008C365F"/>
    <w:rsid w:val="008D218B"/>
    <w:rsid w:val="00977345"/>
    <w:rsid w:val="00A5506E"/>
    <w:rsid w:val="00AC4F25"/>
    <w:rsid w:val="00AF1944"/>
    <w:rsid w:val="00BA0426"/>
    <w:rsid w:val="00BA3AD5"/>
    <w:rsid w:val="00BB2550"/>
    <w:rsid w:val="00C00A11"/>
    <w:rsid w:val="00C148E7"/>
    <w:rsid w:val="00C72971"/>
    <w:rsid w:val="00C72F19"/>
    <w:rsid w:val="00C85090"/>
    <w:rsid w:val="00D13AA7"/>
    <w:rsid w:val="00DD179B"/>
    <w:rsid w:val="00E22193"/>
    <w:rsid w:val="00E62C81"/>
    <w:rsid w:val="00F615DD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E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09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4E7EF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0E0B"/>
    <w:rPr>
      <w:b/>
      <w:bCs/>
    </w:rPr>
  </w:style>
  <w:style w:type="character" w:customStyle="1" w:styleId="a4">
    <w:name w:val="Текст выноски Знак"/>
    <w:basedOn w:val="a0"/>
    <w:uiPriority w:val="99"/>
    <w:semiHidden/>
    <w:rsid w:val="00B92AA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semiHidden/>
    <w:rsid w:val="00961B97"/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customStyle="1" w:styleId="11">
    <w:name w:val="Заголовок1"/>
    <w:basedOn w:val="a"/>
    <w:next w:val="a6"/>
    <w:rsid w:val="006B1D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semiHidden/>
    <w:rsid w:val="00961B97"/>
    <w:pPr>
      <w:spacing w:after="0" w:line="240" w:lineRule="auto"/>
      <w:jc w:val="center"/>
    </w:pPr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styleId="a7">
    <w:name w:val="List"/>
    <w:basedOn w:val="a6"/>
    <w:rsid w:val="006B1D2C"/>
    <w:rPr>
      <w:rFonts w:cs="Mangal"/>
    </w:rPr>
  </w:style>
  <w:style w:type="paragraph" w:styleId="a8">
    <w:name w:val="Title"/>
    <w:basedOn w:val="a"/>
    <w:rsid w:val="006B1D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6B1D2C"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rsid w:val="00950E0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BF2C56"/>
    <w:pPr>
      <w:suppressAutoHyphens/>
      <w:spacing w:line="240" w:lineRule="auto"/>
    </w:pPr>
    <w:rPr>
      <w:color w:val="00000A"/>
      <w:sz w:val="22"/>
    </w:rPr>
  </w:style>
  <w:style w:type="paragraph" w:styleId="ac">
    <w:name w:val="Balloon Text"/>
    <w:basedOn w:val="a"/>
    <w:uiPriority w:val="99"/>
    <w:semiHidden/>
    <w:unhideWhenUsed/>
    <w:rsid w:val="00B9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7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6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2C81"/>
    <w:rPr>
      <w:color w:val="00000A"/>
      <w:sz w:val="22"/>
    </w:rPr>
  </w:style>
  <w:style w:type="paragraph" w:styleId="af">
    <w:name w:val="footer"/>
    <w:basedOn w:val="a"/>
    <w:link w:val="af0"/>
    <w:uiPriority w:val="99"/>
    <w:semiHidden/>
    <w:unhideWhenUsed/>
    <w:rsid w:val="00E6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2C8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D3C91-2255-4C36-8DD4-6C9C5248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6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2024-05-20T08:53:00Z</cp:lastPrinted>
  <dcterms:created xsi:type="dcterms:W3CDTF">2020-02-27T14:13:00Z</dcterms:created>
  <dcterms:modified xsi:type="dcterms:W3CDTF">2024-05-20T08:54:00Z</dcterms:modified>
  <dc:language>ru-RU</dc:language>
</cp:coreProperties>
</file>