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81" w:rsidRPr="00937081" w:rsidRDefault="00937081" w:rsidP="00937081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370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ИЗВЕЩЕНИЕ</w:t>
      </w:r>
    </w:p>
    <w:p w:rsidR="00937081" w:rsidRPr="00937081" w:rsidRDefault="00937081" w:rsidP="0093708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Полевского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Курского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Курской области извещает о проведении собрания участников долевой собственности на земельный участок из земель сельскохозяйственного назначения с кадастровым номером 46: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:10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00: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находящийся по адресу: РФ, Курская область,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Курский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Полевской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Демино</w:t>
      </w:r>
      <w:proofErr w:type="spellEnd"/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37081" w:rsidRPr="00937081" w:rsidRDefault="00937081" w:rsidP="0093708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Общее собрание участников общей долевой собственности состоится </w:t>
      </w:r>
      <w:r w:rsidR="008270F6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bookmarkStart w:id="0" w:name="_GoBack"/>
      <w:bookmarkEnd w:id="0"/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октября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2015 года в 1</w:t>
      </w:r>
      <w:r w:rsidR="0022262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.00 часов по адресу. </w:t>
      </w:r>
      <w:proofErr w:type="gramStart"/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Курская область, </w:t>
      </w:r>
      <w:r w:rsidR="00222622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Курский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район, </w:t>
      </w:r>
      <w:r w:rsidR="0022262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Полевской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сельсовет,</w:t>
      </w:r>
      <w:r w:rsidR="002226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д. Полевая, ул. Пристанционная, д. 492 -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здание </w:t>
      </w:r>
      <w:r w:rsidR="00222622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Время начала регистрации участников долевой собственности - 1</w:t>
      </w:r>
      <w:r w:rsidR="0022262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 00 минут, окончание регистрации в 1</w:t>
      </w:r>
      <w:r w:rsidR="0022262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 55 минут. </w:t>
      </w:r>
    </w:p>
    <w:p w:rsidR="00937081" w:rsidRPr="00937081" w:rsidRDefault="00937081" w:rsidP="0093708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Повестка дня общего собрания участников:</w:t>
      </w:r>
    </w:p>
    <w:p w:rsidR="00937081" w:rsidRPr="00937081" w:rsidRDefault="00937081" w:rsidP="009370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I. Определение порядка проведения собрания, избрание председателя и секретаря, членов счетной комиссии общего собрания участников долевой собственности.</w:t>
      </w:r>
    </w:p>
    <w:p w:rsidR="00937081" w:rsidRPr="00937081" w:rsidRDefault="00937081" w:rsidP="009370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2 Утверждение проекта межевания земельных участков.</w:t>
      </w:r>
    </w:p>
    <w:p w:rsidR="00937081" w:rsidRPr="00937081" w:rsidRDefault="00937081" w:rsidP="009370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3. Утверждение перечня собственников земельных участков, образуемых в соответствии с проектом межевания земельных участков.</w:t>
      </w:r>
    </w:p>
    <w:p w:rsidR="00937081" w:rsidRPr="00937081" w:rsidRDefault="00937081" w:rsidP="009370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4 Утверждение размеров долей в праве общей долевой собственности на земельные участки, образуемые в соответствии с проектом межевания земельных участков.</w:t>
      </w:r>
    </w:p>
    <w:p w:rsidR="00937081" w:rsidRPr="00937081" w:rsidRDefault="00937081" w:rsidP="009370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5.О выборе лица, уполномоченного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</w:t>
      </w:r>
      <w:proofErr w:type="gramEnd"/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заключать договоры аренды</w:t>
      </w:r>
      <w:r w:rsidR="002226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купли-продажи 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данного земельного участка или соглашения об установлении частного сервитута в отношении данного земельного участка.</w:t>
      </w:r>
    </w:p>
    <w:p w:rsidR="00937081" w:rsidRPr="00937081" w:rsidRDefault="00937081" w:rsidP="009370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6.Разное.</w:t>
      </w:r>
    </w:p>
    <w:p w:rsidR="00937081" w:rsidRPr="00937081" w:rsidRDefault="00937081" w:rsidP="00937081">
      <w:pPr>
        <w:suppressAutoHyphens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Заказчик работ по подготовке проекта межевания является </w:t>
      </w:r>
      <w:r w:rsidR="00222622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Криволапов Владимир Александрович</w:t>
      </w:r>
      <w:r w:rsidRPr="00937081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, адрес:  </w:t>
      </w:r>
      <w:r w:rsidR="00222622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г. Курск, ул. Чернышевского, д. 6, кв. 87</w:t>
      </w:r>
      <w:r w:rsidRPr="00937081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.</w:t>
      </w:r>
    </w:p>
    <w:p w:rsidR="00937081" w:rsidRPr="00937081" w:rsidRDefault="00937081" w:rsidP="0093708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Кадастровый инженер, подготовивший проект межевания земельного участка </w:t>
      </w:r>
      <w:r w:rsidR="00BF1523" w:rsidRPr="00BF1523">
        <w:rPr>
          <w:rFonts w:ascii="Times New Roman" w:eastAsia="Times New Roman" w:hAnsi="Times New Roman" w:cs="Times New Roman"/>
          <w:sz w:val="24"/>
          <w:szCs w:val="24"/>
          <w:lang w:eastAsia="ar-SA"/>
        </w:rPr>
        <w:t>Ряполов Василий Дмитриевич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квалификационный аттестат кадастрового инженера </w:t>
      </w:r>
      <w:r w:rsidR="00BF1523" w:rsidRPr="00BF1523">
        <w:rPr>
          <w:rFonts w:ascii="Times New Roman" w:eastAsia="Times New Roman" w:hAnsi="Times New Roman" w:cs="Times New Roman"/>
          <w:sz w:val="24"/>
          <w:szCs w:val="24"/>
          <w:lang w:eastAsia="ar-SA"/>
        </w:rPr>
        <w:t>31-12-184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937081" w:rsidRPr="00937081" w:rsidRDefault="00BF1523" w:rsidP="0093708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937081"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BF1523">
        <w:rPr>
          <w:rFonts w:ascii="Times New Roman" w:eastAsia="Times New Roman" w:hAnsi="Times New Roman" w:cs="Times New Roman"/>
          <w:sz w:val="24"/>
          <w:szCs w:val="24"/>
          <w:lang w:eastAsia="ar-SA"/>
        </w:rPr>
        <w:t>8-980-371-17-50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F15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Почтовый адрес и адрес электронной почты, по которым осуществляется связь с кадастровым инженером г. Белгород, пр. </w:t>
      </w:r>
      <w:proofErr w:type="spellStart"/>
      <w:r w:rsidRPr="00BF15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Ватутина</w:t>
      </w:r>
      <w:proofErr w:type="spellEnd"/>
      <w:r w:rsidRPr="00BF15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1а, </w:t>
      </w:r>
      <w:proofErr w:type="gramStart"/>
      <w:r w:rsidRPr="00BF15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кв.39 ,</w:t>
      </w:r>
      <w:proofErr w:type="gramEnd"/>
      <w:r w:rsidRPr="00BF15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teza31@bk. </w:t>
      </w:r>
      <w:proofErr w:type="spellStart"/>
      <w:proofErr w:type="gramStart"/>
      <w:r w:rsidRPr="00BF15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  <w:proofErr w:type="gramEnd"/>
      <w:r w:rsidR="00937081"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937081" w:rsidRPr="00937081" w:rsidRDefault="00937081" w:rsidP="0093708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Кадастровый номер исходного земельного участка </w:t>
      </w:r>
      <w:r w:rsidR="00222622"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46:</w:t>
      </w:r>
      <w:r w:rsidR="00222622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="00222622"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:10</w:t>
      </w:r>
      <w:r w:rsidR="00222622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="00222622"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>00:</w:t>
      </w:r>
      <w:r w:rsidR="0022262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222622"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Адрес исходного земельного участка: РФ, Курская область, </w:t>
      </w:r>
      <w:r w:rsidR="00222622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Курский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район, </w:t>
      </w:r>
      <w:r w:rsidR="0022262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Полевской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</w:t>
      </w:r>
      <w:r w:rsidR="002226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с. </w:t>
      </w:r>
      <w:proofErr w:type="spellStart"/>
      <w:r w:rsidR="0022262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Демино</w:t>
      </w:r>
      <w:proofErr w:type="spellEnd"/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Ознакомиться с проектом межевания земельного участка и дать предложение о доработке проекта межевания земельного участка можно по адресу: </w:t>
      </w:r>
      <w:proofErr w:type="gramStart"/>
      <w:r w:rsidR="00BF1523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Белгородская</w:t>
      </w:r>
      <w:proofErr w:type="gramEnd"/>
      <w:r w:rsidR="00BF15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обл., г. Белгород, проспект Богдана Хмельницкого, д. 113</w:t>
      </w: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течение тридцати дней со дня опубликования настоящего извещения. </w:t>
      </w:r>
    </w:p>
    <w:p w:rsidR="00937081" w:rsidRPr="00937081" w:rsidRDefault="00937081" w:rsidP="0093708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08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Для регистрации в качестве участников собрания необходимо иметь при себе документ, подтверждающий право собственности на земельную долю в праве общей долевой собственности, паспорт, документ, подтверждающий полномочия на участие в собрании.</w:t>
      </w:r>
    </w:p>
    <w:p w:rsidR="004A6829" w:rsidRDefault="004A6829"/>
    <w:sectPr w:rsidR="004A6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3E"/>
    <w:rsid w:val="00222622"/>
    <w:rsid w:val="004A6829"/>
    <w:rsid w:val="008270F6"/>
    <w:rsid w:val="00937081"/>
    <w:rsid w:val="00BF1523"/>
    <w:rsid w:val="00C4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Демичева</dc:creator>
  <cp:keywords/>
  <dc:description/>
  <cp:lastModifiedBy>Елена Демичева</cp:lastModifiedBy>
  <cp:revision>4</cp:revision>
  <dcterms:created xsi:type="dcterms:W3CDTF">2015-08-25T10:44:00Z</dcterms:created>
  <dcterms:modified xsi:type="dcterms:W3CDTF">2015-08-25T13:27:00Z</dcterms:modified>
</cp:coreProperties>
</file>