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20C" w:rsidRDefault="00AF620C" w:rsidP="00AF620C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  <w:t>АДМИНИСТРАЦИЯ ШУМАКОВСКОГО СЕЛЬСОВЕТА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РАСПОРЯЖЕНИЕ</w:t>
      </w:r>
    </w:p>
    <w:p w:rsidR="00AF620C" w:rsidRDefault="00AF620C" w:rsidP="00AF620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F620C" w:rsidRPr="008A337D" w:rsidRDefault="008A337D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От «04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апреля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 201</w:t>
      </w: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AF620C"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г. № </w:t>
      </w: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20</w:t>
      </w:r>
    </w:p>
    <w:p w:rsidR="00AF620C" w:rsidRPr="008A337D" w:rsidRDefault="00AF620C" w:rsidP="008A337D">
      <w:pPr>
        <w:widowControl w:val="0"/>
        <w:suppressAutoHyphens/>
        <w:autoSpaceDN w:val="0"/>
        <w:spacing w:after="0" w:line="240" w:lineRule="atLeast"/>
        <w:jc w:val="center"/>
        <w:rPr>
          <w:rFonts w:ascii="Times New Roman" w:eastAsia="Lucida Sans Unicode" w:hAnsi="Times New Roman" w:cs="Tahoma"/>
          <w:b/>
          <w:color w:val="000000"/>
          <w:kern w:val="3"/>
          <w:sz w:val="28"/>
          <w:szCs w:val="28"/>
          <w:lang w:eastAsia="en-US" w:bidi="en-US"/>
        </w:rPr>
      </w:pPr>
    </w:p>
    <w:p w:rsidR="00AF620C" w:rsidRPr="008A337D" w:rsidRDefault="00AF620C" w:rsidP="008A337D">
      <w:pPr>
        <w:spacing w:after="0" w:line="240" w:lineRule="atLeast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особого</w:t>
      </w:r>
      <w:proofErr w:type="gramEnd"/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режима на территории Шумаковского сельсовета</w:t>
      </w:r>
    </w:p>
    <w:p w:rsidR="00AF620C" w:rsidRPr="008A337D" w:rsidRDefault="00AF620C" w:rsidP="008A337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37D">
        <w:rPr>
          <w:rFonts w:ascii="Times New Roman" w:eastAsia="Times New Roman" w:hAnsi="Times New Roman" w:cs="Times New Roman"/>
          <w:b/>
          <w:sz w:val="28"/>
          <w:szCs w:val="28"/>
        </w:rPr>
        <w:t>Курского района Курской области</w:t>
      </w:r>
    </w:p>
    <w:p w:rsidR="00AF620C" w:rsidRDefault="00AF620C" w:rsidP="00AF620C">
      <w:pPr>
        <w:spacing w:after="0" w:line="240" w:lineRule="atLeast"/>
        <w:rPr>
          <w:rFonts w:ascii="Calibri" w:eastAsia="Times New Roman" w:hAnsi="Calibri" w:cs="Times New Roman"/>
          <w:sz w:val="28"/>
          <w:szCs w:val="28"/>
        </w:rPr>
      </w:pP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соответствии с Законом Курской области от 26 июня 2006 года № 39-ЗКО «О пожарной безопасности Курской области», постановлением Администрации Курской области  от 20.02.2013 г. № 70-па «Об утверждении Порядка установления особого противопожарного режима на территории Курской области и контроля за его исполнением», Постановлением Правительства Российской Федерации № 390 от 25 апреля 2012 года «О противопожарном режиме» (с изменениями и дополнениями от 21.03.2017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г. № 316</w:t>
      </w:r>
      <w:r w:rsidR="008A33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установившимися пожароопасными погодными условиями, повышением природной пожарной опасности и созданием предпосылок для природных и техногенных пожаров в целях предупреждения чрезвычайных ситуаций, организации контроля за оперативной обстановкой и своевременного реагирования на возможные чрезвычайные ситуации на территории Шумаковского сельсовета Курского района Курской области:</w:t>
      </w:r>
      <w:proofErr w:type="gramEnd"/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Установить с </w:t>
      </w:r>
      <w:r w:rsidR="008A337D">
        <w:rPr>
          <w:rFonts w:ascii="Times New Roman" w:eastAsia="Times New Roman" w:hAnsi="Times New Roman" w:cs="Times New Roman"/>
          <w:sz w:val="28"/>
          <w:szCs w:val="28"/>
        </w:rPr>
        <w:t>06 апреля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Шумаковского сельсовета Курского района Курской области особый противопожарный режим до принятия решения о его отмене.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Усилить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пожарной обстановкой и организацией выполнения противопожарных мероприятий, определить дополнительные меры ограничительного характера, в том числе по запрету на использование открытого огня.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Усилить разъяснительную работу с населением об угрозе сельскохозяйственных палов и неконтролируемых поджогов сухой растительности и мусора (в т.ч. на приусадебных участках), а также о соблюдении правил пожарной безопасности при нахождении в лесном массиве.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 выявлять угрозы распространения пожаров на населенные пункты, автомобильные дороги, линии электропередач и связи.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Привести в готовность имеющиеся силы и средства, предназначенные  для ликвидации возможных возгораний.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Совместно с </w:t>
      </w:r>
      <w:r w:rsidR="008A337D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</w:t>
      </w:r>
      <w:r>
        <w:rPr>
          <w:rFonts w:ascii="Times New Roman" w:eastAsia="Times New Roman" w:hAnsi="Times New Roman" w:cs="Times New Roman"/>
          <w:sz w:val="28"/>
          <w:szCs w:val="28"/>
        </w:rPr>
        <w:t>ОМВД России по Курскому району, работниками администрации, членами ДПД, старшими населенных пунктов проводить рейды по противопожарной безопасности, виновных в совершении возгораний привлекать к административной ответственности.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Главам КФХ, руководителям учреждений находящихся на территории сельсовета, независимо от форм собственности: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запретить сжигание соломы и стерни на полях;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 первому требованию работников лесного хозяйства и главы сельсовета оказывать практическую помощь в ликвидации лесных пожаров, выделять силы и средства.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Информировать администрацию Курского района через дежурного диспетчера ЕДДС «01» (тел. 54-89-15, 54-89-51).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распоряжения возложить на специалиста по ГО и ЧС Администрации  Шумаковского сельсовета Курского района Курской области 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Стрижкова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Максима Валерьевича.                                                                                                                       </w:t>
      </w:r>
    </w:p>
    <w:p w:rsidR="00AF620C" w:rsidRDefault="00AF620C" w:rsidP="00AF620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Распоряжение вступает в силу со дня его подписания.</w:t>
      </w:r>
    </w:p>
    <w:p w:rsidR="00AF620C" w:rsidRDefault="00AF620C" w:rsidP="00AF620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</w:rPr>
      </w:pPr>
    </w:p>
    <w:p w:rsidR="00AF620C" w:rsidRDefault="00AF620C" w:rsidP="00AF620C">
      <w:pPr>
        <w:spacing w:after="0" w:line="240" w:lineRule="atLeast"/>
        <w:ind w:left="283"/>
        <w:rPr>
          <w:rFonts w:ascii="Calibri" w:eastAsia="Times New Roman" w:hAnsi="Calibri" w:cs="Times New Roman"/>
          <w:sz w:val="28"/>
        </w:rPr>
      </w:pPr>
      <w:r>
        <w:rPr>
          <w:rFonts w:ascii="Calibri" w:eastAsia="Times New Roman" w:hAnsi="Calibri" w:cs="Times New Roman"/>
        </w:rPr>
        <w:t xml:space="preserve">   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Шумаковского сельсовета                                                      Н.И. Бобынцева</w:t>
      </w:r>
    </w:p>
    <w:p w:rsidR="00AF620C" w:rsidRDefault="00AF620C" w:rsidP="00AF620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5D2E" w:rsidRDefault="009F5D2E"/>
    <w:sectPr w:rsidR="009F5D2E" w:rsidSect="0091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20C"/>
    <w:rsid w:val="008A337D"/>
    <w:rsid w:val="00916724"/>
    <w:rsid w:val="009F5D2E"/>
    <w:rsid w:val="00AF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2009-03-09T02:33:00Z</dcterms:created>
  <dcterms:modified xsi:type="dcterms:W3CDTF">2009-03-09T02:38:00Z</dcterms:modified>
</cp:coreProperties>
</file>