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DE" w:rsidRPr="00335D2B" w:rsidRDefault="000251DE" w:rsidP="000251D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5D2B">
        <w:rPr>
          <w:rFonts w:ascii="Times New Roman" w:hAnsi="Times New Roman" w:cs="Times New Roman"/>
          <w:b/>
          <w:bCs/>
          <w:sz w:val="36"/>
          <w:szCs w:val="36"/>
        </w:rPr>
        <w:t>АДМИНИСТРАЦИЯ ВЫСОКСКОГО СЕЛЬСОВЕТА</w:t>
      </w:r>
    </w:p>
    <w:p w:rsidR="000251DE" w:rsidRPr="00335D2B" w:rsidRDefault="000251DE" w:rsidP="000251DE">
      <w:pPr>
        <w:widowControl w:val="0"/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5D2B">
        <w:rPr>
          <w:rFonts w:ascii="Times New Roman" w:hAnsi="Times New Roman" w:cs="Times New Roman"/>
          <w:b/>
          <w:bCs/>
          <w:sz w:val="36"/>
          <w:szCs w:val="36"/>
        </w:rPr>
        <w:t>МЕДВЕНСКОГО РАЙОНА КУРСКОЙ ОБЛАСТИ</w:t>
      </w:r>
    </w:p>
    <w:p w:rsidR="000251DE" w:rsidRPr="00335D2B" w:rsidRDefault="000251DE" w:rsidP="000251D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0251DE" w:rsidRPr="00335D2B" w:rsidRDefault="000251DE" w:rsidP="00025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D2B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251DE" w:rsidRDefault="000251DE" w:rsidP="000251DE">
      <w:pPr>
        <w:pStyle w:val="a3"/>
        <w:spacing w:before="0" w:beforeAutospacing="0" w:after="0" w:afterAutospacing="0"/>
      </w:pPr>
    </w:p>
    <w:p w:rsidR="000251DE" w:rsidRDefault="000251DE" w:rsidP="000251DE">
      <w:pPr>
        <w:pStyle w:val="a3"/>
        <w:spacing w:before="0" w:beforeAutospacing="0" w:after="0" w:afterAutospacing="0"/>
      </w:pPr>
      <w:r>
        <w:t>от 12.04.2019 года        </w:t>
      </w:r>
      <w:r w:rsidR="00623CB4">
        <w:t xml:space="preserve">                         </w:t>
      </w:r>
      <w:r>
        <w:t xml:space="preserve">     № 52-па</w:t>
      </w:r>
    </w:p>
    <w:p w:rsidR="00582572" w:rsidRPr="00582572" w:rsidRDefault="00582572" w:rsidP="00582572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DD" w:rsidRDefault="00582572" w:rsidP="00E44FDD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Порядка предоставления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проектов нормативных правовых </w:t>
      </w:r>
    </w:p>
    <w:p w:rsidR="00E44FDD" w:rsidRDefault="00582572" w:rsidP="00E44FDD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>актов 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>нормативных правовых актов муниципального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</w:p>
    <w:p w:rsidR="00E44FDD" w:rsidRDefault="00582572" w:rsidP="00E44FDD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0251DE">
        <w:rPr>
          <w:rFonts w:ascii="Times New Roman" w:eastAsia="Times New Roman" w:hAnsi="Times New Roman" w:cs="Times New Roman"/>
          <w:b/>
          <w:sz w:val="24"/>
          <w:szCs w:val="24"/>
        </w:rPr>
        <w:t xml:space="preserve">Высокский </w:t>
      </w: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 xml:space="preserve">сельсовет»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Медвенского</w:t>
      </w: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Курской области в прокуратуру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Медвенского</w:t>
      </w: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для проверки на предмет законности и </w:t>
      </w:r>
    </w:p>
    <w:p w:rsidR="00582572" w:rsidRPr="00582572" w:rsidRDefault="00582572" w:rsidP="00E44FDD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b/>
          <w:sz w:val="24"/>
          <w:szCs w:val="24"/>
        </w:rPr>
        <w:t>проведения антикоррупционной экспертизы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572" w:rsidRPr="00102F5F" w:rsidRDefault="00582572" w:rsidP="00102F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58257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131 -ФЗ «Об общих принципах организации местного самоуправления в Российской Федерации», Федеральным законом от 17.01.1992 № 2202-1 «О прокуратуре Российской Федерации», Федеральным законом от 17.07.2009 № 172-ФЗ «Об антикоррупционной экспертизе нормативных правовых актов и проектов нормативных правовых актов», руководствуясь Уставом муниципального образования «</w:t>
      </w:r>
      <w:r w:rsidR="00102F5F">
        <w:rPr>
          <w:rFonts w:ascii="Times New Roman" w:eastAsia="Times New Roman" w:hAnsi="Times New Roman" w:cs="Times New Roman"/>
          <w:sz w:val="28"/>
          <w:szCs w:val="28"/>
        </w:rPr>
        <w:t xml:space="preserve">Высокский </w:t>
      </w:r>
      <w:r w:rsidRPr="00582572">
        <w:rPr>
          <w:rFonts w:ascii="Times New Roman" w:eastAsia="Times New Roman" w:hAnsi="Times New Roman" w:cs="Times New Roman"/>
          <w:sz w:val="28"/>
          <w:szCs w:val="28"/>
        </w:rPr>
        <w:t>сельсовет» Медвенского района, Курской области,</w:t>
      </w:r>
      <w:r w:rsidRPr="00582572">
        <w:rPr>
          <w:rFonts w:ascii="Times New Roman" w:hAnsi="Times New Roman" w:cs="Times New Roman"/>
        </w:rPr>
        <w:t xml:space="preserve"> </w:t>
      </w:r>
      <w:r w:rsidRPr="0058257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E44FDD">
        <w:rPr>
          <w:rFonts w:ascii="Times New Roman" w:eastAsia="Times New Roman" w:hAnsi="Times New Roman" w:cs="Times New Roman"/>
          <w:sz w:val="28"/>
          <w:szCs w:val="28"/>
        </w:rPr>
        <w:t>Высокского</w:t>
      </w:r>
      <w:r w:rsidRPr="00582572">
        <w:rPr>
          <w:rFonts w:ascii="Times New Roman" w:eastAsia="Times New Roman" w:hAnsi="Times New Roman" w:cs="Times New Roman"/>
          <w:sz w:val="28"/>
          <w:szCs w:val="28"/>
        </w:rPr>
        <w:t xml:space="preserve"> сельсовета Медвенского района Курской области</w:t>
      </w:r>
      <w:proofErr w:type="gramEnd"/>
      <w:r w:rsidR="00102F5F" w:rsidRPr="00102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F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F5F" w:rsidRPr="0058257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572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Порядок </w:t>
      </w:r>
      <w:proofErr w:type="gramStart"/>
      <w:r w:rsidRPr="00582572">
        <w:rPr>
          <w:rFonts w:ascii="Times New Roman" w:eastAsia="Times New Roman" w:hAnsi="Times New Roman" w:cs="Times New Roman"/>
          <w:sz w:val="28"/>
          <w:szCs w:val="28"/>
        </w:rPr>
        <w:t>предоставления проектов нормативных правовых актов</w:t>
      </w:r>
      <w:proofErr w:type="gramEnd"/>
      <w:r w:rsidRPr="00582572">
        <w:rPr>
          <w:rFonts w:ascii="Times New Roman" w:eastAsia="Times New Roman" w:hAnsi="Times New Roman" w:cs="Times New Roman"/>
          <w:sz w:val="28"/>
          <w:szCs w:val="28"/>
        </w:rPr>
        <w:t xml:space="preserve"> и нормативных правовых актов муниципального образования «</w:t>
      </w:r>
      <w:r w:rsidR="00E44FDD">
        <w:rPr>
          <w:rFonts w:ascii="Times New Roman" w:eastAsia="Times New Roman" w:hAnsi="Times New Roman" w:cs="Times New Roman"/>
          <w:sz w:val="28"/>
          <w:szCs w:val="28"/>
        </w:rPr>
        <w:t>Высокский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 Медвенского </w:t>
      </w:r>
      <w:r w:rsidRPr="00582572">
        <w:rPr>
          <w:rFonts w:ascii="Times New Roman" w:eastAsia="Times New Roman" w:hAnsi="Times New Roman" w:cs="Times New Roman"/>
          <w:sz w:val="28"/>
          <w:szCs w:val="28"/>
        </w:rPr>
        <w:t xml:space="preserve">района Курской области в прокуратуру </w:t>
      </w:r>
      <w:r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582572">
        <w:rPr>
          <w:rFonts w:ascii="Times New Roman" w:eastAsia="Times New Roman" w:hAnsi="Times New Roman" w:cs="Times New Roman"/>
          <w:sz w:val="28"/>
          <w:szCs w:val="28"/>
        </w:rPr>
        <w:t xml:space="preserve"> района для проверки на предмет законности и проведения антикоррупционной экспертизы.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572"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постановления оставляю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572">
        <w:rPr>
          <w:rFonts w:ascii="Times New Roman" w:eastAsia="Times New Roman" w:hAnsi="Times New Roman" w:cs="Times New Roman"/>
          <w:sz w:val="28"/>
          <w:szCs w:val="28"/>
        </w:rPr>
        <w:t>собой.</w:t>
      </w:r>
    </w:p>
    <w:p w:rsidR="00582572" w:rsidRPr="00582572" w:rsidRDefault="00582572" w:rsidP="0058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572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582572">
        <w:rPr>
          <w:rFonts w:ascii="Times New Roman" w:hAnsi="Times New Roman" w:cs="Times New Roman"/>
          <w:sz w:val="28"/>
          <w:szCs w:val="28"/>
        </w:rPr>
        <w:t xml:space="preserve"> </w:t>
      </w:r>
      <w:r w:rsidRPr="00582572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82572" w:rsidRDefault="00582572" w:rsidP="00582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4FDD" w:rsidRPr="00582572" w:rsidRDefault="00E44FDD" w:rsidP="00582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572" w:rsidRPr="00582572" w:rsidRDefault="00582572" w:rsidP="00582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572" w:rsidRPr="00582572" w:rsidRDefault="00582572" w:rsidP="00582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57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44FDD">
        <w:rPr>
          <w:rFonts w:ascii="Times New Roman" w:eastAsia="Times New Roman" w:hAnsi="Times New Roman" w:cs="Times New Roman"/>
          <w:sz w:val="28"/>
          <w:szCs w:val="28"/>
        </w:rPr>
        <w:t xml:space="preserve">Высокского </w:t>
      </w:r>
      <w:r w:rsidRPr="00582572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</w:p>
    <w:p w:rsidR="00E44FDD" w:rsidRDefault="00582572" w:rsidP="00582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572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                                                           </w:t>
      </w:r>
      <w:r w:rsidR="00E44FDD">
        <w:rPr>
          <w:rFonts w:ascii="Times New Roman" w:eastAsia="Times New Roman" w:hAnsi="Times New Roman" w:cs="Times New Roman"/>
          <w:sz w:val="28"/>
          <w:szCs w:val="28"/>
        </w:rPr>
        <w:t>А.Н. Харланов</w:t>
      </w:r>
    </w:p>
    <w:p w:rsidR="00582572" w:rsidRPr="00E44FDD" w:rsidRDefault="00E44FDD" w:rsidP="00E44F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582572" w:rsidRDefault="00E44FDD" w:rsidP="0058257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Высокского </w:t>
      </w:r>
      <w:r w:rsidR="00582572" w:rsidRPr="00582572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582572"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44F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7D1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C47D1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.2019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E44FDD">
        <w:rPr>
          <w:rFonts w:ascii="Times New Roman" w:eastAsia="Times New Roman" w:hAnsi="Times New Roman" w:cs="Times New Roman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left="5529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ения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проектов</w:t>
      </w:r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нормативных правовых актов и нормативных правовых актов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E44FDD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Высокский</w:t>
      </w:r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Медвенского района</w:t>
      </w:r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Курской области в прокуратуру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Медвенского </w:t>
      </w:r>
      <w:r w:rsidRPr="00582572"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района для проверки на предмет законности и проведения антикоррупционной экспертизы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предоставления проектов нормативных правовых актов и нормативных правовых актов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44FDD">
        <w:rPr>
          <w:rFonts w:ascii="Times New Roman" w:eastAsia="Times New Roman" w:hAnsi="Times New Roman" w:cs="Times New Roman"/>
          <w:sz w:val="24"/>
          <w:szCs w:val="24"/>
        </w:rPr>
        <w:t>Высокский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r w:rsidR="004954E5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 в прокуратуру </w:t>
      </w:r>
      <w:r w:rsidR="004954E5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района для проверки на предмет законности и проведения антикоррупционной экспертизы (далее - Порядок) разработан для организации взаимодействия </w:t>
      </w:r>
      <w:r w:rsidR="005F27F5">
        <w:rPr>
          <w:rFonts w:ascii="Times New Roman" w:eastAsia="Times New Roman" w:hAnsi="Times New Roman" w:cs="Times New Roman"/>
          <w:sz w:val="24"/>
          <w:szCs w:val="24"/>
        </w:rPr>
        <w:t xml:space="preserve">органа местного самоуправления </w:t>
      </w:r>
      <w:r w:rsidR="004954E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44FDD">
        <w:rPr>
          <w:rFonts w:ascii="Times New Roman" w:eastAsia="Times New Roman" w:hAnsi="Times New Roman" w:cs="Times New Roman"/>
          <w:sz w:val="24"/>
          <w:szCs w:val="24"/>
        </w:rPr>
        <w:t>Высокский</w:t>
      </w:r>
      <w:r w:rsidR="004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сельсовет» </w:t>
      </w:r>
      <w:r w:rsidR="004954E5">
        <w:rPr>
          <w:rFonts w:ascii="Times New Roman" w:eastAsia="Times New Roman" w:hAnsi="Times New Roman" w:cs="Times New Roman"/>
          <w:sz w:val="24"/>
          <w:szCs w:val="24"/>
        </w:rPr>
        <w:t>Медвенский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уполномоченных принимать муниципальные нормативные правовые акты (далее –</w:t>
      </w:r>
      <w:r w:rsidR="00495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7F5">
        <w:rPr>
          <w:rFonts w:ascii="Times New Roman" w:eastAsia="Times New Roman" w:hAnsi="Times New Roman" w:cs="Times New Roman"/>
          <w:sz w:val="24"/>
          <w:szCs w:val="24"/>
        </w:rPr>
        <w:t>орган местного самоуправления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>), и</w:t>
      </w:r>
      <w:proofErr w:type="gramEnd"/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прокуратуры </w:t>
      </w:r>
      <w:r w:rsidR="00742B51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района (далее - Прокуратура), целью которого является оказание </w:t>
      </w:r>
      <w:r w:rsidR="005F27F5">
        <w:rPr>
          <w:rFonts w:ascii="Times New Roman" w:eastAsia="Times New Roman" w:hAnsi="Times New Roman" w:cs="Times New Roman"/>
          <w:sz w:val="24"/>
          <w:szCs w:val="24"/>
        </w:rPr>
        <w:t>органу местного самоуправления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содействия в разработке проектов нормативных правовых актов и </w:t>
      </w:r>
      <w:proofErr w:type="gramStart"/>
      <w:r w:rsidRPr="00582572">
        <w:rPr>
          <w:rFonts w:ascii="Times New Roman" w:eastAsia="Times New Roman" w:hAnsi="Times New Roman" w:cs="Times New Roman"/>
          <w:sz w:val="24"/>
          <w:szCs w:val="24"/>
        </w:rPr>
        <w:t>обеспечения соблюдения требований</w:t>
      </w:r>
      <w:proofErr w:type="gramEnd"/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законности при их принятии посредством выявления в них нарушений закона, коррупциогенных факторов и их последующего устранения.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2. В целях настоящего постановления под нормативными правовыми актами понимаются принятые </w:t>
      </w:r>
      <w:r w:rsidR="005F27F5">
        <w:rPr>
          <w:rFonts w:ascii="Times New Roman" w:eastAsia="Times New Roman" w:hAnsi="Times New Roman" w:cs="Times New Roman"/>
          <w:sz w:val="24"/>
          <w:szCs w:val="24"/>
        </w:rPr>
        <w:t>органом местного самоуправления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документы, устанавливающие правовые нормы (правила поведения), обязательные для неопределенного круга лиц, рассчитанные на неоднократное применение, направленные на создание, урегулирование, изменение или прекращение общественных отношений, действующие на территории муниципального образования «</w:t>
      </w:r>
      <w:r w:rsidR="00E44FDD">
        <w:rPr>
          <w:rFonts w:ascii="Times New Roman" w:eastAsia="Times New Roman" w:hAnsi="Times New Roman" w:cs="Times New Roman"/>
          <w:sz w:val="24"/>
          <w:szCs w:val="24"/>
        </w:rPr>
        <w:t>Высокский</w:t>
      </w:r>
      <w:r w:rsidR="00E44FDD" w:rsidRPr="00582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сельсовет» </w:t>
      </w:r>
      <w:r w:rsidR="005F27F5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>3. Под проектом нормативного правового акта понимается документ, содержащий предварительный текст нормативного правового акта, разработанный органом местного самоуправления или внесенный в установленном порядке на рассмотрение уполномоченного на то органа местного самоуправления.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>4. Все проекты, а также принятые нормативные правовые акты органов местного самоуправления в обязательном порядке направляются в прокуратуру района для их проверки на предмет соответствия федеральному законодательству.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5. Глава </w:t>
      </w:r>
      <w:r w:rsidR="00E44FDD"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6F298C"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>района распоряжением назначает лицо, ответственное за предоставление в прокуратуру нормативных правовых актов, проектов нормативных правовых актов орган</w:t>
      </w:r>
      <w:r w:rsidR="00BF33D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>6. Проекты нормативных правовых актов орган</w:t>
      </w:r>
      <w:r w:rsidR="00BF33D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 предоставляются в прокуратуру района для проведения проверки на предмет соответствия законодательству не позднее, чем за 10 дней до предполагаемой даты их принятия. Передача нормативных правовых актов осуществляется в форме электронного документа на адрес электронной почты</w:t>
      </w:r>
      <w:r w:rsidR="00BF33DB" w:rsidRPr="00BF33DB">
        <w:rPr>
          <w:sz w:val="24"/>
          <w:szCs w:val="24"/>
        </w:rPr>
        <w:t xml:space="preserve"> </w:t>
      </w:r>
      <w:r w:rsidR="00BF33DB" w:rsidRPr="00BF33DB">
        <w:rPr>
          <w:rStyle w:val="mail-ui-overflower"/>
          <w:rFonts w:ascii="Times New Roman" w:hAnsi="Times New Roman" w:cs="Times New Roman"/>
          <w:sz w:val="24"/>
          <w:szCs w:val="24"/>
        </w:rPr>
        <w:t>medvenka@prockurskobl.ru</w:t>
      </w:r>
      <w:r w:rsidRPr="00BF33DB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последующим досылом (при необходимости) на бумажном носителе.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>В случае невозможности передачи электронного документа отправка осуществляется на бумажном носителе с сопроводительным письмом, подписанным должностным лицом органа местного самоуправления.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lastRenderedPageBreak/>
        <w:t>При необходимости срочного рассмотрения и принятия нормативного правового акта срок направления проекта нормативного правового акта может быть сокращен по согласованию с прокуратурой.</w:t>
      </w:r>
    </w:p>
    <w:p w:rsidR="00582572" w:rsidRPr="00582572" w:rsidRDefault="00582572" w:rsidP="00BF33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>7. В случае поступления в орган местного самоуправления информации</w:t>
      </w:r>
      <w:r w:rsidR="00BF3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>прокуратуры района с замечаниями по проекту нормативного правового акта,</w:t>
      </w:r>
      <w:r w:rsidR="00BF3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>проект дорабатывается в соответствии с заключением прокурора, приводится в соответствие с действующим законодательством и повторно направляется в прокуратуру для антикоррупционной и правовой экспертизы.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>При отсутствии в обозначенные сроки информации либо протеста прокуратуры нормативные правовые акты, проекты нормативных правовых актов считаются прошедшими антикоррупционную экспертизу.</w:t>
      </w:r>
    </w:p>
    <w:p w:rsidR="00582572" w:rsidRPr="00582572" w:rsidRDefault="00582572" w:rsidP="0058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>8. Нормативные правовые акты, принятые орган</w:t>
      </w:r>
      <w:r w:rsidR="00BF33D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самоуправления, предоставляются в прокуратуру района в течение 5 дней со дня подписания, ответственным должностным лицом </w:t>
      </w:r>
      <w:r w:rsidR="00BF33D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E44FDD">
        <w:rPr>
          <w:rFonts w:ascii="Times New Roman" w:eastAsia="Times New Roman" w:hAnsi="Times New Roman" w:cs="Times New Roman"/>
          <w:sz w:val="24"/>
          <w:szCs w:val="24"/>
        </w:rPr>
        <w:t>Высокский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80548A"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Pr="00582572">
        <w:rPr>
          <w:rFonts w:ascii="Times New Roman" w:eastAsia="Times New Roman" w:hAnsi="Times New Roman" w:cs="Times New Roman"/>
          <w:sz w:val="24"/>
          <w:szCs w:val="24"/>
        </w:rPr>
        <w:t>района.</w:t>
      </w:r>
    </w:p>
    <w:p w:rsidR="00582572" w:rsidRPr="0080548A" w:rsidRDefault="00582572" w:rsidP="00805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572">
        <w:rPr>
          <w:rFonts w:ascii="Times New Roman" w:eastAsia="Times New Roman" w:hAnsi="Times New Roman" w:cs="Times New Roman"/>
          <w:sz w:val="24"/>
          <w:szCs w:val="24"/>
        </w:rPr>
        <w:t xml:space="preserve">9. Должностное лицо, на которое возложена обязанность по своевременному предоставлению проектов нормативных правовых актов и нормативных правовых актов в прокуратуру района несет персональную ответственность за нарушение норм, установленных настоящим Порядком. </w:t>
      </w:r>
    </w:p>
    <w:p w:rsidR="00102F5F" w:rsidRPr="0080548A" w:rsidRDefault="00102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02F5F" w:rsidRPr="0080548A" w:rsidSect="00357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82572"/>
    <w:rsid w:val="000251DE"/>
    <w:rsid w:val="00102F5F"/>
    <w:rsid w:val="00357ACB"/>
    <w:rsid w:val="004954E5"/>
    <w:rsid w:val="00582572"/>
    <w:rsid w:val="005F27F5"/>
    <w:rsid w:val="00623CB4"/>
    <w:rsid w:val="006F298C"/>
    <w:rsid w:val="00742B51"/>
    <w:rsid w:val="00786017"/>
    <w:rsid w:val="0080548A"/>
    <w:rsid w:val="00A7281D"/>
    <w:rsid w:val="00BF33DB"/>
    <w:rsid w:val="00C47D18"/>
    <w:rsid w:val="00E11B14"/>
    <w:rsid w:val="00E4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ui-overflower">
    <w:name w:val="mail-ui-overflower"/>
    <w:basedOn w:val="a0"/>
    <w:rsid w:val="00BF33DB"/>
  </w:style>
  <w:style w:type="paragraph" w:styleId="a3">
    <w:name w:val="Normal (Web)"/>
    <w:basedOn w:val="a"/>
    <w:uiPriority w:val="99"/>
    <w:unhideWhenUsed/>
    <w:rsid w:val="0002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6</cp:revision>
  <dcterms:created xsi:type="dcterms:W3CDTF">2019-05-06T11:50:00Z</dcterms:created>
  <dcterms:modified xsi:type="dcterms:W3CDTF">2019-05-13T16:06:00Z</dcterms:modified>
</cp:coreProperties>
</file>