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256535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E4686A" w:rsidRPr="007A22BE" w:rsidRDefault="00E4686A" w:rsidP="00E4686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4686A" w:rsidRPr="007A22BE" w:rsidRDefault="00E4686A" w:rsidP="00E46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4686A" w:rsidRPr="007A22BE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86A" w:rsidRPr="00195851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8A2E6E">
        <w:rPr>
          <w:rFonts w:ascii="Times New Roman" w:eastAsia="Times New Roman" w:hAnsi="Times New Roman" w:cs="Times New Roman"/>
          <w:b/>
          <w:sz w:val="28"/>
          <w:szCs w:val="28"/>
        </w:rPr>
        <w:t>08.06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 xml:space="preserve">.2020 года                             № </w:t>
      </w:r>
      <w:r w:rsidR="008A2E6E">
        <w:rPr>
          <w:rFonts w:ascii="Times New Roman" w:eastAsia="Times New Roman" w:hAnsi="Times New Roman" w:cs="Times New Roman"/>
          <w:b/>
          <w:sz w:val="28"/>
          <w:szCs w:val="28"/>
        </w:rPr>
        <w:t>60</w:t>
      </w:r>
      <w:r w:rsidRPr="00195851">
        <w:rPr>
          <w:rFonts w:ascii="Times New Roman" w:eastAsia="Times New Roman" w:hAnsi="Times New Roman" w:cs="Times New Roman"/>
          <w:b/>
          <w:sz w:val="28"/>
          <w:szCs w:val="28"/>
        </w:rPr>
        <w:t>-па</w:t>
      </w:r>
    </w:p>
    <w:p w:rsidR="00E4686A" w:rsidRPr="00285F1B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rStyle w:val="a6"/>
          <w:color w:val="000000"/>
        </w:rPr>
        <w:t>О мерах экономической поддержки в связи</w:t>
      </w:r>
      <w:r w:rsidRPr="008A2E6E">
        <w:rPr>
          <w:color w:val="000000"/>
        </w:rPr>
        <w:t> </w:t>
      </w:r>
      <w:r w:rsidRPr="008A2E6E">
        <w:rPr>
          <w:rStyle w:val="a6"/>
          <w:color w:val="000000"/>
        </w:rPr>
        <w:t xml:space="preserve">с распространением новой </w:t>
      </w:r>
      <w:proofErr w:type="spellStart"/>
      <w:r w:rsidRPr="008A2E6E">
        <w:rPr>
          <w:rStyle w:val="a6"/>
          <w:color w:val="000000"/>
        </w:rPr>
        <w:t>коронавирусной</w:t>
      </w:r>
      <w:proofErr w:type="spellEnd"/>
      <w:r w:rsidRPr="008A2E6E">
        <w:rPr>
          <w:rStyle w:val="a6"/>
          <w:color w:val="000000"/>
        </w:rPr>
        <w:t xml:space="preserve"> инфекции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 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8A2E6E">
        <w:rPr>
          <w:color w:val="000000"/>
        </w:rPr>
        <w:t>В соответствии со статьей 19 Федерального закона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Распоряжением Правительства Российской Федерации от 19.03.2020 № 670-р, Постановлением Правительства Российской Федерации</w:t>
      </w:r>
      <w:proofErr w:type="gramEnd"/>
      <w:r w:rsidRPr="008A2E6E">
        <w:rPr>
          <w:color w:val="000000"/>
        </w:rPr>
        <w:t xml:space="preserve"> </w:t>
      </w:r>
      <w:proofErr w:type="gramStart"/>
      <w:r w:rsidRPr="008A2E6E">
        <w:rPr>
          <w:color w:val="000000"/>
        </w:rPr>
        <w:t xml:space="preserve">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инфекции», распоряжением Губернатора Курской области от 10.03.2020 № 60-рг «О введении режима повышенной готовности», постановление Администрации Курской области «О мерах экономической поддержки в связи с распространением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инфекции» от 23.04.2020 № 417-па, в целях осуществления мер экономической поддержки предпринимательской</w:t>
      </w:r>
      <w:proofErr w:type="gramEnd"/>
      <w:r w:rsidRPr="008A2E6E">
        <w:rPr>
          <w:color w:val="000000"/>
        </w:rPr>
        <w:t xml:space="preserve"> деятельности в связи с ситуацией, связанной с распространением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</w:t>
      </w:r>
      <w:r>
        <w:rPr>
          <w:color w:val="000000"/>
        </w:rPr>
        <w:t>екции, Администрация Панинского</w:t>
      </w:r>
      <w:r w:rsidRPr="008A2E6E">
        <w:rPr>
          <w:color w:val="000000"/>
        </w:rPr>
        <w:t xml:space="preserve"> сельсовета Медвенского района Курской области ПОСТАНОВЛЯЕТ: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1. </w:t>
      </w:r>
      <w:proofErr w:type="gramStart"/>
      <w:r w:rsidRPr="008A2E6E">
        <w:rPr>
          <w:color w:val="000000"/>
        </w:rPr>
        <w:t xml:space="preserve">Начальнику отдела бюджетного учета и отчетности, главному бухгалтеру Администрации </w:t>
      </w:r>
      <w:r>
        <w:rPr>
          <w:color w:val="000000"/>
        </w:rPr>
        <w:t>Панинского</w:t>
      </w:r>
      <w:r w:rsidRPr="008A2E6E">
        <w:rPr>
          <w:color w:val="000000"/>
        </w:rPr>
        <w:t xml:space="preserve"> сельсовет</w:t>
      </w:r>
      <w:r>
        <w:rPr>
          <w:color w:val="000000"/>
        </w:rPr>
        <w:t>а Медвенского района (Пономарева Д.С</w:t>
      </w:r>
      <w:r w:rsidRPr="008A2E6E">
        <w:rPr>
          <w:color w:val="000000"/>
        </w:rPr>
        <w:t>.) по договорам аренды муниципального имущества муници</w:t>
      </w:r>
      <w:r>
        <w:rPr>
          <w:color w:val="000000"/>
        </w:rPr>
        <w:t>пального образования «Панинский</w:t>
      </w:r>
      <w:r w:rsidRPr="008A2E6E">
        <w:rPr>
          <w:color w:val="000000"/>
        </w:rPr>
        <w:t xml:space="preserve"> сельсовет» Медвенского района Курской области, составляющего казну муниципального образования (в том числе земельных участков), а также земельных участков, право государственной собственности на которые не разграничено, расположенных на территории </w:t>
      </w:r>
      <w:r>
        <w:rPr>
          <w:color w:val="000000"/>
        </w:rPr>
        <w:t>Панинского</w:t>
      </w:r>
      <w:r w:rsidRPr="008A2E6E">
        <w:rPr>
          <w:color w:val="000000"/>
        </w:rPr>
        <w:t xml:space="preserve"> сельсовета Медвенского района, в пределах предоставленных полномочий</w:t>
      </w:r>
      <w:proofErr w:type="gramEnd"/>
      <w:r w:rsidRPr="008A2E6E">
        <w:rPr>
          <w:color w:val="000000"/>
        </w:rPr>
        <w:t xml:space="preserve"> обеспечить: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1.1.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за июнь-июль 2020 года на срок, предложенный такими арендаторами, но не позднее 31 декабря 2021 года;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8A2E6E">
        <w:rPr>
          <w:color w:val="000000"/>
        </w:rPr>
        <w:t xml:space="preserve">1.2.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инфекции, перечень которых утвержден Постановлением Правительства Российской Федерации от 03.04.2020 № 434, заключение дополнительных соглашений, предусматривающих освобождение</w:t>
      </w:r>
      <w:proofErr w:type="gramEnd"/>
      <w:r w:rsidRPr="008A2E6E">
        <w:rPr>
          <w:color w:val="000000"/>
        </w:rPr>
        <w:t xml:space="preserve"> </w:t>
      </w:r>
      <w:proofErr w:type="gramStart"/>
      <w:r w:rsidRPr="008A2E6E">
        <w:rPr>
          <w:color w:val="000000"/>
        </w:rPr>
        <w:t xml:space="preserve">таких арендаторов от уплаты арендных платежей за июнь - июль 2020 г. Освобождение от </w:t>
      </w:r>
      <w:r w:rsidRPr="008A2E6E">
        <w:rPr>
          <w:color w:val="000000"/>
        </w:rPr>
        <w:lastRenderedPageBreak/>
        <w:t>уплаты указанных арендных платежей осуществляется в случае, если договором аренды предусмотрено предоставление в аренду муниципального имущества, составляющего муниципальную казну муниципального образования «</w:t>
      </w:r>
      <w:r>
        <w:rPr>
          <w:color w:val="000000"/>
        </w:rPr>
        <w:t>Панинский</w:t>
      </w:r>
      <w:r w:rsidRPr="008A2E6E">
        <w:rPr>
          <w:color w:val="000000"/>
        </w:rPr>
        <w:t xml:space="preserve"> сельсовет» Медвенского района Курской области (в том числе земельных участков), в целях его использования для осуществления указанного вида деятельности (видов деятельности) и при наличии документов</w:t>
      </w:r>
      <w:proofErr w:type="gramEnd"/>
      <w:r w:rsidRPr="008A2E6E">
        <w:rPr>
          <w:color w:val="000000"/>
        </w:rPr>
        <w:t>, подтверждающих использование соответствующего имущества для осуществления указанного вида деятельности (видов деятельности);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1.3. уведомление в течение 7 рабочих дней со дня вступления в силу настоящего постановления арендаторов - субъектов малого и среднего предпринимательства о возможности заключения дополнительных соглашений в соответствии с подпунктами "1.1." и "1.2." настоящего пункта;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1.4. подпункты "1.1." и "1.2." настоящего пункта распространяются на правоотношения, вытекающие из договоров на размещение нестационарных торговых объектов на территории </w:t>
      </w:r>
      <w:r>
        <w:rPr>
          <w:color w:val="000000"/>
        </w:rPr>
        <w:t>Панинского</w:t>
      </w:r>
      <w:r w:rsidRPr="008A2E6E">
        <w:rPr>
          <w:color w:val="000000"/>
        </w:rPr>
        <w:t xml:space="preserve"> сельсовета Медвенского района.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2. </w:t>
      </w:r>
      <w:proofErr w:type="gramStart"/>
      <w:r w:rsidRPr="008A2E6E">
        <w:rPr>
          <w:color w:val="000000"/>
        </w:rPr>
        <w:t>Обеспечить в течение 30 календарных дней со дня обращения арендатора объекта недвижимого имущества, находящегося в муниципальной собственности муниципального образования «</w:t>
      </w:r>
      <w:r>
        <w:rPr>
          <w:color w:val="000000"/>
        </w:rPr>
        <w:t>Панинский</w:t>
      </w:r>
      <w:r w:rsidRPr="008A2E6E">
        <w:rPr>
          <w:color w:val="000000"/>
        </w:rPr>
        <w:t xml:space="preserve"> сельсовет» Медвенского района Курской области, осуществляющего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инфекции, заключение дополнительного соглашения, предусматривающего отсрочку уплаты арендной платы, предусмотренной в 2020 году, в соответствии с</w:t>
      </w:r>
      <w:proofErr w:type="gramEnd"/>
      <w:r w:rsidRPr="008A2E6E">
        <w:rPr>
          <w:color w:val="000000"/>
        </w:rPr>
        <w:t xml:space="preserve">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3. </w:t>
      </w:r>
      <w:proofErr w:type="gramStart"/>
      <w:r w:rsidRPr="008A2E6E">
        <w:rPr>
          <w:color w:val="000000"/>
        </w:rPr>
        <w:t>Предоставить юридическим лицам и индивидуальным предпринимателям - собственникам объектов недвижимости, предоставившим отсрочку уплаты арендной платы по договорам аренды объектов недвижимого имущества в соответствии с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отсрочку уплаты арендной платы по договорам аренды земельных участков, находящихся в</w:t>
      </w:r>
      <w:proofErr w:type="gramEnd"/>
      <w:r w:rsidRPr="008A2E6E">
        <w:rPr>
          <w:color w:val="000000"/>
        </w:rPr>
        <w:t xml:space="preserve"> собственности муниципального образования «</w:t>
      </w:r>
      <w:r>
        <w:rPr>
          <w:color w:val="000000"/>
        </w:rPr>
        <w:t>Панинский</w:t>
      </w:r>
      <w:r w:rsidRPr="008A2E6E">
        <w:rPr>
          <w:color w:val="000000"/>
        </w:rPr>
        <w:t xml:space="preserve"> сельсовет» Медвенского района Курской области и право государственной собственности </w:t>
      </w:r>
      <w:proofErr w:type="gramStart"/>
      <w:r w:rsidRPr="008A2E6E">
        <w:rPr>
          <w:color w:val="000000"/>
        </w:rPr>
        <w:t>на</w:t>
      </w:r>
      <w:proofErr w:type="gramEnd"/>
      <w:r w:rsidRPr="008A2E6E">
        <w:rPr>
          <w:color w:val="000000"/>
        </w:rPr>
        <w:t xml:space="preserve"> которые не разграничено, располо</w:t>
      </w:r>
      <w:r>
        <w:rPr>
          <w:color w:val="000000"/>
        </w:rPr>
        <w:t>женных на территории Панинского</w:t>
      </w:r>
      <w:r w:rsidRPr="008A2E6E">
        <w:rPr>
          <w:color w:val="000000"/>
        </w:rPr>
        <w:t xml:space="preserve"> сельсовета Медвенского района, в пределах предоставленных полномочий (далее - отсрочка).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3.1. </w:t>
      </w:r>
      <w:proofErr w:type="gramStart"/>
      <w:r w:rsidRPr="008A2E6E">
        <w:rPr>
          <w:color w:val="000000"/>
        </w:rPr>
        <w:t xml:space="preserve">Отсрочка предоставляется в случае, если договором аренды земельного участка, предусмотрено предоставление земельного участка в целях его использования для осуществления видов деятельности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инфекции, перечень которых утвержден Постановлением Правительства Российской Федерации от 3 апреля 2020 года № 434, заключенным до даты принятия распоряжения Губернатора Курской области</w:t>
      </w:r>
      <w:proofErr w:type="gramEnd"/>
      <w:r w:rsidRPr="008A2E6E">
        <w:rPr>
          <w:color w:val="000000"/>
        </w:rPr>
        <w:t xml:space="preserve"> от 10.03.2020 № 60-рг «О введении режима повышенной готовности».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3.2. Отсрочка предоставляется на срок с 1 июня 2020 года до 1 октября 2020 года на следующих </w:t>
      </w:r>
      <w:proofErr w:type="gramStart"/>
      <w:r w:rsidRPr="008A2E6E">
        <w:rPr>
          <w:color w:val="000000"/>
        </w:rPr>
        <w:t>условиях</w:t>
      </w:r>
      <w:proofErr w:type="gramEnd"/>
      <w:r w:rsidRPr="008A2E6E">
        <w:rPr>
          <w:color w:val="000000"/>
        </w:rPr>
        <w:t>: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а) задолженность по арендной плате подлежит уплате не ранее 1 января 2021 года и не позднее 1 января 2023 года поэтапно, не чаще одного раза в квартал, равными платежами, размер которых не превышает размера половины ежеквартальной арендной платы по договору аренды;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gramStart"/>
      <w:r w:rsidRPr="008A2E6E">
        <w:rPr>
          <w:color w:val="000000"/>
        </w:rPr>
        <w:lastRenderedPageBreak/>
        <w:t>б) отсрочка предоставляется с 1 июня 2020 года до даты окончания действия режима повышенной готовности на территории Курской области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на территории Курской области до 1 октября 2020 года;</w:t>
      </w:r>
      <w:proofErr w:type="gramEnd"/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proofErr w:type="spellStart"/>
      <w:r w:rsidRPr="008A2E6E">
        <w:rPr>
          <w:color w:val="000000"/>
        </w:rPr>
        <w:t>д</w:t>
      </w:r>
      <w:proofErr w:type="spellEnd"/>
      <w:r w:rsidRPr="008A2E6E">
        <w:rPr>
          <w:color w:val="000000"/>
        </w:rPr>
        <w:t>) предоставление отсрочки оформляется дополнительным соглашением к договору аренды;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е) дополнительное соглашение заключается в течение 30 календарных дней со дня обращения арендатора с заявлением, к которому прилагаются копии договора аренды и дополнительного соглашения к нему, подтверждающих предоставление отсрочки в соответствии с пунктом 3 настоящего постановления.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4. Меры экономической поддержки в связи с распространением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инфекции, установленные пунктами 1 и 2 настоящего постановления, применяются в отношении договоров, заключенных до принятия в 2020 году распоряжения Губернатора Курской области от 10.03.2020 № 60-рг «О введении режима повышенной готовности», и таких договоров, перезаключенных на новый срок.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5. </w:t>
      </w:r>
      <w:proofErr w:type="gramStart"/>
      <w:r w:rsidRPr="008A2E6E">
        <w:rPr>
          <w:color w:val="000000"/>
        </w:rPr>
        <w:t xml:space="preserve">Не применять штрафные санкции в отношении субъектов малого и среднего предпринимательства, осуществляющих деятельность в сферах наиболее пострадавших в условиях ухудшения ситуации в результате распространения новой </w:t>
      </w:r>
      <w:proofErr w:type="spellStart"/>
      <w:r w:rsidRPr="008A2E6E">
        <w:rPr>
          <w:color w:val="000000"/>
        </w:rPr>
        <w:t>коронавирусной</w:t>
      </w:r>
      <w:proofErr w:type="spellEnd"/>
      <w:r w:rsidRPr="008A2E6E">
        <w:rPr>
          <w:color w:val="000000"/>
        </w:rPr>
        <w:t xml:space="preserve"> инфекции, воспользовавшихся преимущественным правом на приватизацию арендованных помещений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</w:t>
      </w:r>
      <w:proofErr w:type="gramEnd"/>
      <w:r w:rsidRPr="008A2E6E">
        <w:rPr>
          <w:color w:val="000000"/>
        </w:rPr>
        <w:t xml:space="preserve"> </w:t>
      </w:r>
      <w:proofErr w:type="gramStart"/>
      <w:r w:rsidRPr="008A2E6E">
        <w:rPr>
          <w:color w:val="000000"/>
        </w:rPr>
        <w:t>субъектами малого и среднего предпринимательства, и о внесении изменений в отдельные законодательные акты Российской Федерации» до принятия в 2020 году Администрацией Курской области 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характера" решения о введении режима повышенной готовности (чрезвычайной ситуации) на территории Курской области.</w:t>
      </w:r>
      <w:proofErr w:type="gramEnd"/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 xml:space="preserve">6. Заместителю главы Администрации </w:t>
      </w:r>
      <w:r>
        <w:rPr>
          <w:color w:val="000000"/>
        </w:rPr>
        <w:t>Панинского</w:t>
      </w:r>
      <w:r w:rsidRPr="008A2E6E">
        <w:rPr>
          <w:color w:val="000000"/>
        </w:rPr>
        <w:t xml:space="preserve"> сельсовета Мед</w:t>
      </w:r>
      <w:r>
        <w:rPr>
          <w:color w:val="000000"/>
        </w:rPr>
        <w:t xml:space="preserve">венского района (Е.Н. </w:t>
      </w:r>
      <w:proofErr w:type="spellStart"/>
      <w:r>
        <w:rPr>
          <w:color w:val="000000"/>
        </w:rPr>
        <w:t>Мерцалова</w:t>
      </w:r>
      <w:proofErr w:type="spellEnd"/>
      <w:r w:rsidRPr="008A2E6E">
        <w:rPr>
          <w:color w:val="000000"/>
        </w:rPr>
        <w:t>) обеспечить размещение настоящего постановления на официальном сайте муниципального образования «</w:t>
      </w:r>
      <w:r>
        <w:rPr>
          <w:color w:val="000000"/>
        </w:rPr>
        <w:t>Панинский</w:t>
      </w:r>
      <w:r w:rsidRPr="008A2E6E">
        <w:rPr>
          <w:color w:val="000000"/>
        </w:rPr>
        <w:t xml:space="preserve"> сельсовет» Медвенского района Курской области.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7.</w:t>
      </w:r>
      <w:r>
        <w:rPr>
          <w:color w:val="000000"/>
        </w:rPr>
        <w:t xml:space="preserve"> </w:t>
      </w:r>
      <w:proofErr w:type="gramStart"/>
      <w:r w:rsidRPr="008A2E6E">
        <w:rPr>
          <w:color w:val="000000"/>
        </w:rPr>
        <w:t>Контроль за</w:t>
      </w:r>
      <w:proofErr w:type="gramEnd"/>
      <w:r w:rsidRPr="008A2E6E">
        <w:rPr>
          <w:color w:val="000000"/>
        </w:rPr>
        <w:t xml:space="preserve"> исполнением настоящего постановления оставляю за собой.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8.</w:t>
      </w:r>
      <w:r>
        <w:rPr>
          <w:color w:val="000000"/>
        </w:rPr>
        <w:t xml:space="preserve"> </w:t>
      </w:r>
      <w:r w:rsidRPr="008A2E6E">
        <w:rPr>
          <w:color w:val="000000"/>
        </w:rPr>
        <w:t>Постановление вступает в силу со дня его подписания.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 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 </w:t>
      </w:r>
    </w:p>
    <w:p w:rsidR="008A2E6E" w:rsidRPr="008A2E6E" w:rsidRDefault="008A2E6E" w:rsidP="008A2E6E">
      <w:pPr>
        <w:pStyle w:val="a5"/>
        <w:spacing w:before="0" w:beforeAutospacing="0" w:after="0" w:afterAutospacing="0"/>
        <w:jc w:val="both"/>
        <w:rPr>
          <w:color w:val="000000"/>
        </w:rPr>
      </w:pPr>
      <w:r w:rsidRPr="008A2E6E">
        <w:rPr>
          <w:color w:val="000000"/>
        </w:rPr>
        <w:t> </w:t>
      </w:r>
    </w:p>
    <w:p w:rsidR="00E4686A" w:rsidRDefault="00E4686A" w:rsidP="00E46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CD21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4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535">
        <w:rPr>
          <w:rFonts w:ascii="Times New Roman" w:eastAsia="Times New Roman" w:hAnsi="Times New Roman" w:cs="Times New Roman"/>
          <w:sz w:val="28"/>
          <w:szCs w:val="28"/>
        </w:rPr>
        <w:t>Панинского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00043" w:rsidRDefault="00E4686A" w:rsidP="00E468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 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CB43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D2196">
        <w:rPr>
          <w:rFonts w:ascii="Times New Roman" w:eastAsia="Times New Roman" w:hAnsi="Times New Roman" w:cs="Times New Roman"/>
          <w:sz w:val="28"/>
          <w:szCs w:val="28"/>
        </w:rPr>
        <w:t>Н.В. Епишев</w:t>
      </w:r>
    </w:p>
    <w:sectPr w:rsidR="00700043" w:rsidSect="0075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4686A"/>
    <w:rsid w:val="00001C69"/>
    <w:rsid w:val="00033887"/>
    <w:rsid w:val="0015489B"/>
    <w:rsid w:val="00185EE6"/>
    <w:rsid w:val="00195851"/>
    <w:rsid w:val="001B40B6"/>
    <w:rsid w:val="001E06C5"/>
    <w:rsid w:val="0023530E"/>
    <w:rsid w:val="00242A96"/>
    <w:rsid w:val="00252B1E"/>
    <w:rsid w:val="00256535"/>
    <w:rsid w:val="00352607"/>
    <w:rsid w:val="003C56DB"/>
    <w:rsid w:val="004007EA"/>
    <w:rsid w:val="004C0AC4"/>
    <w:rsid w:val="004D3950"/>
    <w:rsid w:val="004E4754"/>
    <w:rsid w:val="004E544D"/>
    <w:rsid w:val="005A506F"/>
    <w:rsid w:val="005A5807"/>
    <w:rsid w:val="005C4F72"/>
    <w:rsid w:val="005F2759"/>
    <w:rsid w:val="0061273B"/>
    <w:rsid w:val="00641538"/>
    <w:rsid w:val="006C252D"/>
    <w:rsid w:val="00700043"/>
    <w:rsid w:val="007134A9"/>
    <w:rsid w:val="0075637D"/>
    <w:rsid w:val="00793D51"/>
    <w:rsid w:val="00864B8E"/>
    <w:rsid w:val="00864D34"/>
    <w:rsid w:val="0087528A"/>
    <w:rsid w:val="00882A5A"/>
    <w:rsid w:val="008A2E6E"/>
    <w:rsid w:val="008B395F"/>
    <w:rsid w:val="00904A34"/>
    <w:rsid w:val="00912371"/>
    <w:rsid w:val="009247E3"/>
    <w:rsid w:val="0092514E"/>
    <w:rsid w:val="00937B02"/>
    <w:rsid w:val="009B531B"/>
    <w:rsid w:val="009C726A"/>
    <w:rsid w:val="00A971B0"/>
    <w:rsid w:val="00AA7D6B"/>
    <w:rsid w:val="00B749CD"/>
    <w:rsid w:val="00BB364B"/>
    <w:rsid w:val="00BE2BE4"/>
    <w:rsid w:val="00C70D06"/>
    <w:rsid w:val="00CA40D7"/>
    <w:rsid w:val="00CB4384"/>
    <w:rsid w:val="00CD2196"/>
    <w:rsid w:val="00D86FB4"/>
    <w:rsid w:val="00E4686A"/>
    <w:rsid w:val="00EA3455"/>
    <w:rsid w:val="00ED3790"/>
    <w:rsid w:val="00EF7F56"/>
    <w:rsid w:val="00F40B44"/>
    <w:rsid w:val="00F62995"/>
    <w:rsid w:val="00FA1EB8"/>
    <w:rsid w:val="00FE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6A"/>
    <w:pPr>
      <w:ind w:left="720"/>
      <w:contextualSpacing/>
    </w:pPr>
  </w:style>
  <w:style w:type="paragraph" w:styleId="a4">
    <w:name w:val="No Spacing"/>
    <w:uiPriority w:val="1"/>
    <w:qFormat/>
    <w:rsid w:val="00F40B4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">
    <w:name w:val="Обычный1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21"/>
    <w:basedOn w:val="a"/>
    <w:rsid w:val="00F40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b/>
      <w:bCs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40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Основной шрифт абзаца1"/>
    <w:rsid w:val="00F40B44"/>
  </w:style>
  <w:style w:type="paragraph" w:styleId="a5">
    <w:name w:val="Normal (Web)"/>
    <w:basedOn w:val="a"/>
    <w:uiPriority w:val="99"/>
    <w:semiHidden/>
    <w:unhideWhenUsed/>
    <w:rsid w:val="008A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2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CF83-9B5A-44FD-A7A0-0147BC41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2020-12-16T11:37:00Z</cp:lastPrinted>
  <dcterms:created xsi:type="dcterms:W3CDTF">2021-02-15T06:17:00Z</dcterms:created>
  <dcterms:modified xsi:type="dcterms:W3CDTF">2021-02-15T06:17:00Z</dcterms:modified>
</cp:coreProperties>
</file>