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24" w:rsidRDefault="00791624" w:rsidP="002327FA">
      <w:pPr>
        <w:pStyle w:val="a3"/>
        <w:rPr>
          <w:b/>
        </w:rPr>
      </w:pPr>
    </w:p>
    <w:p w:rsidR="004B32AF" w:rsidRDefault="004B32AF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CBE4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27FA" w:rsidRDefault="002327FA" w:rsidP="002327FA">
      <w:pPr>
        <w:pStyle w:val="a3"/>
        <w:rPr>
          <w:b/>
        </w:rPr>
      </w:pPr>
    </w:p>
    <w:p w:rsidR="002327FA" w:rsidRPr="009D7488" w:rsidRDefault="002327FA" w:rsidP="002327FA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0270F">
        <w:rPr>
          <w:b/>
          <w:spacing w:val="20"/>
          <w:szCs w:val="28"/>
        </w:rPr>
        <w:t xml:space="preserve"> №</w:t>
      </w:r>
      <w:r w:rsidR="00376106">
        <w:rPr>
          <w:b/>
          <w:spacing w:val="20"/>
          <w:szCs w:val="28"/>
        </w:rPr>
        <w:t>60</w:t>
      </w:r>
      <w:bookmarkStart w:id="0" w:name="_GoBack"/>
      <w:bookmarkEnd w:id="0"/>
    </w:p>
    <w:p w:rsidR="009D7488" w:rsidRPr="002327FA" w:rsidRDefault="009D7488" w:rsidP="002327FA">
      <w:pPr>
        <w:pStyle w:val="a3"/>
        <w:rPr>
          <w:b/>
          <w:szCs w:val="28"/>
        </w:rPr>
      </w:pPr>
    </w:p>
    <w:p w:rsidR="002327FA" w:rsidRPr="00475ACD" w:rsidRDefault="002327FA" w:rsidP="002327FA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E11720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Представительного Собрания </w:t>
      </w:r>
      <w:proofErr w:type="spellStart"/>
      <w:r w:rsidR="00E11720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E11720">
        <w:rPr>
          <w:rFonts w:ascii="Times New Roman" w:hAnsi="Times New Roman" w:cs="Times New Roman"/>
          <w:sz w:val="28"/>
          <w:szCs w:val="28"/>
        </w:rPr>
        <w:t xml:space="preserve"> района Курской области от 06.11.2007 №8/77 «О едином налоге на вмененный доход для отдельных видов деятельности (в редакции решения Представительного Собрания </w:t>
      </w:r>
      <w:proofErr w:type="spellStart"/>
      <w:r w:rsidR="00E11720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E11720">
        <w:rPr>
          <w:rFonts w:ascii="Times New Roman" w:hAnsi="Times New Roman" w:cs="Times New Roman"/>
          <w:sz w:val="28"/>
          <w:szCs w:val="28"/>
        </w:rPr>
        <w:t xml:space="preserve"> района Курской области от 05.02.2015 №6/30-</w:t>
      </w:r>
      <w:r w:rsidR="00E117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30BC9">
        <w:rPr>
          <w:rFonts w:ascii="Times New Roman" w:hAnsi="Times New Roman" w:cs="Times New Roman"/>
          <w:sz w:val="28"/>
          <w:szCs w:val="28"/>
        </w:rPr>
        <w:t>»</w:t>
      </w:r>
      <w:r w:rsidR="00E11720">
        <w:rPr>
          <w:rFonts w:ascii="Times New Roman" w:hAnsi="Times New Roman" w:cs="Times New Roman"/>
          <w:sz w:val="28"/>
          <w:szCs w:val="28"/>
        </w:rPr>
        <w:t>»</w:t>
      </w:r>
    </w:p>
    <w:p w:rsidR="00C0270F" w:rsidRDefault="00C0270F" w:rsidP="002327FA">
      <w:pPr>
        <w:jc w:val="center"/>
        <w:rPr>
          <w:sz w:val="28"/>
        </w:rPr>
      </w:pPr>
    </w:p>
    <w:p w:rsidR="00C0270F" w:rsidRPr="00C0270F" w:rsidRDefault="00C0270F" w:rsidP="00C0270F">
      <w:pPr>
        <w:rPr>
          <w:sz w:val="28"/>
        </w:rPr>
      </w:pPr>
      <w:proofErr w:type="spellStart"/>
      <w:r w:rsidRPr="00E16823">
        <w:rPr>
          <w:sz w:val="28"/>
          <w:u w:val="single"/>
        </w:rPr>
        <w:t>г.Обоянь</w:t>
      </w:r>
      <w:proofErr w:type="spellEnd"/>
      <w:r w:rsidRPr="00C0270F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                 </w:t>
      </w:r>
      <w:r w:rsidRPr="00C0270F">
        <w:rPr>
          <w:sz w:val="28"/>
        </w:rPr>
        <w:t xml:space="preserve">      </w:t>
      </w:r>
      <w:r w:rsidR="00E16823">
        <w:rPr>
          <w:sz w:val="28"/>
        </w:rPr>
        <w:t xml:space="preserve">             </w:t>
      </w:r>
      <w:r w:rsidRPr="00C0270F">
        <w:rPr>
          <w:sz w:val="28"/>
        </w:rPr>
        <w:t xml:space="preserve">             </w:t>
      </w:r>
      <w:r w:rsidR="002B1547">
        <w:rPr>
          <w:sz w:val="28"/>
          <w:u w:val="single"/>
        </w:rPr>
        <w:t>2</w:t>
      </w:r>
      <w:r w:rsidR="00E11720">
        <w:rPr>
          <w:sz w:val="28"/>
          <w:u w:val="single"/>
        </w:rPr>
        <w:t>4</w:t>
      </w:r>
      <w:r w:rsidRPr="00E16823">
        <w:rPr>
          <w:sz w:val="28"/>
          <w:u w:val="single"/>
        </w:rPr>
        <w:t>.</w:t>
      </w:r>
      <w:r w:rsidR="002B1547">
        <w:rPr>
          <w:sz w:val="28"/>
          <w:u w:val="single"/>
        </w:rPr>
        <w:t>1</w:t>
      </w:r>
      <w:r w:rsidR="00E11720">
        <w:rPr>
          <w:sz w:val="28"/>
          <w:u w:val="single"/>
        </w:rPr>
        <w:t>0</w:t>
      </w:r>
      <w:r w:rsidRPr="00E16823">
        <w:rPr>
          <w:sz w:val="28"/>
          <w:u w:val="single"/>
        </w:rPr>
        <w:t>.201</w:t>
      </w:r>
      <w:r w:rsidR="00E11720">
        <w:rPr>
          <w:sz w:val="28"/>
          <w:u w:val="single"/>
        </w:rPr>
        <w:t>6</w:t>
      </w:r>
      <w:r w:rsidRPr="00E16823">
        <w:rPr>
          <w:sz w:val="28"/>
          <w:u w:val="single"/>
        </w:rPr>
        <w:t xml:space="preserve"> г.</w:t>
      </w:r>
    </w:p>
    <w:p w:rsidR="00C0270F" w:rsidRDefault="00C0270F" w:rsidP="002327FA">
      <w:pPr>
        <w:jc w:val="center"/>
        <w:rPr>
          <w:sz w:val="28"/>
        </w:rPr>
      </w:pPr>
    </w:p>
    <w:p w:rsidR="00960322" w:rsidRDefault="0079162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</w:t>
      </w:r>
      <w:r w:rsidR="00E11720">
        <w:rPr>
          <w:sz w:val="28"/>
          <w:szCs w:val="28"/>
        </w:rPr>
        <w:t xml:space="preserve">брания </w:t>
      </w:r>
      <w:proofErr w:type="spellStart"/>
      <w:r>
        <w:rPr>
          <w:sz w:val="28"/>
          <w:szCs w:val="28"/>
        </w:rPr>
        <w:t>Обоянского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E11720">
        <w:rPr>
          <w:sz w:val="28"/>
          <w:szCs w:val="28"/>
        </w:rPr>
        <w:t>внести изменение, исключающие период действия решения «О едином налоге на вмененный доход для отдельных видов деятельности» от 06.11.2007 №8/77.</w:t>
      </w:r>
    </w:p>
    <w:p w:rsidR="00E11720" w:rsidRDefault="00E11720" w:rsidP="00E1172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E11720" w:rsidRPr="00E11720" w:rsidRDefault="00E11720" w:rsidP="00E1172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Пункт 1 статьи</w:t>
      </w:r>
      <w:r w:rsidRPr="00E11720">
        <w:rPr>
          <w:sz w:val="28"/>
          <w:szCs w:val="28"/>
        </w:rPr>
        <w:t xml:space="preserve"> 346.26</w:t>
      </w:r>
      <w:r>
        <w:rPr>
          <w:sz w:val="28"/>
          <w:szCs w:val="28"/>
        </w:rPr>
        <w:t xml:space="preserve"> </w:t>
      </w:r>
      <w:r w:rsidRPr="00E11720">
        <w:rPr>
          <w:sz w:val="28"/>
          <w:szCs w:val="28"/>
        </w:rPr>
        <w:t>Н</w:t>
      </w:r>
      <w:r>
        <w:rPr>
          <w:sz w:val="28"/>
          <w:szCs w:val="28"/>
        </w:rPr>
        <w:t>алогового кодекса РФ устанавливает следующее:</w:t>
      </w:r>
      <w:r w:rsidRPr="00E11720">
        <w:rPr>
          <w:sz w:val="28"/>
          <w:szCs w:val="28"/>
        </w:rPr>
        <w:t xml:space="preserve"> </w:t>
      </w:r>
      <w:r w:rsidRPr="00E11720">
        <w:rPr>
          <w:b/>
          <w:i/>
          <w:sz w:val="28"/>
          <w:szCs w:val="28"/>
        </w:rPr>
        <w:t>«Система налогообложения в виде единого налога на вмененный доход для отдельных видов деятельности устанавливается настоящим Кодексом, вводится в действие</w:t>
      </w:r>
      <w:r w:rsidRPr="00E11720">
        <w:rPr>
          <w:i/>
          <w:sz w:val="28"/>
          <w:szCs w:val="28"/>
        </w:rPr>
        <w:t xml:space="preserve"> </w:t>
      </w:r>
      <w:r w:rsidRPr="00E11720">
        <w:rPr>
          <w:b/>
          <w:i/>
          <w:sz w:val="28"/>
          <w:szCs w:val="28"/>
        </w:rPr>
        <w:t>нормативными правовыми актами представительных органов муниципальных районов</w:t>
      </w:r>
      <w:r w:rsidRPr="00E11720">
        <w:rPr>
          <w:i/>
          <w:sz w:val="28"/>
          <w:szCs w:val="28"/>
        </w:rPr>
        <w:t>, городских округов, законами городов федерального значения Москвы, Санкт-Петербурга и Севастополя и применяется наряду с общей системой налогообложения (далее в настоящей главе - общий режим налогообложения) и иными режимами налогообложения, предусмотренными законодательством Российской Федерации о налогах и сборах.».</w:t>
      </w:r>
    </w:p>
    <w:p w:rsidR="00E11720" w:rsidRDefault="00E11720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проект Решения Представительного собрания </w:t>
      </w:r>
      <w:proofErr w:type="spellStart"/>
      <w:r>
        <w:rPr>
          <w:sz w:val="28"/>
          <w:szCs w:val="28"/>
        </w:rPr>
        <w:t>Обоянского</w:t>
      </w:r>
      <w:proofErr w:type="spellEnd"/>
      <w:r>
        <w:rPr>
          <w:sz w:val="28"/>
          <w:szCs w:val="28"/>
        </w:rPr>
        <w:t xml:space="preserve"> района Курской области соответствует положениям Налогового кодекса РФ.</w:t>
      </w:r>
    </w:p>
    <w:p w:rsidR="002327FA" w:rsidRPr="0073277E" w:rsidRDefault="002327FA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 w:rsidR="00CC122A"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proofErr w:type="spellStart"/>
      <w:r w:rsidR="00CC122A">
        <w:rPr>
          <w:sz w:val="28"/>
          <w:szCs w:val="28"/>
        </w:rPr>
        <w:t>Обоянского</w:t>
      </w:r>
      <w:proofErr w:type="spellEnd"/>
      <w:r w:rsidR="00CC122A">
        <w:rPr>
          <w:sz w:val="28"/>
          <w:szCs w:val="28"/>
        </w:rPr>
        <w:t xml:space="preserve">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</w:t>
      </w:r>
      <w:r w:rsidR="009D76B0">
        <w:rPr>
          <w:sz w:val="28"/>
          <w:szCs w:val="28"/>
        </w:rPr>
        <w:t>она Курской области рассмотреть</w:t>
      </w:r>
      <w:r w:rsidRPr="0073277E">
        <w:rPr>
          <w:sz w:val="28"/>
          <w:szCs w:val="28"/>
        </w:rPr>
        <w:t xml:space="preserve"> предложенный проект Решения на заседании Представительного Собрания Обоянского района Курской области</w:t>
      </w:r>
      <w:r w:rsidR="00AA7570">
        <w:rPr>
          <w:sz w:val="28"/>
          <w:szCs w:val="28"/>
        </w:rPr>
        <w:t>.</w:t>
      </w:r>
    </w:p>
    <w:p w:rsidR="00B94B8E" w:rsidRPr="0073277E" w:rsidRDefault="00B94B8E" w:rsidP="00905B8F">
      <w:pPr>
        <w:ind w:firstLine="708"/>
        <w:jc w:val="both"/>
        <w:rPr>
          <w:sz w:val="28"/>
          <w:szCs w:val="28"/>
        </w:rPr>
      </w:pPr>
    </w:p>
    <w:p w:rsidR="00CC122A" w:rsidRDefault="00E1172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55595B" w:rsidRDefault="00CC122A" w:rsidP="00AA7AC0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</w:t>
      </w:r>
      <w:r w:rsidR="004B32AF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       </w:t>
      </w:r>
      <w:r w:rsidR="00E11720">
        <w:rPr>
          <w:sz w:val="28"/>
          <w:szCs w:val="28"/>
        </w:rPr>
        <w:t xml:space="preserve">С. Н. </w:t>
      </w:r>
      <w:proofErr w:type="spellStart"/>
      <w:r w:rsidR="00E11720">
        <w:rPr>
          <w:sz w:val="28"/>
          <w:szCs w:val="28"/>
        </w:rPr>
        <w:t>Шеверев</w:t>
      </w:r>
      <w:proofErr w:type="spellEnd"/>
    </w:p>
    <w:sectPr w:rsidR="0055595B" w:rsidSect="004B32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6A00"/>
    <w:rsid w:val="00027907"/>
    <w:rsid w:val="00057B47"/>
    <w:rsid w:val="001C7F7D"/>
    <w:rsid w:val="002327FA"/>
    <w:rsid w:val="00236CDC"/>
    <w:rsid w:val="002678D6"/>
    <w:rsid w:val="002B1547"/>
    <w:rsid w:val="00376106"/>
    <w:rsid w:val="004336E9"/>
    <w:rsid w:val="00475ACD"/>
    <w:rsid w:val="0049747D"/>
    <w:rsid w:val="004B32AF"/>
    <w:rsid w:val="00533D02"/>
    <w:rsid w:val="0055595B"/>
    <w:rsid w:val="00582A0E"/>
    <w:rsid w:val="005C3EFB"/>
    <w:rsid w:val="005F29C0"/>
    <w:rsid w:val="0073277E"/>
    <w:rsid w:val="00742695"/>
    <w:rsid w:val="00791624"/>
    <w:rsid w:val="007E6E47"/>
    <w:rsid w:val="00824C67"/>
    <w:rsid w:val="008469C0"/>
    <w:rsid w:val="00860F21"/>
    <w:rsid w:val="009025B1"/>
    <w:rsid w:val="00905B8F"/>
    <w:rsid w:val="00960322"/>
    <w:rsid w:val="00971DC6"/>
    <w:rsid w:val="009B2E10"/>
    <w:rsid w:val="009D7488"/>
    <w:rsid w:val="009D76B0"/>
    <w:rsid w:val="00A66D67"/>
    <w:rsid w:val="00AA7570"/>
    <w:rsid w:val="00AA7AC0"/>
    <w:rsid w:val="00AB0BF6"/>
    <w:rsid w:val="00B043F1"/>
    <w:rsid w:val="00B30BC9"/>
    <w:rsid w:val="00B92B5E"/>
    <w:rsid w:val="00B94B8E"/>
    <w:rsid w:val="00BC4AE3"/>
    <w:rsid w:val="00C0270F"/>
    <w:rsid w:val="00C80EDC"/>
    <w:rsid w:val="00C90960"/>
    <w:rsid w:val="00CC122A"/>
    <w:rsid w:val="00D71017"/>
    <w:rsid w:val="00DB135D"/>
    <w:rsid w:val="00DE190A"/>
    <w:rsid w:val="00E11720"/>
    <w:rsid w:val="00E16465"/>
    <w:rsid w:val="00E16823"/>
    <w:rsid w:val="00E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3B2E"/>
  <w15:docId w15:val="{E997C466-5373-4EE7-8E72-DDE741BC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17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7E6E4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6E4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9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17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32</cp:revision>
  <cp:lastPrinted>2015-11-20T08:13:00Z</cp:lastPrinted>
  <dcterms:created xsi:type="dcterms:W3CDTF">2013-10-28T06:30:00Z</dcterms:created>
  <dcterms:modified xsi:type="dcterms:W3CDTF">2016-10-24T08:14:00Z</dcterms:modified>
</cp:coreProperties>
</file>