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00945">
        <w:rPr>
          <w:b/>
          <w:sz w:val="36"/>
          <w:szCs w:val="36"/>
        </w:rPr>
        <w:t>54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F455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bookmarkStart w:id="0" w:name="_Hlk526333303"/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F455FE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>«</w:t>
      </w:r>
      <w:r w:rsidR="003A6BFA">
        <w:rPr>
          <w:b/>
          <w:bCs/>
          <w:sz w:val="28"/>
          <w:szCs w:val="28"/>
        </w:rPr>
        <w:t>Развитие образования</w:t>
      </w:r>
      <w:r w:rsidR="005B5EB4" w:rsidRPr="00F94980">
        <w:rPr>
          <w:b/>
          <w:bCs/>
          <w:sz w:val="28"/>
          <w:szCs w:val="28"/>
        </w:rPr>
        <w:t xml:space="preserve"> 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201</w:t>
      </w:r>
      <w:r w:rsidR="00F455F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-202</w:t>
      </w:r>
      <w:r w:rsidR="00F455FE">
        <w:rPr>
          <w:b/>
          <w:bCs/>
          <w:sz w:val="28"/>
          <w:szCs w:val="28"/>
        </w:rPr>
        <w:t>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F455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F455F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5EB4">
        <w:rPr>
          <w:bCs/>
          <w:sz w:val="28"/>
          <w:szCs w:val="28"/>
          <w:u w:val="single"/>
        </w:rPr>
        <w:t>0</w:t>
      </w:r>
      <w:r w:rsidR="00F00945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</w:t>
      </w:r>
      <w:r w:rsidR="00F00945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F00945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F455FE" w:rsidRDefault="006C019B" w:rsidP="00F455F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F455FE"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F455FE" w:rsidRPr="00BE3B2F">
        <w:rPr>
          <w:sz w:val="28"/>
          <w:szCs w:val="28"/>
          <w:lang w:val="en-US"/>
        </w:rPr>
        <w:t>II</w:t>
      </w:r>
      <w:r w:rsidR="00F455F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F455FE" w:rsidRPr="005E02FD">
        <w:rPr>
          <w:sz w:val="28"/>
          <w:szCs w:val="28"/>
        </w:rPr>
        <w:t>Приказ</w:t>
      </w:r>
      <w:r w:rsidR="00F455FE" w:rsidRPr="007420D6">
        <w:rPr>
          <w:sz w:val="28"/>
          <w:szCs w:val="28"/>
        </w:rPr>
        <w:t xml:space="preserve"> №</w:t>
      </w:r>
      <w:r w:rsidR="00F455FE" w:rsidRPr="00C3450D">
        <w:rPr>
          <w:sz w:val="28"/>
          <w:szCs w:val="28"/>
        </w:rPr>
        <w:t>89 от 27.12.2017 «Об утверждении</w:t>
      </w:r>
      <w:proofErr w:type="gramEnd"/>
      <w:r w:rsidR="00F455FE"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="00F455FE" w:rsidRPr="005E02FD">
        <w:rPr>
          <w:sz w:val="28"/>
          <w:szCs w:val="28"/>
        </w:rPr>
        <w:t>, Приказ председателя Контрольно-счетного органа</w:t>
      </w:r>
      <w:r w:rsidR="00F455FE" w:rsidRPr="009932ED">
        <w:rPr>
          <w:sz w:val="28"/>
          <w:szCs w:val="28"/>
        </w:rPr>
        <w:t xml:space="preserve"> Обоянского района Курской </w:t>
      </w:r>
      <w:r w:rsidR="00F455FE" w:rsidRPr="0088431D">
        <w:rPr>
          <w:sz w:val="28"/>
          <w:szCs w:val="28"/>
        </w:rPr>
        <w:t>области №4</w:t>
      </w:r>
      <w:r w:rsidR="00B445F9">
        <w:rPr>
          <w:sz w:val="28"/>
          <w:szCs w:val="28"/>
        </w:rPr>
        <w:t>4</w:t>
      </w:r>
      <w:r w:rsidR="00F455FE" w:rsidRPr="0088431D">
        <w:rPr>
          <w:sz w:val="28"/>
          <w:szCs w:val="28"/>
        </w:rPr>
        <w:t xml:space="preserve"> от 02.10.2018 </w:t>
      </w:r>
      <w:r w:rsidR="00F455FE" w:rsidRPr="0088431D">
        <w:rPr>
          <w:bCs/>
          <w:sz w:val="28"/>
          <w:szCs w:val="28"/>
        </w:rPr>
        <w:t>«</w:t>
      </w:r>
      <w:r w:rsidR="00F455FE"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="00F455FE" w:rsidRPr="006D621A">
        <w:rPr>
          <w:sz w:val="28"/>
          <w:szCs w:val="28"/>
        </w:rPr>
        <w:t>Обоянского района Курской области</w:t>
      </w:r>
      <w:r w:rsidR="00F455FE" w:rsidRPr="006D621A">
        <w:rPr>
          <w:bCs/>
          <w:sz w:val="28"/>
          <w:szCs w:val="28"/>
        </w:rPr>
        <w:t>».</w:t>
      </w:r>
    </w:p>
    <w:p w:rsidR="00F455FE" w:rsidRDefault="004C3F71" w:rsidP="00F455F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F455FE" w:rsidRPr="00F455FE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«Развитие образования в Обоянском районе Курской области на 2019-2021 годы»»</w:t>
      </w:r>
    </w:p>
    <w:p w:rsidR="00320B81" w:rsidRPr="00140E7A" w:rsidRDefault="004C3F71" w:rsidP="00F455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>остановлени</w:t>
      </w:r>
      <w:r w:rsidR="00F455FE">
        <w:rPr>
          <w:sz w:val="28"/>
          <w:szCs w:val="28"/>
        </w:rPr>
        <w:t>е</w:t>
      </w:r>
      <w:r w:rsidRPr="00BB4BE9">
        <w:rPr>
          <w:sz w:val="28"/>
          <w:szCs w:val="28"/>
        </w:rPr>
        <w:t xml:space="preserve">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0B1E57" w:rsidRPr="00BD6D7F">
        <w:rPr>
          <w:bCs/>
          <w:sz w:val="28"/>
          <w:szCs w:val="28"/>
        </w:rPr>
        <w:t>«</w:t>
      </w:r>
      <w:r w:rsidR="003A6BFA">
        <w:rPr>
          <w:bCs/>
          <w:sz w:val="28"/>
          <w:szCs w:val="28"/>
        </w:rPr>
        <w:t>Развитие образования</w:t>
      </w:r>
      <w:r w:rsidR="00F2182A" w:rsidRPr="005D2F32">
        <w:rPr>
          <w:bCs/>
          <w:sz w:val="28"/>
          <w:szCs w:val="28"/>
        </w:rPr>
        <w:t xml:space="preserve"> в Обоянском районе Курской области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>а 201</w:t>
      </w:r>
      <w:r w:rsidR="00F455FE">
        <w:rPr>
          <w:bCs/>
          <w:sz w:val="28"/>
          <w:szCs w:val="28"/>
        </w:rPr>
        <w:t>9</w:t>
      </w:r>
      <w:r w:rsidR="000B1E57">
        <w:rPr>
          <w:bCs/>
          <w:sz w:val="28"/>
          <w:szCs w:val="28"/>
        </w:rPr>
        <w:t>-202</w:t>
      </w:r>
      <w:r w:rsidR="00F455FE">
        <w:rPr>
          <w:bCs/>
          <w:sz w:val="28"/>
          <w:szCs w:val="28"/>
        </w:rPr>
        <w:t>1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lastRenderedPageBreak/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3A6BFA">
        <w:rPr>
          <w:sz w:val="28"/>
          <w:szCs w:val="28"/>
        </w:rPr>
        <w:t>0</w:t>
      </w:r>
      <w:r w:rsidR="00F455FE">
        <w:rPr>
          <w:sz w:val="28"/>
          <w:szCs w:val="28"/>
        </w:rPr>
        <w:t>2</w:t>
      </w:r>
      <w:r w:rsidR="001E11A2" w:rsidRPr="001E11A2">
        <w:rPr>
          <w:sz w:val="28"/>
          <w:szCs w:val="28"/>
        </w:rPr>
        <w:t>.1</w:t>
      </w:r>
      <w:r w:rsidR="00F455FE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F455FE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F2182A">
        <w:rPr>
          <w:sz w:val="28"/>
          <w:szCs w:val="28"/>
        </w:rPr>
        <w:t>0</w:t>
      </w:r>
      <w:r w:rsidR="00F455FE">
        <w:rPr>
          <w:sz w:val="28"/>
          <w:szCs w:val="28"/>
        </w:rPr>
        <w:t>3</w:t>
      </w:r>
      <w:r w:rsidR="001E11A2" w:rsidRPr="001E11A2">
        <w:rPr>
          <w:sz w:val="28"/>
          <w:szCs w:val="28"/>
        </w:rPr>
        <w:t>.1</w:t>
      </w:r>
      <w:r w:rsidR="00F455FE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F455FE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F68A9" w:rsidRPr="00B445F9" w:rsidRDefault="008E5B51" w:rsidP="005F68A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8D0868" w:rsidRPr="00BD6D7F">
        <w:rPr>
          <w:bCs/>
          <w:sz w:val="28"/>
          <w:szCs w:val="28"/>
        </w:rPr>
        <w:t>«</w:t>
      </w:r>
      <w:r w:rsidR="003A6BFA">
        <w:rPr>
          <w:bCs/>
          <w:sz w:val="28"/>
          <w:szCs w:val="28"/>
        </w:rPr>
        <w:t>Развитие образования</w:t>
      </w:r>
      <w:r w:rsidR="006801B9" w:rsidRPr="005D2F32">
        <w:rPr>
          <w:bCs/>
          <w:sz w:val="28"/>
          <w:szCs w:val="28"/>
        </w:rPr>
        <w:t xml:space="preserve"> в Обоянском районе Курской области </w:t>
      </w:r>
      <w:r w:rsidR="008D0868">
        <w:rPr>
          <w:bCs/>
          <w:sz w:val="28"/>
          <w:szCs w:val="28"/>
        </w:rPr>
        <w:t>н</w:t>
      </w:r>
      <w:r w:rsidR="008D0868" w:rsidRPr="00140E7A">
        <w:rPr>
          <w:bCs/>
          <w:sz w:val="28"/>
          <w:szCs w:val="28"/>
        </w:rPr>
        <w:t>а 201</w:t>
      </w:r>
      <w:r w:rsidR="00F455FE">
        <w:rPr>
          <w:bCs/>
          <w:sz w:val="28"/>
          <w:szCs w:val="28"/>
        </w:rPr>
        <w:t>9</w:t>
      </w:r>
      <w:r w:rsidR="008D0868">
        <w:rPr>
          <w:bCs/>
          <w:sz w:val="28"/>
          <w:szCs w:val="28"/>
        </w:rPr>
        <w:t>-202</w:t>
      </w:r>
      <w:r w:rsidR="00F455FE">
        <w:rPr>
          <w:bCs/>
          <w:sz w:val="28"/>
          <w:szCs w:val="28"/>
        </w:rPr>
        <w:t>1</w:t>
      </w:r>
      <w:r w:rsidR="008D0868" w:rsidRPr="00140E7A">
        <w:rPr>
          <w:bCs/>
          <w:sz w:val="28"/>
          <w:szCs w:val="28"/>
        </w:rPr>
        <w:t xml:space="preserve"> год</w:t>
      </w:r>
      <w:r w:rsidR="008D0868">
        <w:rPr>
          <w:bCs/>
          <w:sz w:val="28"/>
          <w:szCs w:val="28"/>
        </w:rPr>
        <w:t>ы</w:t>
      </w:r>
      <w:r w:rsidR="008D0868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</w:t>
      </w:r>
      <w:r w:rsidR="003A6BFA">
        <w:rPr>
          <w:sz w:val="28"/>
          <w:szCs w:val="28"/>
        </w:rPr>
        <w:t>Управлением образования</w:t>
      </w:r>
      <w:r w:rsidR="005F68A9">
        <w:rPr>
          <w:sz w:val="28"/>
          <w:szCs w:val="28"/>
        </w:rPr>
        <w:t xml:space="preserve"> Администрации Обоянского района </w:t>
      </w:r>
      <w:r w:rsidR="005F68A9" w:rsidRPr="00D5528F">
        <w:rPr>
          <w:sz w:val="28"/>
          <w:szCs w:val="28"/>
        </w:rPr>
        <w:t>Курской области</w:t>
      </w:r>
      <w:r w:rsidR="005F68A9">
        <w:rPr>
          <w:sz w:val="28"/>
          <w:szCs w:val="28"/>
        </w:rPr>
        <w:t xml:space="preserve"> </w:t>
      </w:r>
      <w:bookmarkStart w:id="1" w:name="_GoBack"/>
      <w:r w:rsidR="00D909B0" w:rsidRPr="00B445F9">
        <w:rPr>
          <w:sz w:val="28"/>
          <w:szCs w:val="28"/>
        </w:rPr>
        <w:t>0</w:t>
      </w:r>
      <w:r w:rsidR="00B445F9" w:rsidRPr="00B445F9">
        <w:rPr>
          <w:sz w:val="28"/>
          <w:szCs w:val="28"/>
        </w:rPr>
        <w:t>2</w:t>
      </w:r>
      <w:r w:rsidR="005F68A9" w:rsidRPr="00B445F9">
        <w:rPr>
          <w:sz w:val="28"/>
          <w:szCs w:val="28"/>
        </w:rPr>
        <w:t>.1</w:t>
      </w:r>
      <w:r w:rsidR="00B445F9" w:rsidRPr="00B445F9">
        <w:rPr>
          <w:sz w:val="28"/>
          <w:szCs w:val="28"/>
        </w:rPr>
        <w:t>0</w:t>
      </w:r>
      <w:r w:rsidR="005F68A9" w:rsidRPr="00B445F9">
        <w:rPr>
          <w:sz w:val="28"/>
          <w:szCs w:val="28"/>
        </w:rPr>
        <w:t>.201</w:t>
      </w:r>
      <w:r w:rsidR="00B445F9" w:rsidRPr="00B445F9">
        <w:rPr>
          <w:sz w:val="28"/>
          <w:szCs w:val="28"/>
        </w:rPr>
        <w:t>8</w:t>
      </w:r>
      <w:r w:rsidR="005F68A9" w:rsidRPr="00B445F9">
        <w:rPr>
          <w:sz w:val="28"/>
          <w:szCs w:val="28"/>
        </w:rPr>
        <w:t xml:space="preserve"> года (сопроводительное письмо №</w:t>
      </w:r>
      <w:r w:rsidR="00B445F9" w:rsidRPr="00B445F9">
        <w:rPr>
          <w:sz w:val="28"/>
          <w:szCs w:val="28"/>
        </w:rPr>
        <w:t>447</w:t>
      </w:r>
      <w:r w:rsidR="005F68A9" w:rsidRPr="00B445F9">
        <w:rPr>
          <w:sz w:val="28"/>
          <w:szCs w:val="28"/>
        </w:rPr>
        <w:t xml:space="preserve"> от </w:t>
      </w:r>
      <w:r w:rsidR="00B445F9" w:rsidRPr="00B445F9">
        <w:rPr>
          <w:sz w:val="28"/>
          <w:szCs w:val="28"/>
        </w:rPr>
        <w:t>01</w:t>
      </w:r>
      <w:r w:rsidR="005F68A9" w:rsidRPr="00B445F9">
        <w:rPr>
          <w:sz w:val="28"/>
          <w:szCs w:val="28"/>
        </w:rPr>
        <w:t>.1</w:t>
      </w:r>
      <w:r w:rsidR="008016DF" w:rsidRPr="00B445F9">
        <w:rPr>
          <w:sz w:val="28"/>
          <w:szCs w:val="28"/>
        </w:rPr>
        <w:t>0.201</w:t>
      </w:r>
      <w:r w:rsidR="00B445F9" w:rsidRPr="00B445F9">
        <w:rPr>
          <w:sz w:val="28"/>
          <w:szCs w:val="28"/>
        </w:rPr>
        <w:t>8</w:t>
      </w:r>
      <w:r w:rsidR="005F68A9" w:rsidRPr="00B445F9">
        <w:rPr>
          <w:sz w:val="28"/>
          <w:szCs w:val="28"/>
        </w:rPr>
        <w:t>).</w:t>
      </w:r>
      <w:proofErr w:type="gramEnd"/>
    </w:p>
    <w:bookmarkEnd w:id="1"/>
    <w:p w:rsidR="00644DDF" w:rsidRPr="006671A8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4DDF" w:rsidRDefault="003A6BFA" w:rsidP="00644DD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644DDF">
        <w:rPr>
          <w:sz w:val="28"/>
          <w:szCs w:val="28"/>
        </w:rPr>
        <w:t xml:space="preserve"> Администрации Обоянского района Курской области.</w:t>
      </w:r>
    </w:p>
    <w:p w:rsidR="00644DDF" w:rsidRDefault="00644DDF" w:rsidP="00644DD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Соисполнители:</w:t>
      </w:r>
    </w:p>
    <w:p w:rsidR="003A6BFA" w:rsidRPr="007E49F6" w:rsidRDefault="003A6BFA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E49F6">
        <w:rPr>
          <w:sz w:val="28"/>
          <w:szCs w:val="28"/>
        </w:rPr>
        <w:t>правление культуры, молодежной политики, физической культуры и спорта Администрации Обоянского района;</w:t>
      </w:r>
    </w:p>
    <w:p w:rsidR="00644DDF" w:rsidRPr="006671A8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программы</w:t>
      </w:r>
      <w:r w:rsidRPr="006671A8">
        <w:rPr>
          <w:b/>
          <w:bCs/>
          <w:sz w:val="28"/>
          <w:szCs w:val="28"/>
        </w:rPr>
        <w:t xml:space="preserve">: </w:t>
      </w:r>
    </w:p>
    <w:p w:rsidR="003A6BFA" w:rsidRPr="007E49F6" w:rsidRDefault="00426F77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BFA" w:rsidRPr="007E49F6">
        <w:rPr>
          <w:sz w:val="28"/>
          <w:szCs w:val="28"/>
        </w:rPr>
        <w:t xml:space="preserve"> Муниципальные бюджетные и казенные учреждения, подведомственные Управлению образования Администрации Обоянского района Курской области.</w:t>
      </w:r>
    </w:p>
    <w:p w:rsidR="00B82977" w:rsidRDefault="00B82977" w:rsidP="00B82977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 xml:space="preserve">Подпрограммы муниципальной программы: </w:t>
      </w:r>
    </w:p>
    <w:p w:rsidR="003A6BFA" w:rsidRDefault="00641644" w:rsidP="00712336">
      <w:pPr>
        <w:ind w:firstLine="709"/>
        <w:jc w:val="both"/>
        <w:rPr>
          <w:sz w:val="28"/>
          <w:szCs w:val="28"/>
        </w:rPr>
      </w:pPr>
      <w:r w:rsidRPr="00641644">
        <w:rPr>
          <w:sz w:val="28"/>
          <w:szCs w:val="28"/>
        </w:rPr>
        <w:t>1.</w:t>
      </w:r>
      <w:r w:rsidR="00712336" w:rsidRPr="0024590D">
        <w:rPr>
          <w:sz w:val="28"/>
          <w:szCs w:val="28"/>
        </w:rPr>
        <w:t xml:space="preserve"> </w:t>
      </w:r>
      <w:r w:rsidR="003A6BFA" w:rsidRPr="007E49F6">
        <w:rPr>
          <w:sz w:val="28"/>
          <w:szCs w:val="28"/>
        </w:rPr>
        <w:t>«Развитие дошкольного и общего образования детей в Обоянском районе Курской области».</w:t>
      </w:r>
    </w:p>
    <w:p w:rsidR="003A6BFA" w:rsidRDefault="00641644" w:rsidP="0071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2336">
        <w:rPr>
          <w:sz w:val="28"/>
          <w:szCs w:val="28"/>
        </w:rPr>
        <w:t xml:space="preserve"> </w:t>
      </w:r>
      <w:r w:rsidR="003A6BFA" w:rsidRPr="007E49F6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области».</w:t>
      </w:r>
    </w:p>
    <w:p w:rsidR="003A6BFA" w:rsidRPr="007E49F6" w:rsidRDefault="00641644" w:rsidP="0071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2336">
        <w:rPr>
          <w:sz w:val="28"/>
          <w:szCs w:val="28"/>
        </w:rPr>
        <w:t xml:space="preserve"> </w:t>
      </w:r>
      <w:r w:rsidR="003A6BFA" w:rsidRPr="007E49F6">
        <w:rPr>
          <w:sz w:val="28"/>
          <w:szCs w:val="28"/>
        </w:rPr>
        <w:t>«Управление муниципальной программой и обеспечение условий реализации».</w:t>
      </w:r>
    </w:p>
    <w:p w:rsidR="003A6BFA" w:rsidRPr="003A6BFA" w:rsidRDefault="003A6BFA" w:rsidP="003A6BFA">
      <w:pPr>
        <w:ind w:firstLine="709"/>
        <w:jc w:val="both"/>
        <w:rPr>
          <w:sz w:val="28"/>
          <w:szCs w:val="28"/>
        </w:rPr>
      </w:pPr>
      <w:r w:rsidRPr="003A6BFA">
        <w:rPr>
          <w:b/>
          <w:sz w:val="28"/>
          <w:szCs w:val="28"/>
        </w:rPr>
        <w:t>Цель муниципальной программы</w:t>
      </w:r>
      <w:r w:rsidRPr="003A6BFA">
        <w:rPr>
          <w:sz w:val="28"/>
          <w:szCs w:val="28"/>
        </w:rPr>
        <w:t>:</w:t>
      </w:r>
    </w:p>
    <w:p w:rsidR="003A6BFA" w:rsidRPr="003A6BFA" w:rsidRDefault="00F3536E" w:rsidP="003A6BF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BFA">
        <w:rPr>
          <w:sz w:val="28"/>
          <w:szCs w:val="28"/>
        </w:rPr>
        <w:t>С</w:t>
      </w:r>
      <w:r w:rsidR="003A6BFA" w:rsidRPr="003A6BFA">
        <w:rPr>
          <w:sz w:val="28"/>
          <w:szCs w:val="28"/>
        </w:rPr>
        <w:t>оздание организационно-управленческих условий для удовлетворения потребностей и ожиданий заказчиков образовательных услуг в качественном образовании.</w:t>
      </w:r>
    </w:p>
    <w:p w:rsidR="00B82977" w:rsidRPr="006B06FF" w:rsidRDefault="00B82977" w:rsidP="00B82977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Задачи муниципальной программы:</w:t>
      </w:r>
    </w:p>
    <w:p w:rsidR="003A6BFA" w:rsidRPr="007E49F6" w:rsidRDefault="00F3536E" w:rsidP="003A6B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обеспечить доступность дошкольного, начального, основного, среднего общего и дополнительного образования</w:t>
      </w:r>
      <w:r w:rsidR="003A6BFA" w:rsidRPr="007E49F6">
        <w:rPr>
          <w:sz w:val="28"/>
          <w:szCs w:val="28"/>
        </w:rPr>
        <w:t>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совершенствовать материально-техническую базу образовательных учреждений, создать безопасные условия функционирования образовательных учреждений;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="003A6BFA" w:rsidRPr="007E49F6">
        <w:rPr>
          <w:spacing w:val="-2"/>
          <w:sz w:val="28"/>
          <w:szCs w:val="28"/>
        </w:rPr>
        <w:t xml:space="preserve">обеспечить сферу образования квалифицированными кадрами, повысить </w:t>
      </w:r>
      <w:r w:rsidR="003A6BFA" w:rsidRPr="007E49F6">
        <w:rPr>
          <w:sz w:val="28"/>
          <w:szCs w:val="28"/>
        </w:rPr>
        <w:t>социальную защищенность работников муниципальной системы образования;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совершенствовать систему выявления, поддержки одаренных детей и развития инновационного потенциала педагогов образовательных учреждений района;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BFA" w:rsidRPr="007E49F6">
        <w:rPr>
          <w:sz w:val="28"/>
          <w:szCs w:val="28"/>
        </w:rPr>
        <w:t>создать условия для социализации, социальной адаптации детей-инвалидов, детей с ограниченными возможностями здоровья</w:t>
      </w:r>
      <w:r w:rsidR="003A6BFA" w:rsidRPr="007E49F6">
        <w:rPr>
          <w:spacing w:val="-2"/>
          <w:sz w:val="28"/>
          <w:szCs w:val="28"/>
        </w:rPr>
        <w:t>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создать в системе образования условия для сохранения и укрепления здоровья, формирования здорового образа жизни подрастающего поколения;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создать условия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обеспечить эффективность расходования бюджетных средств и управления системой образования района.</w:t>
      </w:r>
    </w:p>
    <w:p w:rsidR="002A3749" w:rsidRPr="00581252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2A3749" w:rsidP="002A3749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F455FE">
        <w:rPr>
          <w:sz w:val="28"/>
          <w:szCs w:val="28"/>
        </w:rPr>
        <w:t>9</w:t>
      </w:r>
      <w:r w:rsidR="009C66C5">
        <w:rPr>
          <w:sz w:val="28"/>
          <w:szCs w:val="28"/>
        </w:rPr>
        <w:t>-202</w:t>
      </w:r>
      <w:r w:rsidR="00F455FE">
        <w:rPr>
          <w:sz w:val="28"/>
          <w:szCs w:val="28"/>
        </w:rPr>
        <w:t>1</w:t>
      </w:r>
      <w:r w:rsidRPr="00581252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FB0FF4" w:rsidRDefault="00FB0FF4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810CEA" w:rsidRDefault="00B32B76" w:rsidP="00A6160F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3667E2">
        <w:rPr>
          <w:sz w:val="28"/>
          <w:szCs w:val="28"/>
        </w:rPr>
        <w:t>«</w:t>
      </w:r>
      <w:r w:rsidRPr="003667E2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3A6BFA">
        <w:rPr>
          <w:bCs/>
          <w:sz w:val="28"/>
          <w:szCs w:val="28"/>
        </w:rPr>
        <w:t>Развитие образования</w:t>
      </w:r>
      <w:r w:rsidRPr="003667E2">
        <w:rPr>
          <w:bCs/>
          <w:sz w:val="28"/>
          <w:szCs w:val="28"/>
        </w:rPr>
        <w:t xml:space="preserve"> в Обоянско</w:t>
      </w:r>
      <w:r>
        <w:rPr>
          <w:bCs/>
          <w:sz w:val="28"/>
          <w:szCs w:val="28"/>
        </w:rPr>
        <w:t>м районе Курской области на 201</w:t>
      </w:r>
      <w:r w:rsidR="00F455F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-202</w:t>
      </w:r>
      <w:r w:rsidR="00F455FE">
        <w:rPr>
          <w:bCs/>
          <w:sz w:val="28"/>
          <w:szCs w:val="28"/>
        </w:rPr>
        <w:t>1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3667E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844D2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4A23FA" w:rsidRPr="006502F5">
        <w:rPr>
          <w:sz w:val="28"/>
          <w:szCs w:val="28"/>
        </w:rPr>
        <w:t xml:space="preserve">постановлением Главы Обоянского района Курской области от 08.10.2013 </w:t>
      </w:r>
      <w:bookmarkStart w:id="2" w:name="_Hlk526340407"/>
      <w:r w:rsidR="004A23FA" w:rsidRPr="006502F5">
        <w:rPr>
          <w:sz w:val="28"/>
          <w:szCs w:val="28"/>
        </w:rPr>
        <w:t>№16</w:t>
      </w:r>
      <w:r w:rsidR="004A23FA" w:rsidRPr="00717ED5">
        <w:rPr>
          <w:sz w:val="28"/>
          <w:szCs w:val="28"/>
        </w:rPr>
        <w:t xml:space="preserve">6 </w:t>
      </w:r>
      <w:r w:rsidR="004A23FA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4A23FA">
        <w:rPr>
          <w:sz w:val="28"/>
          <w:szCs w:val="28"/>
        </w:rPr>
        <w:t xml:space="preserve"> на 2014 год и на плановый период 2015 и 2016 годов</w:t>
      </w:r>
      <w:r w:rsidR="004A23FA" w:rsidRPr="003767D7">
        <w:rPr>
          <w:sz w:val="28"/>
          <w:szCs w:val="28"/>
        </w:rPr>
        <w:t>»</w:t>
      </w:r>
      <w:r w:rsidR="004A23FA" w:rsidRPr="004E302E">
        <w:rPr>
          <w:sz w:val="28"/>
          <w:szCs w:val="28"/>
        </w:rPr>
        <w:t>»</w:t>
      </w:r>
      <w:r w:rsidR="004A23FA">
        <w:rPr>
          <w:sz w:val="28"/>
          <w:szCs w:val="28"/>
        </w:rPr>
        <w:t xml:space="preserve"> (с изменениями)</w:t>
      </w:r>
      <w:bookmarkEnd w:id="2"/>
      <w:r w:rsidR="004A23FA">
        <w:rPr>
          <w:sz w:val="28"/>
          <w:szCs w:val="28"/>
        </w:rPr>
        <w:t xml:space="preserve">, во исполнение </w:t>
      </w:r>
      <w:r>
        <w:rPr>
          <w:sz w:val="28"/>
          <w:szCs w:val="28"/>
        </w:rPr>
        <w:t>п</w:t>
      </w:r>
      <w:r w:rsidRPr="00D844D2">
        <w:rPr>
          <w:sz w:val="28"/>
          <w:szCs w:val="28"/>
        </w:rPr>
        <w:t>остановлени</w:t>
      </w:r>
      <w:r w:rsidR="004A23FA">
        <w:rPr>
          <w:sz w:val="28"/>
          <w:szCs w:val="28"/>
        </w:rPr>
        <w:t>я</w:t>
      </w:r>
      <w:r w:rsidRPr="00D844D2">
        <w:rPr>
          <w:sz w:val="28"/>
          <w:szCs w:val="28"/>
        </w:rPr>
        <w:t xml:space="preserve"> </w:t>
      </w:r>
      <w:r w:rsidR="002B1F96" w:rsidRPr="00810CEA">
        <w:rPr>
          <w:sz w:val="28"/>
        </w:rPr>
        <w:t xml:space="preserve">Администрации Обоянского района от </w:t>
      </w:r>
      <w:r w:rsidR="00F455FE">
        <w:rPr>
          <w:sz w:val="28"/>
        </w:rPr>
        <w:t>18</w:t>
      </w:r>
      <w:r w:rsidR="002B1F96" w:rsidRPr="00810CEA">
        <w:rPr>
          <w:sz w:val="28"/>
        </w:rPr>
        <w:t>.</w:t>
      </w:r>
      <w:r w:rsidR="00F455FE">
        <w:rPr>
          <w:sz w:val="28"/>
        </w:rPr>
        <w:t>09</w:t>
      </w:r>
      <w:r w:rsidR="002B1F96" w:rsidRPr="00810CEA">
        <w:rPr>
          <w:sz w:val="28"/>
        </w:rPr>
        <w:t>.201</w:t>
      </w:r>
      <w:r w:rsidR="00F455FE">
        <w:rPr>
          <w:sz w:val="28"/>
        </w:rPr>
        <w:t>8</w:t>
      </w:r>
      <w:r w:rsidR="002B1F96" w:rsidRPr="00810CEA">
        <w:rPr>
          <w:sz w:val="28"/>
        </w:rPr>
        <w:t xml:space="preserve"> №</w:t>
      </w:r>
      <w:r w:rsidR="00F455FE">
        <w:rPr>
          <w:sz w:val="28"/>
        </w:rPr>
        <w:t>419</w:t>
      </w:r>
      <w:r w:rsidR="002B1F96" w:rsidRPr="00810CEA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</w:t>
      </w:r>
      <w:r w:rsidR="00F455FE">
        <w:rPr>
          <w:sz w:val="28"/>
        </w:rPr>
        <w:t>»</w:t>
      </w:r>
      <w:r w:rsidR="002B1F96" w:rsidRPr="00810CEA">
        <w:rPr>
          <w:sz w:val="28"/>
          <w:szCs w:val="28"/>
        </w:rPr>
        <w:t>.</w:t>
      </w:r>
    </w:p>
    <w:p w:rsidR="002B1F96" w:rsidRPr="00262716" w:rsidRDefault="002B1F96" w:rsidP="00D3057A">
      <w:pPr>
        <w:ind w:firstLine="709"/>
        <w:jc w:val="both"/>
        <w:rPr>
          <w:sz w:val="28"/>
          <w:szCs w:val="28"/>
        </w:rPr>
      </w:pPr>
      <w:r w:rsidRPr="00262716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F455FE">
        <w:rPr>
          <w:sz w:val="28"/>
          <w:szCs w:val="28"/>
        </w:rPr>
        <w:t>876594,4</w:t>
      </w:r>
      <w:r w:rsidR="00811114">
        <w:rPr>
          <w:sz w:val="28"/>
          <w:szCs w:val="28"/>
        </w:rPr>
        <w:t xml:space="preserve"> </w:t>
      </w:r>
      <w:r w:rsidRPr="00262716">
        <w:rPr>
          <w:sz w:val="28"/>
          <w:szCs w:val="28"/>
        </w:rPr>
        <w:t>тыс. рублей, в том числе:</w:t>
      </w:r>
    </w:p>
    <w:p w:rsidR="002B1F96" w:rsidRPr="00262716" w:rsidRDefault="002B1F96" w:rsidP="002B1F96">
      <w:pPr>
        <w:ind w:firstLine="709"/>
        <w:rPr>
          <w:sz w:val="28"/>
          <w:szCs w:val="28"/>
        </w:rPr>
      </w:pPr>
      <w:r w:rsidRPr="00262716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3715"/>
        <w:gridCol w:w="1843"/>
        <w:gridCol w:w="1843"/>
        <w:gridCol w:w="1984"/>
      </w:tblGrid>
      <w:tr w:rsidR="00BD0878" w:rsidRPr="00BD0878" w:rsidTr="00EA521B">
        <w:trPr>
          <w:trHeight w:val="8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ind w:firstLine="12"/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BD0878">
              <w:rPr>
                <w:sz w:val="28"/>
                <w:szCs w:val="28"/>
              </w:rPr>
              <w:t>Сумма</w:t>
            </w:r>
          </w:p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201</w:t>
            </w:r>
            <w:r w:rsidR="00F455FE">
              <w:rPr>
                <w:sz w:val="28"/>
                <w:szCs w:val="28"/>
              </w:rPr>
              <w:t>9</w:t>
            </w:r>
            <w:r w:rsidRPr="00BD08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BD0878">
              <w:rPr>
                <w:sz w:val="28"/>
                <w:szCs w:val="28"/>
              </w:rPr>
              <w:t>Сумма</w:t>
            </w:r>
          </w:p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20</w:t>
            </w:r>
            <w:r w:rsidR="00F455FE">
              <w:rPr>
                <w:sz w:val="28"/>
                <w:szCs w:val="28"/>
              </w:rPr>
              <w:t>20</w:t>
            </w:r>
            <w:r w:rsidRPr="00BD0878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BD0878">
              <w:rPr>
                <w:sz w:val="28"/>
                <w:szCs w:val="28"/>
              </w:rPr>
              <w:t>Сумма</w:t>
            </w:r>
          </w:p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202</w:t>
            </w:r>
            <w:r w:rsidR="00F455FE">
              <w:rPr>
                <w:sz w:val="28"/>
                <w:szCs w:val="28"/>
              </w:rPr>
              <w:t>1</w:t>
            </w:r>
            <w:r w:rsidRPr="00BD0878">
              <w:rPr>
                <w:sz w:val="28"/>
                <w:szCs w:val="28"/>
              </w:rPr>
              <w:t xml:space="preserve"> год</w:t>
            </w:r>
          </w:p>
        </w:tc>
      </w:tr>
      <w:tr w:rsidR="00BD0878" w:rsidRPr="00BD0878" w:rsidTr="00EA521B">
        <w:trPr>
          <w:trHeight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78" w:rsidRPr="00BD0878" w:rsidRDefault="00F455FE" w:rsidP="00A56D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358964,7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F455FE" w:rsidP="00A56D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380956,9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F455FE" w:rsidP="00A56D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136672,8</w:t>
            </w:r>
          </w:p>
        </w:tc>
      </w:tr>
    </w:tbl>
    <w:p w:rsidR="00E0414C" w:rsidRDefault="00E0414C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5E7A80" w:rsidRDefault="003D7268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526339424"/>
      <w:r>
        <w:rPr>
          <w:sz w:val="28"/>
          <w:szCs w:val="28"/>
        </w:rPr>
        <w:t xml:space="preserve">Ответственный исполнитель программы не указывает причины снижения объемов финансирования основных мероприятий в 2021 году в более чем два раза. Контрольно-счетный орган Обоянского района Курской области полагает, что достижение конечных планируемых результатов муниципальной </w:t>
      </w:r>
      <w:r>
        <w:rPr>
          <w:sz w:val="28"/>
          <w:szCs w:val="28"/>
        </w:rPr>
        <w:lastRenderedPageBreak/>
        <w:t xml:space="preserve">программы невозможно при сохранении </w:t>
      </w:r>
      <w:r w:rsidR="007F0C2B">
        <w:rPr>
          <w:sz w:val="28"/>
          <w:szCs w:val="28"/>
        </w:rPr>
        <w:t>запланированного</w:t>
      </w:r>
      <w:r>
        <w:rPr>
          <w:sz w:val="28"/>
          <w:szCs w:val="28"/>
        </w:rPr>
        <w:t xml:space="preserve"> уровня ресурсного обеспечения основных мероприятий в 2021 году.</w:t>
      </w:r>
    </w:p>
    <w:bookmarkEnd w:id="3"/>
    <w:p w:rsidR="00D33989" w:rsidRDefault="00D33989" w:rsidP="00350EFA">
      <w:pPr>
        <w:jc w:val="center"/>
        <w:rPr>
          <w:b/>
          <w:sz w:val="28"/>
          <w:szCs w:val="28"/>
        </w:rPr>
      </w:pPr>
    </w:p>
    <w:p w:rsidR="00350EFA" w:rsidRPr="00350EFA" w:rsidRDefault="00350EFA" w:rsidP="0035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Pr="00350EFA">
        <w:rPr>
          <w:b/>
          <w:sz w:val="28"/>
          <w:szCs w:val="28"/>
        </w:rPr>
        <w:t xml:space="preserve">«Развитие дошкольного и общего образования детей в Обоянском районе Курской области» </w:t>
      </w:r>
    </w:p>
    <w:p w:rsidR="000B3B12" w:rsidRPr="00762714" w:rsidRDefault="000B3B12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4140AF" w:rsidRPr="00467A3F" w:rsidRDefault="004140AF" w:rsidP="004140AF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4140AF" w:rsidRPr="00467A3F" w:rsidRDefault="004140AF" w:rsidP="004140AF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D7268">
        <w:rPr>
          <w:sz w:val="28"/>
          <w:szCs w:val="28"/>
        </w:rPr>
        <w:t>756274,6 тыс. руб.</w:t>
      </w:r>
      <w:r w:rsidR="00BF5B2A" w:rsidRPr="004B621B">
        <w:rPr>
          <w:sz w:val="28"/>
          <w:szCs w:val="28"/>
        </w:rPr>
        <w:t xml:space="preserve"> </w:t>
      </w:r>
      <w:r w:rsidRPr="004B621B">
        <w:rPr>
          <w:sz w:val="28"/>
          <w:szCs w:val="28"/>
        </w:rPr>
        <w:t>в том числе:</w:t>
      </w:r>
    </w:p>
    <w:p w:rsidR="00782EC2" w:rsidRDefault="00782EC2" w:rsidP="00350EFA">
      <w:pPr>
        <w:ind w:firstLine="540"/>
        <w:jc w:val="center"/>
        <w:rPr>
          <w:b/>
          <w:sz w:val="28"/>
          <w:szCs w:val="28"/>
        </w:rPr>
      </w:pPr>
    </w:p>
    <w:p w:rsidR="00350EFA" w:rsidRPr="004F399D" w:rsidRDefault="00350EFA" w:rsidP="00A90DFF">
      <w:pPr>
        <w:ind w:firstLine="540"/>
        <w:jc w:val="right"/>
        <w:rPr>
          <w:sz w:val="28"/>
          <w:szCs w:val="28"/>
        </w:rPr>
      </w:pPr>
      <w:r w:rsidRPr="00A90DFF">
        <w:rPr>
          <w:sz w:val="28"/>
          <w:szCs w:val="28"/>
        </w:rPr>
        <w:t>тыс. руб</w:t>
      </w:r>
      <w:r w:rsidRPr="004F399D">
        <w:rPr>
          <w:sz w:val="28"/>
          <w:szCs w:val="28"/>
        </w:rPr>
        <w:t>.</w:t>
      </w:r>
    </w:p>
    <w:tbl>
      <w:tblPr>
        <w:tblW w:w="9353" w:type="dxa"/>
        <w:jc w:val="center"/>
        <w:tblLook w:val="0000" w:firstRow="0" w:lastRow="0" w:firstColumn="0" w:lastColumn="0" w:noHBand="0" w:noVBand="0"/>
      </w:tblPr>
      <w:tblGrid>
        <w:gridCol w:w="2691"/>
        <w:gridCol w:w="2126"/>
        <w:gridCol w:w="2268"/>
        <w:gridCol w:w="2268"/>
      </w:tblGrid>
      <w:tr w:rsidR="00350EFA" w:rsidRPr="00350EFA" w:rsidTr="00206FBC">
        <w:trPr>
          <w:trHeight w:val="58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Сумма</w:t>
            </w:r>
          </w:p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201</w:t>
            </w:r>
            <w:r w:rsidR="007F0C2B">
              <w:rPr>
                <w:sz w:val="28"/>
                <w:szCs w:val="28"/>
              </w:rPr>
              <w:t>9</w:t>
            </w:r>
            <w:r w:rsidRPr="00350EF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Сумма</w:t>
            </w:r>
          </w:p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20</w:t>
            </w:r>
            <w:r w:rsidR="007F0C2B">
              <w:rPr>
                <w:sz w:val="28"/>
                <w:szCs w:val="28"/>
              </w:rPr>
              <w:t>20</w:t>
            </w:r>
            <w:r w:rsidRPr="00350EF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Сумма</w:t>
            </w:r>
          </w:p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202</w:t>
            </w:r>
            <w:r w:rsidR="007F0C2B">
              <w:rPr>
                <w:sz w:val="28"/>
                <w:szCs w:val="28"/>
              </w:rPr>
              <w:t>1</w:t>
            </w:r>
            <w:r w:rsidRPr="00350EFA">
              <w:rPr>
                <w:sz w:val="28"/>
                <w:szCs w:val="28"/>
              </w:rPr>
              <w:t xml:space="preserve"> год</w:t>
            </w:r>
          </w:p>
        </w:tc>
      </w:tr>
      <w:tr w:rsidR="00350EFA" w:rsidRPr="00350EFA" w:rsidTr="00206FBC">
        <w:trPr>
          <w:trHeight w:val="55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FA" w:rsidRPr="00350EFA" w:rsidRDefault="007F0C2B" w:rsidP="005C38D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319419,8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FA" w:rsidRPr="00350EFA" w:rsidRDefault="007F0C2B" w:rsidP="005C38D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340788,3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FA" w:rsidRPr="00350EFA" w:rsidRDefault="007F0C2B" w:rsidP="005C38D8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96066,5</w:t>
            </w:r>
          </w:p>
        </w:tc>
      </w:tr>
    </w:tbl>
    <w:p w:rsidR="00437DDF" w:rsidRPr="00762714" w:rsidRDefault="00437DDF" w:rsidP="00437DDF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7F0C2B" w:rsidRDefault="007F0C2B" w:rsidP="007F0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 не указывает причины снижения объемов финансирования основных мероприятий в 2021 году в более чем три раза. Контрольно-счетный орган Обоянского района Курской области полагает, что достижение конечных планируемых результатов муниципальной подпрограммы невозможно при сохранении запланированного уровня ресурсного обеспечения основных мероприятий в 2021 году.</w:t>
      </w:r>
    </w:p>
    <w:p w:rsidR="007F0C2B" w:rsidRDefault="007F0C2B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EF7EA9" w:rsidRPr="003716D6" w:rsidRDefault="00CA66B9" w:rsidP="007F0C2B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yellow"/>
        </w:rPr>
      </w:pPr>
      <w:r w:rsidRPr="003716D6">
        <w:rPr>
          <w:b/>
          <w:bCs/>
          <w:sz w:val="28"/>
          <w:szCs w:val="28"/>
        </w:rPr>
        <w:t>Подпрограмма</w:t>
      </w:r>
      <w:r w:rsidR="003716D6">
        <w:rPr>
          <w:b/>
          <w:bCs/>
          <w:sz w:val="28"/>
          <w:szCs w:val="28"/>
        </w:rPr>
        <w:t xml:space="preserve"> </w:t>
      </w:r>
      <w:r w:rsidR="003716D6" w:rsidRPr="003716D6">
        <w:rPr>
          <w:b/>
          <w:sz w:val="28"/>
          <w:szCs w:val="28"/>
        </w:rPr>
        <w:t xml:space="preserve">«Развитие дополнительного образования и системы воспитания детей в Обоянском районе Курской области» </w:t>
      </w:r>
    </w:p>
    <w:p w:rsidR="007F0C2B" w:rsidRDefault="007F0C2B" w:rsidP="00CA66B9">
      <w:pPr>
        <w:ind w:firstLine="709"/>
        <w:jc w:val="center"/>
        <w:rPr>
          <w:b/>
          <w:bCs/>
          <w:sz w:val="28"/>
          <w:szCs w:val="28"/>
        </w:rPr>
      </w:pPr>
    </w:p>
    <w:p w:rsidR="00CA66B9" w:rsidRPr="00467A3F" w:rsidRDefault="00CA66B9" w:rsidP="00CA66B9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CA66B9" w:rsidRPr="00467A3F" w:rsidRDefault="00CA66B9" w:rsidP="00CA66B9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7F0C2B">
        <w:rPr>
          <w:sz w:val="28"/>
          <w:szCs w:val="28"/>
        </w:rPr>
        <w:t>85398,5</w:t>
      </w:r>
      <w:r w:rsidRPr="00467A3F">
        <w:rPr>
          <w:sz w:val="28"/>
          <w:szCs w:val="28"/>
        </w:rPr>
        <w:t xml:space="preserve"> тыс. рублей, в том числе:</w:t>
      </w:r>
    </w:p>
    <w:p w:rsidR="004B56FF" w:rsidRDefault="004B56FF" w:rsidP="003716D6">
      <w:pPr>
        <w:ind w:firstLine="540"/>
        <w:jc w:val="center"/>
        <w:rPr>
          <w:b/>
          <w:sz w:val="28"/>
          <w:szCs w:val="28"/>
        </w:rPr>
      </w:pPr>
    </w:p>
    <w:p w:rsidR="003716D6" w:rsidRPr="00A90DFF" w:rsidRDefault="003716D6" w:rsidP="00A90DFF">
      <w:pPr>
        <w:ind w:firstLine="540"/>
        <w:jc w:val="right"/>
        <w:rPr>
          <w:sz w:val="28"/>
          <w:szCs w:val="28"/>
        </w:rPr>
      </w:pPr>
      <w:r w:rsidRPr="00A90DFF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675"/>
        <w:gridCol w:w="1966"/>
        <w:gridCol w:w="2126"/>
        <w:gridCol w:w="2551"/>
      </w:tblGrid>
      <w:tr w:rsidR="003716D6" w:rsidRPr="003716D6" w:rsidTr="00F26EB0">
        <w:trPr>
          <w:trHeight w:val="1013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6D6" w:rsidRPr="003716D6" w:rsidRDefault="003716D6" w:rsidP="005C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Сумма</w:t>
            </w:r>
          </w:p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201</w:t>
            </w:r>
            <w:r w:rsidR="007F0C2B">
              <w:rPr>
                <w:sz w:val="28"/>
                <w:szCs w:val="28"/>
              </w:rPr>
              <w:t>9</w:t>
            </w:r>
            <w:r w:rsidRPr="003716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Сумма</w:t>
            </w:r>
          </w:p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20</w:t>
            </w:r>
            <w:r w:rsidR="007F0C2B">
              <w:rPr>
                <w:sz w:val="28"/>
                <w:szCs w:val="28"/>
              </w:rPr>
              <w:t>20</w:t>
            </w:r>
            <w:r w:rsidRPr="003716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Сумма</w:t>
            </w:r>
          </w:p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202</w:t>
            </w:r>
            <w:r w:rsidR="007F0C2B">
              <w:rPr>
                <w:sz w:val="28"/>
                <w:szCs w:val="28"/>
              </w:rPr>
              <w:t>1</w:t>
            </w:r>
            <w:r w:rsidRPr="003716D6">
              <w:rPr>
                <w:sz w:val="28"/>
                <w:szCs w:val="28"/>
              </w:rPr>
              <w:t xml:space="preserve"> год</w:t>
            </w:r>
          </w:p>
        </w:tc>
      </w:tr>
      <w:tr w:rsidR="003716D6" w:rsidRPr="003716D6" w:rsidTr="00F26EB0">
        <w:trPr>
          <w:trHeight w:val="264"/>
          <w:jc w:val="center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D6" w:rsidRPr="003716D6" w:rsidRDefault="003716D6" w:rsidP="005C38D8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D6" w:rsidRPr="003716D6" w:rsidRDefault="007F0C2B" w:rsidP="005C3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27858,03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D6" w:rsidRPr="003716D6" w:rsidRDefault="007F0C2B" w:rsidP="005C3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28481,7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D6" w:rsidRPr="003716D6" w:rsidRDefault="007F0C2B" w:rsidP="005C3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29058,8</w:t>
            </w:r>
          </w:p>
        </w:tc>
      </w:tr>
    </w:tbl>
    <w:p w:rsidR="00640C98" w:rsidRDefault="00640C98" w:rsidP="00CA66B9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D33989" w:rsidRPr="007F0C2B" w:rsidRDefault="007F0C2B" w:rsidP="00CA66B9">
      <w:pPr>
        <w:ind w:left="57" w:firstLine="709"/>
        <w:jc w:val="both"/>
        <w:rPr>
          <w:bCs/>
          <w:sz w:val="28"/>
          <w:szCs w:val="28"/>
        </w:rPr>
      </w:pPr>
      <w:r w:rsidRPr="007F0C2B">
        <w:rPr>
          <w:bCs/>
          <w:sz w:val="28"/>
          <w:szCs w:val="28"/>
        </w:rPr>
        <w:t>В к</w:t>
      </w:r>
      <w:r>
        <w:rPr>
          <w:bCs/>
          <w:sz w:val="28"/>
          <w:szCs w:val="28"/>
        </w:rPr>
        <w:t>ачестве одного из ожидаемых результатов реализации мероприятий подпрограммы ответственный исполнитель указывает увеличение доли дополнительных платных услуг, при этом отсутствует конкретная измеряемая величина данного показателя.</w:t>
      </w:r>
    </w:p>
    <w:p w:rsidR="003716D6" w:rsidRDefault="00BD5A30" w:rsidP="001231F0">
      <w:pPr>
        <w:ind w:right="-2" w:firstLine="709"/>
        <w:jc w:val="center"/>
        <w:rPr>
          <w:b/>
          <w:bCs/>
          <w:sz w:val="28"/>
          <w:szCs w:val="28"/>
        </w:rPr>
      </w:pPr>
      <w:r w:rsidRPr="003716D6">
        <w:rPr>
          <w:b/>
          <w:bCs/>
          <w:sz w:val="28"/>
          <w:szCs w:val="28"/>
        </w:rPr>
        <w:lastRenderedPageBreak/>
        <w:t>Подпрограмма</w:t>
      </w:r>
      <w:r w:rsidR="008A0E66">
        <w:rPr>
          <w:b/>
          <w:bCs/>
          <w:sz w:val="28"/>
          <w:szCs w:val="28"/>
        </w:rPr>
        <w:t xml:space="preserve"> </w:t>
      </w:r>
      <w:r w:rsidR="003716D6" w:rsidRPr="003716D6">
        <w:rPr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</w:p>
    <w:p w:rsidR="001231F0" w:rsidRDefault="001231F0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BD5A30" w:rsidRPr="00467A3F" w:rsidRDefault="00BD5A30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BD5A30" w:rsidRDefault="00BD5A30" w:rsidP="00BD5A30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480DD9">
        <w:rPr>
          <w:sz w:val="28"/>
          <w:szCs w:val="28"/>
        </w:rPr>
        <w:t>34921,3</w:t>
      </w:r>
      <w:r w:rsidRPr="00467A3F">
        <w:rPr>
          <w:sz w:val="28"/>
          <w:szCs w:val="28"/>
        </w:rPr>
        <w:t xml:space="preserve"> тыс. рублей, в том числе:</w:t>
      </w:r>
    </w:p>
    <w:p w:rsidR="00BD5A30" w:rsidRDefault="00BD5A30" w:rsidP="00BD5A30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514"/>
        <w:gridCol w:w="2288"/>
        <w:gridCol w:w="2107"/>
        <w:gridCol w:w="2409"/>
      </w:tblGrid>
      <w:tr w:rsidR="008A0E66" w:rsidRPr="004F399D" w:rsidTr="00F26EB0">
        <w:trPr>
          <w:trHeight w:val="1013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Сумма</w:t>
            </w:r>
          </w:p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80DD9">
              <w:rPr>
                <w:sz w:val="28"/>
                <w:szCs w:val="28"/>
              </w:rPr>
              <w:t>9</w:t>
            </w:r>
            <w:r w:rsidRPr="004F39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Сумма</w:t>
            </w:r>
          </w:p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0DD9">
              <w:rPr>
                <w:sz w:val="28"/>
                <w:szCs w:val="28"/>
              </w:rPr>
              <w:t>20</w:t>
            </w:r>
            <w:r w:rsidRPr="004F39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Сумма</w:t>
            </w:r>
          </w:p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80DD9">
              <w:rPr>
                <w:sz w:val="28"/>
                <w:szCs w:val="28"/>
              </w:rPr>
              <w:t>1</w:t>
            </w:r>
            <w:r w:rsidRPr="004F399D">
              <w:rPr>
                <w:sz w:val="28"/>
                <w:szCs w:val="28"/>
              </w:rPr>
              <w:t xml:space="preserve"> год</w:t>
            </w:r>
          </w:p>
        </w:tc>
      </w:tr>
      <w:tr w:rsidR="008A0E66" w:rsidRPr="004F399D" w:rsidTr="00F26EB0">
        <w:trPr>
          <w:trHeight w:val="264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E66" w:rsidRPr="004F399D" w:rsidRDefault="00480DD9" w:rsidP="005C38D8">
            <w:pPr>
              <w:ind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11686,9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E66" w:rsidRDefault="00480DD9" w:rsidP="005C38D8">
            <w:pPr>
              <w:ind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11686,9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E66" w:rsidRDefault="00480DD9" w:rsidP="005C38D8">
            <w:pPr>
              <w:ind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11547,5</w:t>
            </w:r>
          </w:p>
        </w:tc>
      </w:tr>
    </w:tbl>
    <w:p w:rsidR="008A0E66" w:rsidRDefault="008A0E66" w:rsidP="00BD5A30">
      <w:pPr>
        <w:ind w:firstLine="709"/>
        <w:jc w:val="right"/>
        <w:rPr>
          <w:sz w:val="28"/>
          <w:szCs w:val="28"/>
        </w:rPr>
      </w:pPr>
    </w:p>
    <w:p w:rsidR="00480DD9" w:rsidRPr="00467A3F" w:rsidRDefault="00480DD9" w:rsidP="00480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 подпрограммы включает расчет значения достижения ожидаемых непосредственных результатов, рассчитываемого как соотношение фактического и планового значения показателя (индикатора) достижения целей и решения задач. При этом, ожидаемые результаты реализации подпрограммы не содержат конкретных измеряемых величин.</w:t>
      </w:r>
    </w:p>
    <w:p w:rsidR="001231F0" w:rsidRDefault="001231F0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1231F0" w:rsidRPr="00411428" w:rsidRDefault="001231F0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DD9" w:rsidRDefault="00480DD9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представленный проект муниципальной программы соответствует основным положениям П</w:t>
      </w:r>
      <w:r w:rsidRPr="00480DD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480DD9">
        <w:rPr>
          <w:sz w:val="28"/>
          <w:szCs w:val="28"/>
        </w:rPr>
        <w:t xml:space="preserve">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».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1231F0" w:rsidRDefault="001231F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30" w:rsidRDefault="00991830">
      <w:r>
        <w:separator/>
      </w:r>
    </w:p>
  </w:endnote>
  <w:endnote w:type="continuationSeparator" w:id="0">
    <w:p w:rsidR="00991830" w:rsidRDefault="0099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30" w:rsidRDefault="00991830">
      <w:r>
        <w:separator/>
      </w:r>
    </w:p>
  </w:footnote>
  <w:footnote w:type="continuationSeparator" w:id="0">
    <w:p w:rsidR="00991830" w:rsidRDefault="0099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5F9">
          <w:rPr>
            <w:noProof/>
          </w:rPr>
          <w:t>2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31F0"/>
    <w:rsid w:val="00124D61"/>
    <w:rsid w:val="00125598"/>
    <w:rsid w:val="0012623A"/>
    <w:rsid w:val="001264BD"/>
    <w:rsid w:val="00127256"/>
    <w:rsid w:val="00130D6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268"/>
    <w:rsid w:val="003D7C9C"/>
    <w:rsid w:val="003E03AB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0DD9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0C2B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3B99"/>
    <w:rsid w:val="0093496C"/>
    <w:rsid w:val="00935498"/>
    <w:rsid w:val="00935A1F"/>
    <w:rsid w:val="00937641"/>
    <w:rsid w:val="0094093B"/>
    <w:rsid w:val="00944FD2"/>
    <w:rsid w:val="00946D56"/>
    <w:rsid w:val="00951328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0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0658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0DFF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202A"/>
    <w:rsid w:val="00B13069"/>
    <w:rsid w:val="00B13581"/>
    <w:rsid w:val="00B13D14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5F9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1B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53B4"/>
    <w:rsid w:val="00EF5B5E"/>
    <w:rsid w:val="00EF7EA9"/>
    <w:rsid w:val="00F00945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36E"/>
    <w:rsid w:val="00F35D08"/>
    <w:rsid w:val="00F3601A"/>
    <w:rsid w:val="00F37B6B"/>
    <w:rsid w:val="00F40F91"/>
    <w:rsid w:val="00F41D65"/>
    <w:rsid w:val="00F455FE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0FF4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1ECE-D2D0-44C2-A915-133D0264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174</cp:revision>
  <cp:lastPrinted>2016-11-02T11:47:00Z</cp:lastPrinted>
  <dcterms:created xsi:type="dcterms:W3CDTF">2017-11-02T07:19:00Z</dcterms:created>
  <dcterms:modified xsi:type="dcterms:W3CDTF">2018-10-03T11:59:00Z</dcterms:modified>
</cp:coreProperties>
</file>