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0" w:type="dxa"/>
        <w:shd w:val="clear" w:color="auto" w:fill="F5F6F8"/>
        <w:tblCellMar>
          <w:left w:w="0" w:type="dxa"/>
          <w:right w:w="0" w:type="dxa"/>
        </w:tblCellMar>
        <w:tblLook w:val="04A0"/>
      </w:tblPr>
      <w:tblGrid>
        <w:gridCol w:w="13326"/>
      </w:tblGrid>
      <w:tr w:rsidR="009E6821" w:rsidRPr="00A22B54" w:rsidTr="003E5272">
        <w:tc>
          <w:tcPr>
            <w:tcW w:w="0" w:type="auto"/>
            <w:shd w:val="clear" w:color="auto" w:fill="F5F6F8"/>
            <w:vAlign w:val="center"/>
            <w:hideMark/>
          </w:tcPr>
          <w:p w:rsidR="009E6821" w:rsidRPr="00A22B54" w:rsidRDefault="009E6821" w:rsidP="00942B1F">
            <w:pPr>
              <w:spacing w:before="134" w:after="134" w:line="298" w:lineRule="atLeast"/>
              <w:jc w:val="center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  <w:r w:rsidRPr="00A22B54">
              <w:rPr>
                <w:rFonts w:ascii="Georgia" w:eastAsia="Times New Roman" w:hAnsi="Georgia" w:cs="Times New Roman"/>
                <w:b/>
                <w:bCs/>
                <w:color w:val="000000"/>
                <w:sz w:val="21"/>
              </w:rPr>
              <w:t>1.</w:t>
            </w:r>
            <w:r w:rsidR="00942B1F">
              <w:rPr>
                <w:rFonts w:ascii="Georgia" w:eastAsia="Times New Roman" w:hAnsi="Georgia" w:cs="Times New Roman"/>
                <w:b/>
                <w:bCs/>
                <w:color w:val="000000"/>
                <w:sz w:val="21"/>
              </w:rPr>
              <w:t>ОБОЯНСКИЙ АГРАРНО-ТЕХНИЧЕКИЙ ТЕХНИКУМ</w:t>
            </w:r>
          </w:p>
          <w:tbl>
            <w:tblPr>
              <w:tblpPr w:leftFromText="45" w:rightFromText="45" w:vertAnchor="text"/>
              <w:tblW w:w="13320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714"/>
              <w:gridCol w:w="1601"/>
              <w:gridCol w:w="3988"/>
              <w:gridCol w:w="1600"/>
              <w:gridCol w:w="1677"/>
              <w:gridCol w:w="1581"/>
              <w:gridCol w:w="2159"/>
            </w:tblGrid>
            <w:tr w:rsidR="009E6821" w:rsidRPr="00A22B54" w:rsidTr="003E5272">
              <w:tc>
                <w:tcPr>
                  <w:tcW w:w="555" w:type="dxa"/>
                  <w:vMerge w:val="restart"/>
                  <w:vAlign w:val="center"/>
                  <w:hideMark/>
                </w:tcPr>
                <w:p w:rsidR="009E6821" w:rsidRPr="00A22B54" w:rsidRDefault="009E6821" w:rsidP="003E5272">
                  <w:pPr>
                    <w:spacing w:before="134" w:after="134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 w:rsidRPr="00A22B54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  <w:t>№ п/п</w:t>
                  </w:r>
                </w:p>
              </w:tc>
              <w:tc>
                <w:tcPr>
                  <w:tcW w:w="1230" w:type="dxa"/>
                  <w:vMerge w:val="restart"/>
                  <w:noWrap/>
                  <w:vAlign w:val="center"/>
                  <w:hideMark/>
                </w:tcPr>
                <w:p w:rsidR="009E6821" w:rsidRPr="00A22B54" w:rsidRDefault="009E6821" w:rsidP="003E5272">
                  <w:pPr>
                    <w:spacing w:before="134" w:after="134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 w:rsidRPr="00A22B54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  <w:t>Код</w:t>
                  </w:r>
                </w:p>
              </w:tc>
              <w:tc>
                <w:tcPr>
                  <w:tcW w:w="3075" w:type="dxa"/>
                  <w:vMerge w:val="restart"/>
                  <w:vAlign w:val="center"/>
                  <w:hideMark/>
                </w:tcPr>
                <w:p w:rsidR="009E6821" w:rsidRPr="00A22B54" w:rsidRDefault="009E6821" w:rsidP="003E5272">
                  <w:pPr>
                    <w:spacing w:before="134" w:after="134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 w:rsidRPr="00A22B54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  <w:t>Наименование специальности/профессии (срок обучения)</w:t>
                  </w:r>
                </w:p>
              </w:tc>
              <w:tc>
                <w:tcPr>
                  <w:tcW w:w="5445" w:type="dxa"/>
                  <w:gridSpan w:val="4"/>
                  <w:vAlign w:val="center"/>
                  <w:hideMark/>
                </w:tcPr>
                <w:p w:rsidR="009E6821" w:rsidRPr="00A22B54" w:rsidRDefault="009E6821" w:rsidP="003E5272">
                  <w:pPr>
                    <w:spacing w:before="134" w:after="134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 w:rsidRPr="00A22B54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  <w:t>Контрольные цифры приема</w:t>
                  </w:r>
                </w:p>
              </w:tc>
            </w:tr>
            <w:tr w:rsidR="009E6821" w:rsidRPr="00A22B54" w:rsidTr="003E5272">
              <w:tc>
                <w:tcPr>
                  <w:tcW w:w="0" w:type="auto"/>
                  <w:vMerge/>
                  <w:vAlign w:val="center"/>
                  <w:hideMark/>
                </w:tcPr>
                <w:p w:rsidR="009E6821" w:rsidRPr="00A22B54" w:rsidRDefault="009E6821" w:rsidP="003E52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E6821" w:rsidRPr="00A22B54" w:rsidRDefault="009E6821" w:rsidP="003E52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E6821" w:rsidRPr="00A22B54" w:rsidRDefault="009E6821" w:rsidP="003E52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245" w:type="dxa"/>
                  <w:vAlign w:val="center"/>
                  <w:hideMark/>
                </w:tcPr>
                <w:p w:rsidR="009E6821" w:rsidRPr="00A22B54" w:rsidRDefault="009E6821" w:rsidP="003E5272">
                  <w:pPr>
                    <w:spacing w:before="134" w:after="134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 w:rsidRPr="00A22B54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  <w:t>Всего</w:t>
                  </w:r>
                </w:p>
              </w:tc>
              <w:tc>
                <w:tcPr>
                  <w:tcW w:w="1305" w:type="dxa"/>
                  <w:vAlign w:val="center"/>
                  <w:hideMark/>
                </w:tcPr>
                <w:p w:rsidR="009E6821" w:rsidRPr="00A22B54" w:rsidRDefault="009E6821" w:rsidP="003E5272">
                  <w:pPr>
                    <w:spacing w:before="134" w:after="134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 w:rsidRPr="00A22B54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  <w:t>по очной форме обучения</w:t>
                  </w:r>
                </w:p>
              </w:tc>
              <w:tc>
                <w:tcPr>
                  <w:tcW w:w="1230" w:type="dxa"/>
                  <w:vAlign w:val="center"/>
                  <w:hideMark/>
                </w:tcPr>
                <w:p w:rsidR="009E6821" w:rsidRPr="00A22B54" w:rsidRDefault="009E6821" w:rsidP="003E5272">
                  <w:pPr>
                    <w:spacing w:before="134" w:after="134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 w:rsidRPr="00A22B54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  <w:t>по заочной форме обучения</w:t>
                  </w:r>
                </w:p>
              </w:tc>
              <w:tc>
                <w:tcPr>
                  <w:tcW w:w="1680" w:type="dxa"/>
                  <w:vAlign w:val="center"/>
                  <w:hideMark/>
                </w:tcPr>
                <w:p w:rsidR="009E6821" w:rsidRPr="00A22B54" w:rsidRDefault="009E6821" w:rsidP="003E5272">
                  <w:pPr>
                    <w:spacing w:before="134" w:after="134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 w:rsidRPr="00A22B54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  <w:t xml:space="preserve">по </w:t>
                  </w:r>
                  <w:proofErr w:type="spellStart"/>
                  <w:r w:rsidRPr="00A22B54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  <w:t>очно-заочной</w:t>
                  </w:r>
                  <w:proofErr w:type="spellEnd"/>
                  <w:r w:rsidRPr="00A22B54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  <w:t xml:space="preserve"> форме обучения</w:t>
                  </w:r>
                </w:p>
              </w:tc>
            </w:tr>
            <w:tr w:rsidR="009E6821" w:rsidRPr="00A22B54" w:rsidTr="003E5272">
              <w:tc>
                <w:tcPr>
                  <w:tcW w:w="10320" w:type="dxa"/>
                  <w:gridSpan w:val="7"/>
                  <w:vAlign w:val="center"/>
                  <w:hideMark/>
                </w:tcPr>
                <w:p w:rsidR="009E6821" w:rsidRPr="00A22B54" w:rsidRDefault="009E6821" w:rsidP="003E5272">
                  <w:pPr>
                    <w:spacing w:before="134" w:after="134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 w:rsidRPr="00A22B54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  <w:t>по специальностям СПО:</w:t>
                  </w:r>
                </w:p>
              </w:tc>
            </w:tr>
            <w:tr w:rsidR="009E6821" w:rsidRPr="00A22B54" w:rsidTr="003E5272">
              <w:tc>
                <w:tcPr>
                  <w:tcW w:w="10320" w:type="dxa"/>
                  <w:gridSpan w:val="7"/>
                  <w:vAlign w:val="center"/>
                  <w:hideMark/>
                </w:tcPr>
                <w:p w:rsidR="009E6821" w:rsidRPr="00A22B54" w:rsidRDefault="009E6821" w:rsidP="003E5272">
                  <w:pPr>
                    <w:spacing w:before="134" w:after="134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 w:rsidRPr="00A22B54"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Для лиц, имеющих основное общее образование</w:t>
                  </w:r>
                </w:p>
              </w:tc>
            </w:tr>
            <w:tr w:rsidR="009E6821" w:rsidRPr="00A22B54" w:rsidTr="003E5272">
              <w:tc>
                <w:tcPr>
                  <w:tcW w:w="555" w:type="dxa"/>
                  <w:vAlign w:val="center"/>
                  <w:hideMark/>
                </w:tcPr>
                <w:p w:rsidR="009E6821" w:rsidRPr="00A22B54" w:rsidRDefault="009E6821" w:rsidP="003E5272">
                  <w:pPr>
                    <w:spacing w:before="134" w:after="134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 w:rsidRPr="00A22B54"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1230" w:type="dxa"/>
                  <w:noWrap/>
                  <w:vAlign w:val="center"/>
                  <w:hideMark/>
                </w:tcPr>
                <w:p w:rsidR="009E6821" w:rsidRPr="00A22B54" w:rsidRDefault="009E6821" w:rsidP="003E5272">
                  <w:pPr>
                    <w:spacing w:before="134" w:after="134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 w:rsidRPr="00A22B54"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20.02.04</w:t>
                  </w:r>
                </w:p>
              </w:tc>
              <w:tc>
                <w:tcPr>
                  <w:tcW w:w="3075" w:type="dxa"/>
                  <w:vAlign w:val="center"/>
                  <w:hideMark/>
                </w:tcPr>
                <w:p w:rsidR="009E6821" w:rsidRPr="00A22B54" w:rsidRDefault="00E846AD" w:rsidP="003E5272">
                  <w:pPr>
                    <w:spacing w:before="134" w:after="134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hyperlink r:id="rId4" w:history="1">
                    <w:r w:rsidR="009E6821" w:rsidRPr="00A22B54">
                      <w:rPr>
                        <w:rFonts w:ascii="Times New Roman" w:eastAsia="Times New Roman" w:hAnsi="Times New Roman" w:cs="Times New Roman"/>
                        <w:color w:val="0000FF"/>
                        <w:sz w:val="21"/>
                        <w:u w:val="single"/>
                      </w:rPr>
                      <w:t>Пожарная безопасность (3года 10 мес.)</w:t>
                    </w:r>
                  </w:hyperlink>
                </w:p>
              </w:tc>
              <w:tc>
                <w:tcPr>
                  <w:tcW w:w="1245" w:type="dxa"/>
                  <w:vAlign w:val="center"/>
                  <w:hideMark/>
                </w:tcPr>
                <w:p w:rsidR="009E6821" w:rsidRPr="00A22B54" w:rsidRDefault="009E6821" w:rsidP="003E5272">
                  <w:pPr>
                    <w:spacing w:before="134" w:after="134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 w:rsidRPr="00A22B54"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20</w:t>
                  </w:r>
                </w:p>
              </w:tc>
              <w:tc>
                <w:tcPr>
                  <w:tcW w:w="1305" w:type="dxa"/>
                  <w:vAlign w:val="center"/>
                  <w:hideMark/>
                </w:tcPr>
                <w:p w:rsidR="009E6821" w:rsidRPr="00A22B54" w:rsidRDefault="009E6821" w:rsidP="003E5272">
                  <w:pPr>
                    <w:spacing w:before="134" w:after="134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 w:rsidRPr="00A22B54"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20</w:t>
                  </w:r>
                </w:p>
              </w:tc>
              <w:tc>
                <w:tcPr>
                  <w:tcW w:w="1230" w:type="dxa"/>
                  <w:vAlign w:val="center"/>
                  <w:hideMark/>
                </w:tcPr>
                <w:p w:rsidR="009E6821" w:rsidRPr="00A22B54" w:rsidRDefault="009E6821" w:rsidP="003E5272">
                  <w:pPr>
                    <w:spacing w:before="134" w:after="134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 w:rsidRPr="00A22B54"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1680" w:type="dxa"/>
                  <w:vAlign w:val="center"/>
                  <w:hideMark/>
                </w:tcPr>
                <w:p w:rsidR="009E6821" w:rsidRPr="00A22B54" w:rsidRDefault="009E6821" w:rsidP="003E5272">
                  <w:pPr>
                    <w:spacing w:before="134" w:after="134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 w:rsidRPr="00A22B54"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0</w:t>
                  </w:r>
                </w:p>
              </w:tc>
            </w:tr>
            <w:tr w:rsidR="009E6821" w:rsidRPr="00A22B54" w:rsidTr="003E5272">
              <w:tc>
                <w:tcPr>
                  <w:tcW w:w="555" w:type="dxa"/>
                  <w:vAlign w:val="center"/>
                  <w:hideMark/>
                </w:tcPr>
                <w:p w:rsidR="009E6821" w:rsidRPr="00A22B54" w:rsidRDefault="009E6821" w:rsidP="003E5272">
                  <w:pPr>
                    <w:spacing w:before="134" w:after="134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 w:rsidRPr="00A22B54"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1230" w:type="dxa"/>
                  <w:noWrap/>
                  <w:hideMark/>
                </w:tcPr>
                <w:p w:rsidR="009E6821" w:rsidRPr="00A22B54" w:rsidRDefault="009E6821" w:rsidP="003E5272">
                  <w:pPr>
                    <w:spacing w:before="134" w:after="134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 w:rsidRPr="00A22B54"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23.02.03</w:t>
                  </w:r>
                </w:p>
              </w:tc>
              <w:tc>
                <w:tcPr>
                  <w:tcW w:w="3075" w:type="dxa"/>
                  <w:hideMark/>
                </w:tcPr>
                <w:p w:rsidR="009E6821" w:rsidRPr="00A22B54" w:rsidRDefault="00E846AD" w:rsidP="003E5272">
                  <w:pPr>
                    <w:spacing w:before="134" w:after="134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hyperlink r:id="rId5" w:history="1">
                    <w:r w:rsidR="009E6821" w:rsidRPr="00A22B54">
                      <w:rPr>
                        <w:rFonts w:ascii="Times New Roman" w:eastAsia="Times New Roman" w:hAnsi="Times New Roman" w:cs="Times New Roman"/>
                        <w:color w:val="0000FF"/>
                        <w:sz w:val="21"/>
                        <w:u w:val="single"/>
                      </w:rPr>
                      <w:t>Техническое обслуживание и ремонт автомобильного транспорта (3 года 10 мес.)</w:t>
                    </w:r>
                  </w:hyperlink>
                </w:p>
              </w:tc>
              <w:tc>
                <w:tcPr>
                  <w:tcW w:w="1245" w:type="dxa"/>
                  <w:vAlign w:val="center"/>
                  <w:hideMark/>
                </w:tcPr>
                <w:p w:rsidR="009E6821" w:rsidRPr="00A22B54" w:rsidRDefault="009E6821" w:rsidP="003E5272">
                  <w:pPr>
                    <w:spacing w:before="134" w:after="134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 w:rsidRPr="00A22B54"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15</w:t>
                  </w:r>
                </w:p>
              </w:tc>
              <w:tc>
                <w:tcPr>
                  <w:tcW w:w="1305" w:type="dxa"/>
                  <w:vAlign w:val="center"/>
                  <w:hideMark/>
                </w:tcPr>
                <w:p w:rsidR="009E6821" w:rsidRPr="00A22B54" w:rsidRDefault="009E6821" w:rsidP="003E5272">
                  <w:pPr>
                    <w:spacing w:before="134" w:after="134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 w:rsidRPr="00A22B54"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15</w:t>
                  </w:r>
                </w:p>
              </w:tc>
              <w:tc>
                <w:tcPr>
                  <w:tcW w:w="1230" w:type="dxa"/>
                  <w:vAlign w:val="center"/>
                  <w:hideMark/>
                </w:tcPr>
                <w:p w:rsidR="009E6821" w:rsidRPr="00A22B54" w:rsidRDefault="009E6821" w:rsidP="003E5272">
                  <w:pPr>
                    <w:spacing w:before="134" w:after="134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 w:rsidRPr="00A22B54"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1680" w:type="dxa"/>
                  <w:vAlign w:val="center"/>
                  <w:hideMark/>
                </w:tcPr>
                <w:p w:rsidR="009E6821" w:rsidRPr="00A22B54" w:rsidRDefault="009E6821" w:rsidP="003E5272">
                  <w:pPr>
                    <w:spacing w:before="134" w:after="134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 w:rsidRPr="00A22B54"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0</w:t>
                  </w:r>
                </w:p>
              </w:tc>
            </w:tr>
            <w:tr w:rsidR="009E6821" w:rsidRPr="00A22B54" w:rsidTr="003E5272">
              <w:tc>
                <w:tcPr>
                  <w:tcW w:w="10320" w:type="dxa"/>
                  <w:gridSpan w:val="7"/>
                  <w:vAlign w:val="center"/>
                  <w:hideMark/>
                </w:tcPr>
                <w:p w:rsidR="009E6821" w:rsidRPr="00A22B54" w:rsidRDefault="009E6821" w:rsidP="003E5272">
                  <w:pPr>
                    <w:spacing w:before="134" w:after="134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 w:rsidRPr="00A22B54"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Для лиц, имеющих среднее общее образование</w:t>
                  </w:r>
                </w:p>
              </w:tc>
            </w:tr>
            <w:tr w:rsidR="009E6821" w:rsidRPr="00A22B54" w:rsidTr="003E5272">
              <w:tc>
                <w:tcPr>
                  <w:tcW w:w="555" w:type="dxa"/>
                  <w:vAlign w:val="center"/>
                  <w:hideMark/>
                </w:tcPr>
                <w:p w:rsidR="009E6821" w:rsidRPr="00A22B54" w:rsidRDefault="009E6821" w:rsidP="003E5272">
                  <w:pPr>
                    <w:spacing w:before="134" w:after="134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 w:rsidRPr="00A22B54"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1230" w:type="dxa"/>
                  <w:noWrap/>
                  <w:hideMark/>
                </w:tcPr>
                <w:p w:rsidR="009E6821" w:rsidRPr="00A22B54" w:rsidRDefault="009E6821" w:rsidP="003E5272">
                  <w:pPr>
                    <w:spacing w:before="134" w:after="134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 w:rsidRPr="00A22B54"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38.02.01</w:t>
                  </w:r>
                </w:p>
              </w:tc>
              <w:tc>
                <w:tcPr>
                  <w:tcW w:w="3075" w:type="dxa"/>
                  <w:hideMark/>
                </w:tcPr>
                <w:p w:rsidR="009E6821" w:rsidRPr="00A22B54" w:rsidRDefault="00E846AD" w:rsidP="003E5272">
                  <w:pPr>
                    <w:spacing w:before="134" w:after="134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hyperlink r:id="rId6" w:history="1">
                    <w:r w:rsidR="009E6821" w:rsidRPr="00A22B54">
                      <w:rPr>
                        <w:rFonts w:ascii="Times New Roman" w:eastAsia="Times New Roman" w:hAnsi="Times New Roman" w:cs="Times New Roman"/>
                        <w:color w:val="0000FF"/>
                        <w:sz w:val="21"/>
                        <w:u w:val="single"/>
                      </w:rPr>
                      <w:t>Экономика и бухгалтерский учет (по отраслям) (1 год 10 мес.)</w:t>
                    </w:r>
                  </w:hyperlink>
                </w:p>
              </w:tc>
              <w:tc>
                <w:tcPr>
                  <w:tcW w:w="1245" w:type="dxa"/>
                  <w:vAlign w:val="center"/>
                  <w:hideMark/>
                </w:tcPr>
                <w:p w:rsidR="009E6821" w:rsidRPr="00A22B54" w:rsidRDefault="009E6821" w:rsidP="003E5272">
                  <w:pPr>
                    <w:spacing w:before="134" w:after="134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 w:rsidRPr="00A22B54"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15</w:t>
                  </w:r>
                </w:p>
              </w:tc>
              <w:tc>
                <w:tcPr>
                  <w:tcW w:w="1305" w:type="dxa"/>
                  <w:vAlign w:val="center"/>
                  <w:hideMark/>
                </w:tcPr>
                <w:p w:rsidR="009E6821" w:rsidRPr="00A22B54" w:rsidRDefault="009E6821" w:rsidP="003E5272">
                  <w:pPr>
                    <w:spacing w:before="134" w:after="134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 w:rsidRPr="00A22B54"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15</w:t>
                  </w:r>
                </w:p>
              </w:tc>
              <w:tc>
                <w:tcPr>
                  <w:tcW w:w="1230" w:type="dxa"/>
                  <w:vAlign w:val="center"/>
                  <w:hideMark/>
                </w:tcPr>
                <w:p w:rsidR="009E6821" w:rsidRPr="00A22B54" w:rsidRDefault="009E6821" w:rsidP="003E5272">
                  <w:pPr>
                    <w:spacing w:before="134" w:after="134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 w:rsidRPr="00A22B54"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1680" w:type="dxa"/>
                  <w:vAlign w:val="center"/>
                  <w:hideMark/>
                </w:tcPr>
                <w:p w:rsidR="009E6821" w:rsidRPr="00A22B54" w:rsidRDefault="009E6821" w:rsidP="003E5272">
                  <w:pPr>
                    <w:spacing w:before="134" w:after="134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 w:rsidRPr="00A22B54"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0</w:t>
                  </w:r>
                </w:p>
              </w:tc>
            </w:tr>
            <w:tr w:rsidR="009E6821" w:rsidRPr="00A22B54" w:rsidTr="003E5272">
              <w:tc>
                <w:tcPr>
                  <w:tcW w:w="555" w:type="dxa"/>
                  <w:vAlign w:val="center"/>
                  <w:hideMark/>
                </w:tcPr>
                <w:p w:rsidR="009E6821" w:rsidRPr="00A22B54" w:rsidRDefault="009E6821" w:rsidP="003E5272">
                  <w:pPr>
                    <w:spacing w:before="134" w:after="134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 w:rsidRPr="00A22B54"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1230" w:type="dxa"/>
                  <w:noWrap/>
                  <w:hideMark/>
                </w:tcPr>
                <w:p w:rsidR="009E6821" w:rsidRPr="00A22B54" w:rsidRDefault="009E6821" w:rsidP="003E5272">
                  <w:pPr>
                    <w:spacing w:before="134" w:after="134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 w:rsidRPr="00A22B54"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35.02.05</w:t>
                  </w:r>
                </w:p>
              </w:tc>
              <w:tc>
                <w:tcPr>
                  <w:tcW w:w="3075" w:type="dxa"/>
                  <w:hideMark/>
                </w:tcPr>
                <w:p w:rsidR="009E6821" w:rsidRPr="00A22B54" w:rsidRDefault="00E846AD" w:rsidP="003E5272">
                  <w:pPr>
                    <w:spacing w:before="134" w:after="134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hyperlink r:id="rId7" w:history="1">
                    <w:r w:rsidR="009E6821" w:rsidRPr="00A22B54">
                      <w:rPr>
                        <w:rFonts w:ascii="Times New Roman" w:eastAsia="Times New Roman" w:hAnsi="Times New Roman" w:cs="Times New Roman"/>
                        <w:color w:val="0000FF"/>
                        <w:sz w:val="21"/>
                        <w:u w:val="single"/>
                      </w:rPr>
                      <w:t>Агрономия (3года 10 мес.)</w:t>
                    </w:r>
                  </w:hyperlink>
                </w:p>
              </w:tc>
              <w:tc>
                <w:tcPr>
                  <w:tcW w:w="1245" w:type="dxa"/>
                  <w:vAlign w:val="center"/>
                  <w:hideMark/>
                </w:tcPr>
                <w:p w:rsidR="009E6821" w:rsidRPr="00A22B54" w:rsidRDefault="009E6821" w:rsidP="003E5272">
                  <w:pPr>
                    <w:spacing w:before="134" w:after="134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 w:rsidRPr="00A22B54"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15</w:t>
                  </w:r>
                </w:p>
              </w:tc>
              <w:tc>
                <w:tcPr>
                  <w:tcW w:w="1305" w:type="dxa"/>
                  <w:vAlign w:val="center"/>
                  <w:hideMark/>
                </w:tcPr>
                <w:p w:rsidR="009E6821" w:rsidRPr="00A22B54" w:rsidRDefault="009E6821" w:rsidP="003E5272">
                  <w:pPr>
                    <w:spacing w:before="134" w:after="134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 w:rsidRPr="00A22B54"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1230" w:type="dxa"/>
                  <w:vAlign w:val="center"/>
                  <w:hideMark/>
                </w:tcPr>
                <w:p w:rsidR="009E6821" w:rsidRPr="00A22B54" w:rsidRDefault="009E6821" w:rsidP="003E5272">
                  <w:pPr>
                    <w:spacing w:before="134" w:after="134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 w:rsidRPr="00A22B54"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15</w:t>
                  </w:r>
                </w:p>
              </w:tc>
              <w:tc>
                <w:tcPr>
                  <w:tcW w:w="1680" w:type="dxa"/>
                  <w:vAlign w:val="center"/>
                  <w:hideMark/>
                </w:tcPr>
                <w:p w:rsidR="009E6821" w:rsidRPr="00A22B54" w:rsidRDefault="009E6821" w:rsidP="003E5272">
                  <w:pPr>
                    <w:spacing w:before="134" w:after="134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 w:rsidRPr="00A22B54"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0</w:t>
                  </w:r>
                </w:p>
              </w:tc>
            </w:tr>
            <w:tr w:rsidR="009E6821" w:rsidRPr="00A22B54" w:rsidTr="003E5272">
              <w:tc>
                <w:tcPr>
                  <w:tcW w:w="555" w:type="dxa"/>
                  <w:vAlign w:val="center"/>
                  <w:hideMark/>
                </w:tcPr>
                <w:p w:rsidR="009E6821" w:rsidRPr="00A22B54" w:rsidRDefault="009E6821" w:rsidP="003E5272">
                  <w:pPr>
                    <w:spacing w:before="134" w:after="134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 w:rsidRPr="00A22B54"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1230" w:type="dxa"/>
                  <w:noWrap/>
                  <w:hideMark/>
                </w:tcPr>
                <w:p w:rsidR="009E6821" w:rsidRPr="00A22B54" w:rsidRDefault="009E6821" w:rsidP="003E5272">
                  <w:pPr>
                    <w:spacing w:before="134" w:after="134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 w:rsidRPr="00A22B54"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23.02.03</w:t>
                  </w:r>
                </w:p>
              </w:tc>
              <w:tc>
                <w:tcPr>
                  <w:tcW w:w="3075" w:type="dxa"/>
                  <w:hideMark/>
                </w:tcPr>
                <w:p w:rsidR="009E6821" w:rsidRPr="00A22B54" w:rsidRDefault="00E846AD" w:rsidP="003E5272">
                  <w:pPr>
                    <w:spacing w:before="134" w:after="134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hyperlink r:id="rId8" w:history="1">
                    <w:r w:rsidR="009E6821" w:rsidRPr="00A22B54">
                      <w:rPr>
                        <w:rFonts w:ascii="Times New Roman" w:eastAsia="Times New Roman" w:hAnsi="Times New Roman" w:cs="Times New Roman"/>
                        <w:color w:val="0000FF"/>
                        <w:sz w:val="21"/>
                        <w:u w:val="single"/>
                      </w:rPr>
                      <w:t>Техническое обслуживание и ремонт автомобильного транспорта (2года 10 мес.)</w:t>
                    </w:r>
                  </w:hyperlink>
                </w:p>
              </w:tc>
              <w:tc>
                <w:tcPr>
                  <w:tcW w:w="1245" w:type="dxa"/>
                  <w:vAlign w:val="center"/>
                  <w:hideMark/>
                </w:tcPr>
                <w:p w:rsidR="009E6821" w:rsidRPr="00A22B54" w:rsidRDefault="009E6821" w:rsidP="003E5272">
                  <w:pPr>
                    <w:spacing w:before="134" w:after="134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 w:rsidRPr="00A22B54"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35</w:t>
                  </w:r>
                </w:p>
              </w:tc>
              <w:tc>
                <w:tcPr>
                  <w:tcW w:w="1305" w:type="dxa"/>
                  <w:vAlign w:val="center"/>
                  <w:hideMark/>
                </w:tcPr>
                <w:p w:rsidR="009E6821" w:rsidRPr="00A22B54" w:rsidRDefault="009E6821" w:rsidP="003E5272">
                  <w:pPr>
                    <w:spacing w:before="134" w:after="134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 w:rsidRPr="00A22B54"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15</w:t>
                  </w:r>
                </w:p>
              </w:tc>
              <w:tc>
                <w:tcPr>
                  <w:tcW w:w="1230" w:type="dxa"/>
                  <w:vAlign w:val="center"/>
                  <w:hideMark/>
                </w:tcPr>
                <w:p w:rsidR="009E6821" w:rsidRPr="00A22B54" w:rsidRDefault="009E6821" w:rsidP="003E5272">
                  <w:pPr>
                    <w:spacing w:before="134" w:after="134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 w:rsidRPr="00A22B54"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20</w:t>
                  </w:r>
                </w:p>
              </w:tc>
              <w:tc>
                <w:tcPr>
                  <w:tcW w:w="1680" w:type="dxa"/>
                  <w:vAlign w:val="center"/>
                  <w:hideMark/>
                </w:tcPr>
                <w:p w:rsidR="009E6821" w:rsidRPr="00A22B54" w:rsidRDefault="009E6821" w:rsidP="003E5272">
                  <w:pPr>
                    <w:spacing w:before="134" w:after="134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 w:rsidRPr="00A22B54"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0</w:t>
                  </w:r>
                </w:p>
              </w:tc>
            </w:tr>
            <w:tr w:rsidR="009E6821" w:rsidRPr="00A22B54" w:rsidTr="003E5272">
              <w:tc>
                <w:tcPr>
                  <w:tcW w:w="555" w:type="dxa"/>
                  <w:vAlign w:val="center"/>
                  <w:hideMark/>
                </w:tcPr>
                <w:p w:rsidR="009E6821" w:rsidRPr="00A22B54" w:rsidRDefault="009E6821" w:rsidP="003E5272">
                  <w:pPr>
                    <w:spacing w:before="134" w:after="134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 w:rsidRPr="00A22B54"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1230" w:type="dxa"/>
                  <w:noWrap/>
                  <w:hideMark/>
                </w:tcPr>
                <w:p w:rsidR="009E6821" w:rsidRPr="00A22B54" w:rsidRDefault="009E6821" w:rsidP="003E5272">
                  <w:pPr>
                    <w:spacing w:before="134" w:after="134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 w:rsidRPr="00A22B54"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35.02.07</w:t>
                  </w:r>
                </w:p>
              </w:tc>
              <w:tc>
                <w:tcPr>
                  <w:tcW w:w="3075" w:type="dxa"/>
                  <w:hideMark/>
                </w:tcPr>
                <w:p w:rsidR="009E6821" w:rsidRPr="00A22B54" w:rsidRDefault="00E846AD" w:rsidP="003E5272">
                  <w:pPr>
                    <w:spacing w:before="134" w:after="134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hyperlink r:id="rId9" w:history="1">
                    <w:r w:rsidR="009E6821" w:rsidRPr="00A22B54">
                      <w:rPr>
                        <w:rFonts w:ascii="Times New Roman" w:eastAsia="Times New Roman" w:hAnsi="Times New Roman" w:cs="Times New Roman"/>
                        <w:color w:val="0000FF"/>
                        <w:sz w:val="21"/>
                        <w:u w:val="single"/>
                      </w:rPr>
                      <w:t>Механизация сельского хозяйства (3 года 10 мес.)</w:t>
                    </w:r>
                  </w:hyperlink>
                </w:p>
              </w:tc>
              <w:tc>
                <w:tcPr>
                  <w:tcW w:w="1245" w:type="dxa"/>
                  <w:vAlign w:val="center"/>
                  <w:hideMark/>
                </w:tcPr>
                <w:p w:rsidR="009E6821" w:rsidRPr="00A22B54" w:rsidRDefault="009E6821" w:rsidP="003E5272">
                  <w:pPr>
                    <w:spacing w:before="134" w:after="134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 w:rsidRPr="00A22B54"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25</w:t>
                  </w:r>
                </w:p>
              </w:tc>
              <w:tc>
                <w:tcPr>
                  <w:tcW w:w="1305" w:type="dxa"/>
                  <w:vAlign w:val="center"/>
                  <w:hideMark/>
                </w:tcPr>
                <w:p w:rsidR="009E6821" w:rsidRPr="00A22B54" w:rsidRDefault="009E6821" w:rsidP="003E5272">
                  <w:pPr>
                    <w:spacing w:before="134" w:after="134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 w:rsidRPr="00A22B54"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1230" w:type="dxa"/>
                  <w:vAlign w:val="center"/>
                  <w:hideMark/>
                </w:tcPr>
                <w:p w:rsidR="009E6821" w:rsidRPr="00A22B54" w:rsidRDefault="009E6821" w:rsidP="003E5272">
                  <w:pPr>
                    <w:spacing w:before="134" w:after="134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 w:rsidRPr="00A22B54"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25</w:t>
                  </w:r>
                </w:p>
              </w:tc>
              <w:tc>
                <w:tcPr>
                  <w:tcW w:w="1680" w:type="dxa"/>
                  <w:vAlign w:val="center"/>
                  <w:hideMark/>
                </w:tcPr>
                <w:p w:rsidR="009E6821" w:rsidRPr="00A22B54" w:rsidRDefault="009E6821" w:rsidP="003E5272">
                  <w:pPr>
                    <w:spacing w:before="134" w:after="134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 w:rsidRPr="00A22B54"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0</w:t>
                  </w:r>
                </w:p>
              </w:tc>
            </w:tr>
            <w:tr w:rsidR="009E6821" w:rsidRPr="00A22B54" w:rsidTr="003E5272">
              <w:tc>
                <w:tcPr>
                  <w:tcW w:w="10320" w:type="dxa"/>
                  <w:gridSpan w:val="7"/>
                  <w:vAlign w:val="center"/>
                  <w:hideMark/>
                </w:tcPr>
                <w:p w:rsidR="009E6821" w:rsidRPr="00A22B54" w:rsidRDefault="009E6821" w:rsidP="003E5272">
                  <w:pPr>
                    <w:spacing w:before="134" w:after="134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 w:rsidRPr="00A22B54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  <w:t>по профессиям СПО:</w:t>
                  </w:r>
                </w:p>
              </w:tc>
            </w:tr>
            <w:tr w:rsidR="009E6821" w:rsidRPr="00A22B54" w:rsidTr="003E5272">
              <w:tc>
                <w:tcPr>
                  <w:tcW w:w="10320" w:type="dxa"/>
                  <w:gridSpan w:val="7"/>
                  <w:vAlign w:val="center"/>
                  <w:hideMark/>
                </w:tcPr>
                <w:p w:rsidR="009E6821" w:rsidRPr="00A22B54" w:rsidRDefault="009E6821" w:rsidP="003E5272">
                  <w:pPr>
                    <w:spacing w:before="134" w:after="134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 w:rsidRPr="00A22B54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  <w:t> Для лиц, имеющих основное общее образование</w:t>
                  </w:r>
                </w:p>
              </w:tc>
            </w:tr>
            <w:tr w:rsidR="009E6821" w:rsidRPr="00A22B54" w:rsidTr="003E5272">
              <w:tc>
                <w:tcPr>
                  <w:tcW w:w="555" w:type="dxa"/>
                  <w:vAlign w:val="center"/>
                  <w:hideMark/>
                </w:tcPr>
                <w:p w:rsidR="009E6821" w:rsidRPr="00A22B54" w:rsidRDefault="009E6821" w:rsidP="003E5272">
                  <w:pPr>
                    <w:spacing w:before="134" w:after="134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 w:rsidRPr="00A22B54"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7</w:t>
                  </w:r>
                </w:p>
              </w:tc>
              <w:tc>
                <w:tcPr>
                  <w:tcW w:w="1230" w:type="dxa"/>
                  <w:noWrap/>
                  <w:hideMark/>
                </w:tcPr>
                <w:p w:rsidR="009E6821" w:rsidRPr="00A22B54" w:rsidRDefault="009E6821" w:rsidP="003E5272">
                  <w:pPr>
                    <w:spacing w:before="134" w:after="134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 w:rsidRPr="00A22B54"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38.01.02</w:t>
                  </w:r>
                </w:p>
              </w:tc>
              <w:tc>
                <w:tcPr>
                  <w:tcW w:w="3075" w:type="dxa"/>
                  <w:hideMark/>
                </w:tcPr>
                <w:p w:rsidR="009E6821" w:rsidRPr="00A22B54" w:rsidRDefault="00E846AD" w:rsidP="003E5272">
                  <w:pPr>
                    <w:spacing w:before="134" w:after="134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hyperlink r:id="rId10" w:history="1">
                    <w:r w:rsidR="009E6821" w:rsidRPr="00A22B54">
                      <w:rPr>
                        <w:rFonts w:ascii="Times New Roman" w:eastAsia="Times New Roman" w:hAnsi="Times New Roman" w:cs="Times New Roman"/>
                        <w:color w:val="0000FF"/>
                        <w:sz w:val="21"/>
                        <w:u w:val="single"/>
                      </w:rPr>
                      <w:t>Продавец, контролер-кассир (2 года 10 мес.)</w:t>
                    </w:r>
                  </w:hyperlink>
                </w:p>
              </w:tc>
              <w:tc>
                <w:tcPr>
                  <w:tcW w:w="1245" w:type="dxa"/>
                  <w:vAlign w:val="center"/>
                  <w:hideMark/>
                </w:tcPr>
                <w:p w:rsidR="009E6821" w:rsidRPr="00A22B54" w:rsidRDefault="009E6821" w:rsidP="003E5272">
                  <w:pPr>
                    <w:spacing w:before="134" w:after="134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 w:rsidRPr="00A22B54"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15</w:t>
                  </w:r>
                </w:p>
              </w:tc>
              <w:tc>
                <w:tcPr>
                  <w:tcW w:w="1305" w:type="dxa"/>
                  <w:vAlign w:val="center"/>
                  <w:hideMark/>
                </w:tcPr>
                <w:p w:rsidR="009E6821" w:rsidRPr="00A22B54" w:rsidRDefault="009E6821" w:rsidP="003E5272">
                  <w:pPr>
                    <w:spacing w:before="134" w:after="134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 w:rsidRPr="00A22B54"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15</w:t>
                  </w:r>
                </w:p>
              </w:tc>
              <w:tc>
                <w:tcPr>
                  <w:tcW w:w="1230" w:type="dxa"/>
                  <w:vAlign w:val="center"/>
                  <w:hideMark/>
                </w:tcPr>
                <w:p w:rsidR="009E6821" w:rsidRPr="00A22B54" w:rsidRDefault="009E6821" w:rsidP="003E5272">
                  <w:pPr>
                    <w:spacing w:before="134" w:after="134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 w:rsidRPr="00A22B54"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1680" w:type="dxa"/>
                  <w:vAlign w:val="center"/>
                  <w:hideMark/>
                </w:tcPr>
                <w:p w:rsidR="009E6821" w:rsidRPr="00A22B54" w:rsidRDefault="009E6821" w:rsidP="003E5272">
                  <w:pPr>
                    <w:spacing w:before="134" w:after="134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 w:rsidRPr="00A22B54"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0</w:t>
                  </w:r>
                </w:p>
              </w:tc>
            </w:tr>
            <w:tr w:rsidR="009E6821" w:rsidRPr="00A22B54" w:rsidTr="003E5272">
              <w:tc>
                <w:tcPr>
                  <w:tcW w:w="555" w:type="dxa"/>
                  <w:vAlign w:val="center"/>
                  <w:hideMark/>
                </w:tcPr>
                <w:p w:rsidR="009E6821" w:rsidRPr="00A22B54" w:rsidRDefault="009E6821" w:rsidP="003E5272">
                  <w:pPr>
                    <w:spacing w:before="134" w:after="134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 w:rsidRPr="00A22B54"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8</w:t>
                  </w:r>
                </w:p>
              </w:tc>
              <w:tc>
                <w:tcPr>
                  <w:tcW w:w="1230" w:type="dxa"/>
                  <w:noWrap/>
                  <w:hideMark/>
                </w:tcPr>
                <w:p w:rsidR="009E6821" w:rsidRPr="00A22B54" w:rsidRDefault="009E6821" w:rsidP="003E5272">
                  <w:pPr>
                    <w:spacing w:before="134" w:after="134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 w:rsidRPr="00A22B54"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35.01.13</w:t>
                  </w:r>
                </w:p>
              </w:tc>
              <w:tc>
                <w:tcPr>
                  <w:tcW w:w="3075" w:type="dxa"/>
                  <w:hideMark/>
                </w:tcPr>
                <w:p w:rsidR="009E6821" w:rsidRPr="00A22B54" w:rsidRDefault="009E6821" w:rsidP="003E5272">
                  <w:pPr>
                    <w:spacing w:before="134" w:after="134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 w:rsidRPr="00A22B54"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Тракторист-машинист  сельскохозяйственного производства (2 года 10мес.)</w:t>
                  </w:r>
                </w:p>
              </w:tc>
              <w:tc>
                <w:tcPr>
                  <w:tcW w:w="1245" w:type="dxa"/>
                  <w:vAlign w:val="center"/>
                  <w:hideMark/>
                </w:tcPr>
                <w:p w:rsidR="009E6821" w:rsidRPr="00A22B54" w:rsidRDefault="009E6821" w:rsidP="003E5272">
                  <w:pPr>
                    <w:spacing w:before="134" w:after="134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 w:rsidRPr="00A22B54"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40</w:t>
                  </w:r>
                </w:p>
              </w:tc>
              <w:tc>
                <w:tcPr>
                  <w:tcW w:w="1305" w:type="dxa"/>
                  <w:vAlign w:val="center"/>
                  <w:hideMark/>
                </w:tcPr>
                <w:p w:rsidR="009E6821" w:rsidRPr="00A22B54" w:rsidRDefault="009E6821" w:rsidP="003E5272">
                  <w:pPr>
                    <w:spacing w:before="134" w:after="134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 w:rsidRPr="00A22B54"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40</w:t>
                  </w:r>
                </w:p>
              </w:tc>
              <w:tc>
                <w:tcPr>
                  <w:tcW w:w="1230" w:type="dxa"/>
                  <w:vAlign w:val="center"/>
                  <w:hideMark/>
                </w:tcPr>
                <w:p w:rsidR="009E6821" w:rsidRPr="00A22B54" w:rsidRDefault="009E6821" w:rsidP="003E5272">
                  <w:pPr>
                    <w:spacing w:before="134" w:after="134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 w:rsidRPr="00A22B54"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1680" w:type="dxa"/>
                  <w:vAlign w:val="center"/>
                  <w:hideMark/>
                </w:tcPr>
                <w:p w:rsidR="009E6821" w:rsidRPr="00A22B54" w:rsidRDefault="009E6821" w:rsidP="003E5272">
                  <w:pPr>
                    <w:spacing w:before="134" w:after="134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 w:rsidRPr="00A22B54"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0</w:t>
                  </w:r>
                </w:p>
              </w:tc>
            </w:tr>
            <w:tr w:rsidR="009E6821" w:rsidRPr="00A22B54" w:rsidTr="003E5272">
              <w:tc>
                <w:tcPr>
                  <w:tcW w:w="555" w:type="dxa"/>
                  <w:vAlign w:val="center"/>
                  <w:hideMark/>
                </w:tcPr>
                <w:p w:rsidR="009E6821" w:rsidRPr="00A22B54" w:rsidRDefault="009E6821" w:rsidP="003E5272">
                  <w:pPr>
                    <w:spacing w:before="134" w:after="134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 w:rsidRPr="00A22B54"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9</w:t>
                  </w:r>
                </w:p>
              </w:tc>
              <w:tc>
                <w:tcPr>
                  <w:tcW w:w="1230" w:type="dxa"/>
                  <w:noWrap/>
                  <w:vAlign w:val="center"/>
                  <w:hideMark/>
                </w:tcPr>
                <w:p w:rsidR="009E6821" w:rsidRPr="00A22B54" w:rsidRDefault="009E6821" w:rsidP="003E5272">
                  <w:pPr>
                    <w:spacing w:before="134" w:after="134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 w:rsidRPr="00A22B54"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15.01.05</w:t>
                  </w:r>
                </w:p>
              </w:tc>
              <w:tc>
                <w:tcPr>
                  <w:tcW w:w="3075" w:type="dxa"/>
                  <w:vAlign w:val="center"/>
                  <w:hideMark/>
                </w:tcPr>
                <w:p w:rsidR="009E6821" w:rsidRPr="00A22B54" w:rsidRDefault="00E846AD" w:rsidP="003E5272">
                  <w:pPr>
                    <w:spacing w:before="134" w:after="134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hyperlink r:id="rId11" w:history="1">
                    <w:r w:rsidR="009E6821" w:rsidRPr="00A22B54">
                      <w:rPr>
                        <w:rFonts w:ascii="Times New Roman" w:eastAsia="Times New Roman" w:hAnsi="Times New Roman" w:cs="Times New Roman"/>
                        <w:color w:val="0000FF"/>
                        <w:sz w:val="21"/>
                        <w:u w:val="single"/>
                      </w:rPr>
                      <w:t>Сварщик (электросварочные и газосварочные работы)      (2 года 10 мес.)</w:t>
                    </w:r>
                  </w:hyperlink>
                </w:p>
              </w:tc>
              <w:tc>
                <w:tcPr>
                  <w:tcW w:w="1245" w:type="dxa"/>
                  <w:vAlign w:val="center"/>
                  <w:hideMark/>
                </w:tcPr>
                <w:p w:rsidR="009E6821" w:rsidRPr="00A22B54" w:rsidRDefault="009E6821" w:rsidP="003E5272">
                  <w:pPr>
                    <w:spacing w:before="134" w:after="134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 w:rsidRPr="00A22B54"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30</w:t>
                  </w:r>
                </w:p>
              </w:tc>
              <w:tc>
                <w:tcPr>
                  <w:tcW w:w="1305" w:type="dxa"/>
                  <w:vAlign w:val="center"/>
                  <w:hideMark/>
                </w:tcPr>
                <w:p w:rsidR="009E6821" w:rsidRPr="00A22B54" w:rsidRDefault="009E6821" w:rsidP="003E5272">
                  <w:pPr>
                    <w:spacing w:before="134" w:after="134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 w:rsidRPr="00A22B54"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30</w:t>
                  </w:r>
                </w:p>
              </w:tc>
              <w:tc>
                <w:tcPr>
                  <w:tcW w:w="1230" w:type="dxa"/>
                  <w:vAlign w:val="center"/>
                  <w:hideMark/>
                </w:tcPr>
                <w:p w:rsidR="009E6821" w:rsidRPr="00A22B54" w:rsidRDefault="009E6821" w:rsidP="003E5272">
                  <w:pPr>
                    <w:spacing w:before="134" w:after="134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 w:rsidRPr="00A22B54"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1680" w:type="dxa"/>
                  <w:vAlign w:val="center"/>
                  <w:hideMark/>
                </w:tcPr>
                <w:p w:rsidR="009E6821" w:rsidRPr="00A22B54" w:rsidRDefault="009E6821" w:rsidP="003E5272">
                  <w:pPr>
                    <w:spacing w:before="134" w:after="134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 w:rsidRPr="00A22B54"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0</w:t>
                  </w:r>
                </w:p>
              </w:tc>
            </w:tr>
            <w:tr w:rsidR="009E6821" w:rsidRPr="00A22B54" w:rsidTr="003E5272">
              <w:tc>
                <w:tcPr>
                  <w:tcW w:w="555" w:type="dxa"/>
                  <w:vAlign w:val="center"/>
                  <w:hideMark/>
                </w:tcPr>
                <w:p w:rsidR="009E6821" w:rsidRPr="00A22B54" w:rsidRDefault="009E6821" w:rsidP="003E5272">
                  <w:pPr>
                    <w:spacing w:before="134" w:after="134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 w:rsidRPr="00A22B54"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10</w:t>
                  </w:r>
                </w:p>
              </w:tc>
              <w:tc>
                <w:tcPr>
                  <w:tcW w:w="1230" w:type="dxa"/>
                  <w:noWrap/>
                  <w:vAlign w:val="center"/>
                  <w:hideMark/>
                </w:tcPr>
                <w:p w:rsidR="009E6821" w:rsidRPr="00A22B54" w:rsidRDefault="009E6821" w:rsidP="003E5272">
                  <w:pPr>
                    <w:spacing w:before="134" w:after="134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 w:rsidRPr="00A22B54"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23.01.03</w:t>
                  </w:r>
                </w:p>
              </w:tc>
              <w:tc>
                <w:tcPr>
                  <w:tcW w:w="3075" w:type="dxa"/>
                  <w:vAlign w:val="center"/>
                  <w:hideMark/>
                </w:tcPr>
                <w:p w:rsidR="009E6821" w:rsidRPr="00A22B54" w:rsidRDefault="00E846AD" w:rsidP="003E5272">
                  <w:pPr>
                    <w:spacing w:before="134" w:after="134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hyperlink r:id="rId12" w:history="1">
                    <w:r w:rsidR="009E6821" w:rsidRPr="00A22B54">
                      <w:rPr>
                        <w:rFonts w:ascii="Times New Roman" w:eastAsia="Times New Roman" w:hAnsi="Times New Roman" w:cs="Times New Roman"/>
                        <w:color w:val="0000FF"/>
                        <w:sz w:val="21"/>
                        <w:u w:val="single"/>
                      </w:rPr>
                      <w:t>Автомеханик (2 года 10мес.)</w:t>
                    </w:r>
                  </w:hyperlink>
                </w:p>
              </w:tc>
              <w:tc>
                <w:tcPr>
                  <w:tcW w:w="1245" w:type="dxa"/>
                  <w:vAlign w:val="center"/>
                  <w:hideMark/>
                </w:tcPr>
                <w:p w:rsidR="009E6821" w:rsidRPr="00A22B54" w:rsidRDefault="009E6821" w:rsidP="003E5272">
                  <w:pPr>
                    <w:spacing w:before="134" w:after="134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 w:rsidRPr="00A22B54"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45</w:t>
                  </w:r>
                </w:p>
              </w:tc>
              <w:tc>
                <w:tcPr>
                  <w:tcW w:w="1305" w:type="dxa"/>
                  <w:vAlign w:val="center"/>
                  <w:hideMark/>
                </w:tcPr>
                <w:p w:rsidR="009E6821" w:rsidRPr="00A22B54" w:rsidRDefault="009E6821" w:rsidP="003E5272">
                  <w:pPr>
                    <w:spacing w:before="134" w:after="134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 w:rsidRPr="00A22B54"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45</w:t>
                  </w:r>
                </w:p>
              </w:tc>
              <w:tc>
                <w:tcPr>
                  <w:tcW w:w="1230" w:type="dxa"/>
                  <w:vAlign w:val="center"/>
                  <w:hideMark/>
                </w:tcPr>
                <w:p w:rsidR="009E6821" w:rsidRPr="00A22B54" w:rsidRDefault="009E6821" w:rsidP="003E5272">
                  <w:pPr>
                    <w:spacing w:before="134" w:after="134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 w:rsidRPr="00A22B54"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1680" w:type="dxa"/>
                  <w:vAlign w:val="center"/>
                  <w:hideMark/>
                </w:tcPr>
                <w:p w:rsidR="009E6821" w:rsidRPr="00A22B54" w:rsidRDefault="009E6821" w:rsidP="003E5272">
                  <w:pPr>
                    <w:spacing w:before="134" w:after="134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 w:rsidRPr="00A22B54"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0</w:t>
                  </w:r>
                </w:p>
              </w:tc>
            </w:tr>
            <w:tr w:rsidR="009E6821" w:rsidRPr="00A22B54" w:rsidTr="003E5272">
              <w:tc>
                <w:tcPr>
                  <w:tcW w:w="555" w:type="dxa"/>
                  <w:vAlign w:val="center"/>
                  <w:hideMark/>
                </w:tcPr>
                <w:p w:rsidR="009E6821" w:rsidRPr="00A22B54" w:rsidRDefault="009E6821" w:rsidP="003E5272">
                  <w:pPr>
                    <w:spacing w:before="134" w:after="134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 w:rsidRPr="00A22B54"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11</w:t>
                  </w:r>
                </w:p>
              </w:tc>
              <w:tc>
                <w:tcPr>
                  <w:tcW w:w="1230" w:type="dxa"/>
                  <w:noWrap/>
                  <w:vAlign w:val="center"/>
                  <w:hideMark/>
                </w:tcPr>
                <w:p w:rsidR="009E6821" w:rsidRPr="00A22B54" w:rsidRDefault="009E6821" w:rsidP="003E5272">
                  <w:pPr>
                    <w:spacing w:before="134" w:after="134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 w:rsidRPr="00A22B54"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09.01.03</w:t>
                  </w:r>
                </w:p>
              </w:tc>
              <w:tc>
                <w:tcPr>
                  <w:tcW w:w="3075" w:type="dxa"/>
                  <w:vAlign w:val="center"/>
                  <w:hideMark/>
                </w:tcPr>
                <w:p w:rsidR="009E6821" w:rsidRPr="00A22B54" w:rsidRDefault="00E846AD" w:rsidP="003E5272">
                  <w:pPr>
                    <w:spacing w:before="134" w:after="134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hyperlink r:id="rId13" w:history="1">
                    <w:r w:rsidR="009E6821" w:rsidRPr="00A22B54">
                      <w:rPr>
                        <w:rFonts w:ascii="Times New Roman" w:eastAsia="Times New Roman" w:hAnsi="Times New Roman" w:cs="Times New Roman"/>
                        <w:color w:val="0000FF"/>
                        <w:sz w:val="21"/>
                        <w:u w:val="single"/>
                      </w:rPr>
                      <w:t>Мастер по обработке цифровой информации       (2 года 10 мес.)</w:t>
                    </w:r>
                  </w:hyperlink>
                </w:p>
              </w:tc>
              <w:tc>
                <w:tcPr>
                  <w:tcW w:w="1245" w:type="dxa"/>
                  <w:vAlign w:val="center"/>
                  <w:hideMark/>
                </w:tcPr>
                <w:p w:rsidR="009E6821" w:rsidRPr="00A22B54" w:rsidRDefault="009E6821" w:rsidP="003E5272">
                  <w:pPr>
                    <w:spacing w:before="134" w:after="134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 w:rsidRPr="00A22B54"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15</w:t>
                  </w:r>
                </w:p>
              </w:tc>
              <w:tc>
                <w:tcPr>
                  <w:tcW w:w="1305" w:type="dxa"/>
                  <w:vAlign w:val="center"/>
                  <w:hideMark/>
                </w:tcPr>
                <w:p w:rsidR="009E6821" w:rsidRPr="00A22B54" w:rsidRDefault="009E6821" w:rsidP="003E5272">
                  <w:pPr>
                    <w:spacing w:before="134" w:after="134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 w:rsidRPr="00A22B54"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15</w:t>
                  </w:r>
                </w:p>
              </w:tc>
              <w:tc>
                <w:tcPr>
                  <w:tcW w:w="1230" w:type="dxa"/>
                  <w:vAlign w:val="center"/>
                  <w:hideMark/>
                </w:tcPr>
                <w:p w:rsidR="009E6821" w:rsidRPr="00A22B54" w:rsidRDefault="009E6821" w:rsidP="003E5272">
                  <w:pPr>
                    <w:spacing w:before="134" w:after="134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 w:rsidRPr="00A22B54"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1680" w:type="dxa"/>
                  <w:vAlign w:val="center"/>
                  <w:hideMark/>
                </w:tcPr>
                <w:p w:rsidR="009E6821" w:rsidRPr="00A22B54" w:rsidRDefault="009E6821" w:rsidP="003E5272">
                  <w:pPr>
                    <w:spacing w:before="134" w:after="134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 w:rsidRPr="00A22B54"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0</w:t>
                  </w:r>
                </w:p>
              </w:tc>
            </w:tr>
            <w:tr w:rsidR="009E6821" w:rsidRPr="00A22B54" w:rsidTr="003E5272">
              <w:tc>
                <w:tcPr>
                  <w:tcW w:w="555" w:type="dxa"/>
                  <w:vAlign w:val="center"/>
                  <w:hideMark/>
                </w:tcPr>
                <w:p w:rsidR="009E6821" w:rsidRPr="00A22B54" w:rsidRDefault="009E6821" w:rsidP="003E5272">
                  <w:pPr>
                    <w:spacing w:before="134" w:after="134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 w:rsidRPr="00A22B54"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12</w:t>
                  </w:r>
                </w:p>
              </w:tc>
              <w:tc>
                <w:tcPr>
                  <w:tcW w:w="1230" w:type="dxa"/>
                  <w:noWrap/>
                  <w:vAlign w:val="center"/>
                  <w:hideMark/>
                </w:tcPr>
                <w:p w:rsidR="009E6821" w:rsidRPr="00A22B54" w:rsidRDefault="009E6821" w:rsidP="003E5272">
                  <w:pPr>
                    <w:spacing w:before="134" w:after="134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 w:rsidRPr="00A22B54"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19.01.17</w:t>
                  </w:r>
                </w:p>
              </w:tc>
              <w:tc>
                <w:tcPr>
                  <w:tcW w:w="3075" w:type="dxa"/>
                  <w:vAlign w:val="center"/>
                  <w:hideMark/>
                </w:tcPr>
                <w:p w:rsidR="009E6821" w:rsidRPr="00A22B54" w:rsidRDefault="00E846AD" w:rsidP="003E5272">
                  <w:pPr>
                    <w:spacing w:before="134" w:after="134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hyperlink r:id="rId14" w:history="1">
                    <w:r w:rsidR="009E6821" w:rsidRPr="00A22B54">
                      <w:rPr>
                        <w:rFonts w:ascii="Times New Roman" w:eastAsia="Times New Roman" w:hAnsi="Times New Roman" w:cs="Times New Roman"/>
                        <w:color w:val="0000FF"/>
                        <w:sz w:val="21"/>
                        <w:u w:val="single"/>
                      </w:rPr>
                      <w:t>Повар-кондитер  (2 года 10 мес.)</w:t>
                    </w:r>
                  </w:hyperlink>
                </w:p>
              </w:tc>
              <w:tc>
                <w:tcPr>
                  <w:tcW w:w="1245" w:type="dxa"/>
                  <w:vAlign w:val="center"/>
                  <w:hideMark/>
                </w:tcPr>
                <w:p w:rsidR="009E6821" w:rsidRPr="00A22B54" w:rsidRDefault="009E6821" w:rsidP="003E5272">
                  <w:pPr>
                    <w:spacing w:before="134" w:after="134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 w:rsidRPr="00A22B54"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38</w:t>
                  </w:r>
                </w:p>
              </w:tc>
              <w:tc>
                <w:tcPr>
                  <w:tcW w:w="1305" w:type="dxa"/>
                  <w:vAlign w:val="center"/>
                  <w:hideMark/>
                </w:tcPr>
                <w:p w:rsidR="009E6821" w:rsidRPr="00A22B54" w:rsidRDefault="009E6821" w:rsidP="003E5272">
                  <w:pPr>
                    <w:spacing w:before="134" w:after="134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 w:rsidRPr="00A22B54"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38</w:t>
                  </w:r>
                </w:p>
              </w:tc>
              <w:tc>
                <w:tcPr>
                  <w:tcW w:w="1230" w:type="dxa"/>
                  <w:vAlign w:val="center"/>
                  <w:hideMark/>
                </w:tcPr>
                <w:p w:rsidR="009E6821" w:rsidRPr="00A22B54" w:rsidRDefault="009E6821" w:rsidP="003E5272">
                  <w:pPr>
                    <w:spacing w:before="134" w:after="134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 w:rsidRPr="00A22B54"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1680" w:type="dxa"/>
                  <w:vAlign w:val="center"/>
                  <w:hideMark/>
                </w:tcPr>
                <w:p w:rsidR="009E6821" w:rsidRPr="00A22B54" w:rsidRDefault="009E6821" w:rsidP="003E5272">
                  <w:pPr>
                    <w:spacing w:before="134" w:after="134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 w:rsidRPr="00A22B54"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0</w:t>
                  </w:r>
                </w:p>
              </w:tc>
            </w:tr>
            <w:tr w:rsidR="009E6821" w:rsidRPr="00A22B54" w:rsidTr="003E5272">
              <w:tc>
                <w:tcPr>
                  <w:tcW w:w="10320" w:type="dxa"/>
                  <w:gridSpan w:val="7"/>
                  <w:vAlign w:val="center"/>
                  <w:hideMark/>
                </w:tcPr>
                <w:p w:rsidR="009E6821" w:rsidRPr="00A22B54" w:rsidRDefault="009E6821" w:rsidP="003E5272">
                  <w:pPr>
                    <w:spacing w:before="134" w:after="134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 w:rsidRPr="00A22B54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  <w:t>Для лиц, имеющих среднее общее образование</w:t>
                  </w:r>
                </w:p>
              </w:tc>
            </w:tr>
            <w:tr w:rsidR="009E6821" w:rsidRPr="00A22B54" w:rsidTr="003E5272">
              <w:tc>
                <w:tcPr>
                  <w:tcW w:w="555" w:type="dxa"/>
                  <w:vAlign w:val="center"/>
                  <w:hideMark/>
                </w:tcPr>
                <w:p w:rsidR="009E6821" w:rsidRPr="00A22B54" w:rsidRDefault="009E6821" w:rsidP="003E5272">
                  <w:pPr>
                    <w:spacing w:before="134" w:after="134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 w:rsidRPr="00A22B54"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13</w:t>
                  </w:r>
                </w:p>
              </w:tc>
              <w:tc>
                <w:tcPr>
                  <w:tcW w:w="1230" w:type="dxa"/>
                  <w:noWrap/>
                  <w:vAlign w:val="center"/>
                  <w:hideMark/>
                </w:tcPr>
                <w:p w:rsidR="009E6821" w:rsidRPr="00A22B54" w:rsidRDefault="009E6821" w:rsidP="003E5272">
                  <w:pPr>
                    <w:spacing w:before="134" w:after="134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 w:rsidRPr="00A22B54"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15.01.05</w:t>
                  </w:r>
                </w:p>
              </w:tc>
              <w:tc>
                <w:tcPr>
                  <w:tcW w:w="3075" w:type="dxa"/>
                  <w:vAlign w:val="center"/>
                  <w:hideMark/>
                </w:tcPr>
                <w:p w:rsidR="009E6821" w:rsidRPr="00A22B54" w:rsidRDefault="00E846AD" w:rsidP="003E5272">
                  <w:pPr>
                    <w:spacing w:before="134" w:after="134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hyperlink r:id="rId15" w:history="1">
                    <w:r w:rsidR="009E6821" w:rsidRPr="00A22B54">
                      <w:rPr>
                        <w:rFonts w:ascii="Times New Roman" w:eastAsia="Times New Roman" w:hAnsi="Times New Roman" w:cs="Times New Roman"/>
                        <w:color w:val="0000FF"/>
                        <w:sz w:val="21"/>
                        <w:u w:val="single"/>
                      </w:rPr>
                      <w:t>Сварщик (электросварочные и газосварочные работы)      (10 мес.)</w:t>
                    </w:r>
                  </w:hyperlink>
                </w:p>
              </w:tc>
              <w:tc>
                <w:tcPr>
                  <w:tcW w:w="1245" w:type="dxa"/>
                  <w:vAlign w:val="center"/>
                  <w:hideMark/>
                </w:tcPr>
                <w:p w:rsidR="009E6821" w:rsidRPr="00A22B54" w:rsidRDefault="009E6821" w:rsidP="003E5272">
                  <w:pPr>
                    <w:spacing w:before="134" w:after="134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 w:rsidRPr="00A22B54"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15</w:t>
                  </w:r>
                </w:p>
              </w:tc>
              <w:tc>
                <w:tcPr>
                  <w:tcW w:w="1305" w:type="dxa"/>
                  <w:vAlign w:val="center"/>
                  <w:hideMark/>
                </w:tcPr>
                <w:p w:rsidR="009E6821" w:rsidRPr="00A22B54" w:rsidRDefault="009E6821" w:rsidP="003E5272">
                  <w:pPr>
                    <w:spacing w:before="134" w:after="134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 w:rsidRPr="00A22B54"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15</w:t>
                  </w:r>
                </w:p>
              </w:tc>
              <w:tc>
                <w:tcPr>
                  <w:tcW w:w="1230" w:type="dxa"/>
                  <w:vAlign w:val="center"/>
                  <w:hideMark/>
                </w:tcPr>
                <w:p w:rsidR="009E6821" w:rsidRPr="00A22B54" w:rsidRDefault="009E6821" w:rsidP="003E5272">
                  <w:pPr>
                    <w:spacing w:before="134" w:after="134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 w:rsidRPr="00A22B54"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1680" w:type="dxa"/>
                  <w:vAlign w:val="center"/>
                  <w:hideMark/>
                </w:tcPr>
                <w:p w:rsidR="009E6821" w:rsidRPr="00A22B54" w:rsidRDefault="009E6821" w:rsidP="003E5272">
                  <w:pPr>
                    <w:spacing w:before="134" w:after="134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 w:rsidRPr="00A22B54"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0</w:t>
                  </w:r>
                </w:p>
              </w:tc>
            </w:tr>
            <w:tr w:rsidR="009E6821" w:rsidRPr="00A22B54" w:rsidTr="003E5272">
              <w:tc>
                <w:tcPr>
                  <w:tcW w:w="555" w:type="dxa"/>
                  <w:vAlign w:val="center"/>
                  <w:hideMark/>
                </w:tcPr>
                <w:p w:rsidR="009E6821" w:rsidRPr="00A22B54" w:rsidRDefault="009E6821" w:rsidP="003E5272">
                  <w:pPr>
                    <w:spacing w:before="134" w:after="134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 w:rsidRPr="00A22B54"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14</w:t>
                  </w:r>
                </w:p>
              </w:tc>
              <w:tc>
                <w:tcPr>
                  <w:tcW w:w="1230" w:type="dxa"/>
                  <w:noWrap/>
                  <w:vAlign w:val="center"/>
                  <w:hideMark/>
                </w:tcPr>
                <w:p w:rsidR="009E6821" w:rsidRPr="00A22B54" w:rsidRDefault="009E6821" w:rsidP="003E5272">
                  <w:pPr>
                    <w:spacing w:before="134" w:after="134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 w:rsidRPr="00A22B54"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09.01.03</w:t>
                  </w:r>
                </w:p>
              </w:tc>
              <w:tc>
                <w:tcPr>
                  <w:tcW w:w="3075" w:type="dxa"/>
                  <w:vAlign w:val="center"/>
                  <w:hideMark/>
                </w:tcPr>
                <w:p w:rsidR="009E6821" w:rsidRPr="00A22B54" w:rsidRDefault="00E846AD" w:rsidP="003E5272">
                  <w:pPr>
                    <w:spacing w:before="134" w:after="134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hyperlink r:id="rId16" w:history="1">
                    <w:r w:rsidR="009E6821" w:rsidRPr="00A22B54">
                      <w:rPr>
                        <w:rFonts w:ascii="Times New Roman" w:eastAsia="Times New Roman" w:hAnsi="Times New Roman" w:cs="Times New Roman"/>
                        <w:color w:val="0000FF"/>
                        <w:sz w:val="21"/>
                        <w:u w:val="single"/>
                      </w:rPr>
                      <w:t xml:space="preserve">Мастер по обработке цифровой </w:t>
                    </w:r>
                    <w:r w:rsidR="009E6821" w:rsidRPr="00A22B54">
                      <w:rPr>
                        <w:rFonts w:ascii="Times New Roman" w:eastAsia="Times New Roman" w:hAnsi="Times New Roman" w:cs="Times New Roman"/>
                        <w:color w:val="0000FF"/>
                        <w:sz w:val="21"/>
                        <w:u w:val="single"/>
                      </w:rPr>
                      <w:lastRenderedPageBreak/>
                      <w:t>информации       (10 мес.)</w:t>
                    </w:r>
                  </w:hyperlink>
                </w:p>
              </w:tc>
              <w:tc>
                <w:tcPr>
                  <w:tcW w:w="1245" w:type="dxa"/>
                  <w:vAlign w:val="center"/>
                  <w:hideMark/>
                </w:tcPr>
                <w:p w:rsidR="009E6821" w:rsidRPr="00A22B54" w:rsidRDefault="009E6821" w:rsidP="003E5272">
                  <w:pPr>
                    <w:spacing w:before="134" w:after="134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 w:rsidRPr="00A22B54"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lastRenderedPageBreak/>
                    <w:t>10</w:t>
                  </w:r>
                </w:p>
              </w:tc>
              <w:tc>
                <w:tcPr>
                  <w:tcW w:w="1305" w:type="dxa"/>
                  <w:vAlign w:val="center"/>
                  <w:hideMark/>
                </w:tcPr>
                <w:p w:rsidR="009E6821" w:rsidRPr="00A22B54" w:rsidRDefault="009E6821" w:rsidP="003E5272">
                  <w:pPr>
                    <w:spacing w:before="134" w:after="134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 w:rsidRPr="00A22B54"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10</w:t>
                  </w:r>
                </w:p>
              </w:tc>
              <w:tc>
                <w:tcPr>
                  <w:tcW w:w="1230" w:type="dxa"/>
                  <w:vAlign w:val="center"/>
                  <w:hideMark/>
                </w:tcPr>
                <w:p w:rsidR="009E6821" w:rsidRPr="00A22B54" w:rsidRDefault="009E6821" w:rsidP="003E5272">
                  <w:pPr>
                    <w:spacing w:before="134" w:after="134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 w:rsidRPr="00A22B54"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1680" w:type="dxa"/>
                  <w:vAlign w:val="center"/>
                  <w:hideMark/>
                </w:tcPr>
                <w:p w:rsidR="009E6821" w:rsidRPr="00A22B54" w:rsidRDefault="009E6821" w:rsidP="003E5272">
                  <w:pPr>
                    <w:spacing w:before="134" w:after="134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 w:rsidRPr="00A22B54"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0</w:t>
                  </w:r>
                </w:p>
              </w:tc>
            </w:tr>
            <w:tr w:rsidR="009E6821" w:rsidRPr="00A22B54" w:rsidTr="003E5272">
              <w:tc>
                <w:tcPr>
                  <w:tcW w:w="555" w:type="dxa"/>
                  <w:vAlign w:val="center"/>
                  <w:hideMark/>
                </w:tcPr>
                <w:p w:rsidR="009E6821" w:rsidRPr="00A22B54" w:rsidRDefault="009E6821" w:rsidP="003E5272">
                  <w:pPr>
                    <w:spacing w:before="134" w:after="134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 w:rsidRPr="00A22B54"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lastRenderedPageBreak/>
                    <w:t>15</w:t>
                  </w:r>
                </w:p>
              </w:tc>
              <w:tc>
                <w:tcPr>
                  <w:tcW w:w="1230" w:type="dxa"/>
                  <w:noWrap/>
                  <w:vAlign w:val="center"/>
                  <w:hideMark/>
                </w:tcPr>
                <w:p w:rsidR="009E6821" w:rsidRPr="00A22B54" w:rsidRDefault="009E6821" w:rsidP="003E5272">
                  <w:pPr>
                    <w:spacing w:before="134" w:after="134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 w:rsidRPr="00A22B54"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19.01.17</w:t>
                  </w:r>
                </w:p>
              </w:tc>
              <w:tc>
                <w:tcPr>
                  <w:tcW w:w="3075" w:type="dxa"/>
                  <w:vAlign w:val="center"/>
                  <w:hideMark/>
                </w:tcPr>
                <w:p w:rsidR="009E6821" w:rsidRPr="00A22B54" w:rsidRDefault="00E846AD" w:rsidP="003E5272">
                  <w:pPr>
                    <w:spacing w:before="134" w:after="134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hyperlink r:id="rId17" w:history="1">
                    <w:r w:rsidR="009E6821" w:rsidRPr="00A22B54">
                      <w:rPr>
                        <w:rFonts w:ascii="Times New Roman" w:eastAsia="Times New Roman" w:hAnsi="Times New Roman" w:cs="Times New Roman"/>
                        <w:color w:val="0000FF"/>
                        <w:sz w:val="21"/>
                        <w:u w:val="single"/>
                      </w:rPr>
                      <w:t>Повар-кондитер  (10 мес.)</w:t>
                    </w:r>
                  </w:hyperlink>
                </w:p>
              </w:tc>
              <w:tc>
                <w:tcPr>
                  <w:tcW w:w="1245" w:type="dxa"/>
                  <w:vAlign w:val="center"/>
                  <w:hideMark/>
                </w:tcPr>
                <w:p w:rsidR="009E6821" w:rsidRPr="00A22B54" w:rsidRDefault="009E6821" w:rsidP="003E5272">
                  <w:pPr>
                    <w:spacing w:before="134" w:after="134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 w:rsidRPr="00A22B54"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12</w:t>
                  </w:r>
                </w:p>
              </w:tc>
              <w:tc>
                <w:tcPr>
                  <w:tcW w:w="1305" w:type="dxa"/>
                  <w:vAlign w:val="center"/>
                  <w:hideMark/>
                </w:tcPr>
                <w:p w:rsidR="009E6821" w:rsidRPr="00A22B54" w:rsidRDefault="009E6821" w:rsidP="003E5272">
                  <w:pPr>
                    <w:spacing w:before="134" w:after="134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 w:rsidRPr="00A22B54"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12</w:t>
                  </w:r>
                </w:p>
              </w:tc>
              <w:tc>
                <w:tcPr>
                  <w:tcW w:w="1230" w:type="dxa"/>
                  <w:vAlign w:val="center"/>
                  <w:hideMark/>
                </w:tcPr>
                <w:p w:rsidR="009E6821" w:rsidRPr="00A22B54" w:rsidRDefault="009E6821" w:rsidP="003E5272">
                  <w:pPr>
                    <w:spacing w:before="134" w:after="134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 w:rsidRPr="00A22B54"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1680" w:type="dxa"/>
                  <w:vAlign w:val="center"/>
                  <w:hideMark/>
                </w:tcPr>
                <w:p w:rsidR="009E6821" w:rsidRPr="00A22B54" w:rsidRDefault="009E6821" w:rsidP="003E5272">
                  <w:pPr>
                    <w:spacing w:before="134" w:after="134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 w:rsidRPr="00A22B54"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0</w:t>
                  </w:r>
                </w:p>
              </w:tc>
            </w:tr>
            <w:tr w:rsidR="009E6821" w:rsidRPr="00A22B54" w:rsidTr="003E5272">
              <w:tc>
                <w:tcPr>
                  <w:tcW w:w="10320" w:type="dxa"/>
                  <w:gridSpan w:val="7"/>
                  <w:vAlign w:val="center"/>
                  <w:hideMark/>
                </w:tcPr>
                <w:p w:rsidR="009E6821" w:rsidRPr="00A22B54" w:rsidRDefault="009E6821" w:rsidP="003E5272">
                  <w:pPr>
                    <w:spacing w:before="134" w:after="134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 w:rsidRPr="00A22B54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  <w:t>по программам профессионального обучения:</w:t>
                  </w:r>
                </w:p>
              </w:tc>
            </w:tr>
            <w:tr w:rsidR="009E6821" w:rsidRPr="00A22B54" w:rsidTr="003E5272">
              <w:tc>
                <w:tcPr>
                  <w:tcW w:w="555" w:type="dxa"/>
                  <w:vAlign w:val="center"/>
                  <w:hideMark/>
                </w:tcPr>
                <w:p w:rsidR="009E6821" w:rsidRPr="00A22B54" w:rsidRDefault="009E6821" w:rsidP="003E5272">
                  <w:pPr>
                    <w:spacing w:before="134" w:after="134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 w:rsidRPr="00A22B54"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16</w:t>
                  </w:r>
                </w:p>
              </w:tc>
              <w:tc>
                <w:tcPr>
                  <w:tcW w:w="1230" w:type="dxa"/>
                  <w:noWrap/>
                  <w:vAlign w:val="center"/>
                  <w:hideMark/>
                </w:tcPr>
                <w:p w:rsidR="009E6821" w:rsidRPr="00A22B54" w:rsidRDefault="009E6821" w:rsidP="003E5272">
                  <w:pPr>
                    <w:spacing w:before="134" w:after="134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 w:rsidRPr="00A22B54"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18103</w:t>
                  </w:r>
                </w:p>
              </w:tc>
              <w:tc>
                <w:tcPr>
                  <w:tcW w:w="3075" w:type="dxa"/>
                  <w:vAlign w:val="center"/>
                  <w:hideMark/>
                </w:tcPr>
                <w:p w:rsidR="009E6821" w:rsidRPr="00A22B54" w:rsidRDefault="009E6821" w:rsidP="003E5272">
                  <w:pPr>
                    <w:spacing w:before="134" w:after="134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 w:rsidRPr="00A22B54"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Садовник  (10 мес.)</w:t>
                  </w:r>
                </w:p>
              </w:tc>
              <w:tc>
                <w:tcPr>
                  <w:tcW w:w="1245" w:type="dxa"/>
                  <w:vAlign w:val="center"/>
                  <w:hideMark/>
                </w:tcPr>
                <w:p w:rsidR="009E6821" w:rsidRPr="00A22B54" w:rsidRDefault="009E6821" w:rsidP="003E5272">
                  <w:pPr>
                    <w:spacing w:before="134" w:after="134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 w:rsidRPr="00A22B54"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10</w:t>
                  </w:r>
                </w:p>
              </w:tc>
              <w:tc>
                <w:tcPr>
                  <w:tcW w:w="1305" w:type="dxa"/>
                  <w:vAlign w:val="center"/>
                  <w:hideMark/>
                </w:tcPr>
                <w:p w:rsidR="009E6821" w:rsidRPr="00A22B54" w:rsidRDefault="009E6821" w:rsidP="003E5272">
                  <w:pPr>
                    <w:spacing w:before="134" w:after="134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 w:rsidRPr="00A22B54"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10</w:t>
                  </w:r>
                </w:p>
              </w:tc>
              <w:tc>
                <w:tcPr>
                  <w:tcW w:w="1230" w:type="dxa"/>
                  <w:vAlign w:val="center"/>
                  <w:hideMark/>
                </w:tcPr>
                <w:p w:rsidR="009E6821" w:rsidRPr="00A22B54" w:rsidRDefault="009E6821" w:rsidP="003E5272">
                  <w:pPr>
                    <w:spacing w:before="134" w:after="134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 w:rsidRPr="00A22B54"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1680" w:type="dxa"/>
                  <w:vAlign w:val="center"/>
                  <w:hideMark/>
                </w:tcPr>
                <w:p w:rsidR="009E6821" w:rsidRPr="00A22B54" w:rsidRDefault="009E6821" w:rsidP="003E5272">
                  <w:pPr>
                    <w:spacing w:before="134" w:after="134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 w:rsidRPr="00A22B54"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0</w:t>
                  </w:r>
                </w:p>
              </w:tc>
            </w:tr>
          </w:tbl>
          <w:p w:rsidR="009E6821" w:rsidRPr="00A22B54" w:rsidRDefault="009E6821" w:rsidP="003E5272">
            <w:pPr>
              <w:spacing w:before="134" w:after="134" w:line="298" w:lineRule="atLeast"/>
              <w:jc w:val="center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  <w:r w:rsidRPr="00A22B54"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  <w:t> </w:t>
            </w:r>
          </w:p>
        </w:tc>
      </w:tr>
    </w:tbl>
    <w:p w:rsidR="00203040" w:rsidRDefault="00203040"/>
    <w:sectPr w:rsidR="00203040" w:rsidSect="00E846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E6821"/>
    <w:rsid w:val="00203040"/>
    <w:rsid w:val="00942B1F"/>
    <w:rsid w:val="009E6821"/>
    <w:rsid w:val="00E846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6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at46.ru/tehnicheskoe-obsluzhivanie/" TargetMode="External"/><Relationship Id="rId13" Type="http://schemas.openxmlformats.org/officeDocument/2006/relationships/hyperlink" Target="http://www.oat46.ru/master-po-obrabotke-cifrovoy-informacii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oat46.ru/agronomiya/" TargetMode="External"/><Relationship Id="rId12" Type="http://schemas.openxmlformats.org/officeDocument/2006/relationships/hyperlink" Target="http://www.oat46.ru/avtomehanik/" TargetMode="External"/><Relationship Id="rId17" Type="http://schemas.openxmlformats.org/officeDocument/2006/relationships/hyperlink" Target="http://www.oat46.ru/povar-kondit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oat46.ru/master-po-obrabotke-cifrovoy-informacii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oat46.ru/ekonomika-i-buhgalter-uchet/" TargetMode="External"/><Relationship Id="rId11" Type="http://schemas.openxmlformats.org/officeDocument/2006/relationships/hyperlink" Target="http://www.oat46.ru/svarshchik/" TargetMode="External"/><Relationship Id="rId5" Type="http://schemas.openxmlformats.org/officeDocument/2006/relationships/hyperlink" Target="http://www.oat46.ru/tehnicheskoe-obsluzhivanie/" TargetMode="External"/><Relationship Id="rId15" Type="http://schemas.openxmlformats.org/officeDocument/2006/relationships/hyperlink" Target="http://www.oat46.ru/svarshchik/" TargetMode="External"/><Relationship Id="rId10" Type="http://schemas.openxmlformats.org/officeDocument/2006/relationships/hyperlink" Target="http://www.oat46.ru/prodavec-kontroler-kassir/" TargetMode="External"/><Relationship Id="rId19" Type="http://schemas.openxmlformats.org/officeDocument/2006/relationships/theme" Target="theme/theme1.xml"/><Relationship Id="rId4" Type="http://schemas.openxmlformats.org/officeDocument/2006/relationships/hyperlink" Target="http://www.oat46.ru/pozharnaya-bezopasnost/" TargetMode="External"/><Relationship Id="rId9" Type="http://schemas.openxmlformats.org/officeDocument/2006/relationships/hyperlink" Target="http://www.oat46.ru/mehanizaciya-selhozyaystva/" TargetMode="External"/><Relationship Id="rId14" Type="http://schemas.openxmlformats.org/officeDocument/2006/relationships/hyperlink" Target="http://www.oat46.ru/povar-kondi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365</Words>
  <Characters>2087</Characters>
  <Application>Microsoft Office Word</Application>
  <DocSecurity>0</DocSecurity>
  <Lines>17</Lines>
  <Paragraphs>4</Paragraphs>
  <ScaleCrop>false</ScaleCrop>
  <Company>РУДАВСКИЙ СЕЛЬСОВЕТ</Company>
  <LinksUpToDate>false</LinksUpToDate>
  <CharactersWithSpaces>2448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РУДАВСКИЙ</dc:creator>
  <cp:keywords/>
  <dc:description/>
  <cp:lastModifiedBy>РУДАВСКИЙ</cp:lastModifiedBy>
  <cp:revision>3</cp:revision>
  <dcterms:created xsi:type="dcterms:W3CDTF">2016-04-21T17:44:00Z</dcterms:created>
  <dcterms:modified xsi:type="dcterms:W3CDTF">2016-04-21T17:57:00Z</dcterms:modified>
</cp:coreProperties>
</file>