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9C" w:rsidRDefault="0087279C" w:rsidP="0087279C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АДМИНИСТРАЦИЯ РУДАВСКОГО СЕЛЬСОВЕТА</w:t>
      </w:r>
    </w:p>
    <w:p w:rsidR="0087279C" w:rsidRDefault="0087279C" w:rsidP="0087279C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ОБОЯНСКОГО РАЙОНА КУРСКОЙ ОБЛАСТИ</w:t>
      </w:r>
    </w:p>
    <w:p w:rsidR="0087279C" w:rsidRDefault="0087279C" w:rsidP="0087279C">
      <w:pPr>
        <w:pStyle w:val="Standard"/>
        <w:rPr>
          <w:rFonts w:ascii="Arial" w:hAnsi="Arial" w:cs="Arial"/>
          <w:b/>
          <w:sz w:val="24"/>
          <w:szCs w:val="24"/>
        </w:rPr>
      </w:pPr>
    </w:p>
    <w:p w:rsidR="0087279C" w:rsidRDefault="0087279C" w:rsidP="0087279C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87279C" w:rsidRDefault="0087279C" w:rsidP="0087279C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87279C" w:rsidRDefault="0087279C" w:rsidP="0087279C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12 декабря 2014 года № 133</w:t>
      </w:r>
    </w:p>
    <w:p w:rsidR="0087279C" w:rsidRDefault="0087279C" w:rsidP="0087279C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87279C" w:rsidRPr="00891F3E" w:rsidRDefault="0087279C" w:rsidP="0087279C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и дополнений в постановление Администрации </w:t>
      </w:r>
      <w:proofErr w:type="spellStart"/>
      <w:r>
        <w:rPr>
          <w:rFonts w:ascii="Arial" w:hAnsi="Arial" w:cs="Arial"/>
          <w:b/>
          <w:sz w:val="24"/>
          <w:szCs w:val="24"/>
        </w:rPr>
        <w:t>Рудавского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сельсовета от  10 февраля 2014 года № 08 </w:t>
      </w:r>
      <w:r>
        <w:rPr>
          <w:rFonts w:ascii="Arial" w:hAnsi="Arial" w:cs="Arial"/>
          <w:b/>
          <w:color w:val="333333"/>
          <w:sz w:val="24"/>
          <w:szCs w:val="24"/>
        </w:rPr>
        <w:t>«О вопросах формирования и подготовки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color w:val="333333"/>
          <w:sz w:val="24"/>
          <w:szCs w:val="24"/>
        </w:rPr>
        <w:t>резерва управленческих кадров</w:t>
      </w:r>
    </w:p>
    <w:p w:rsidR="0087279C" w:rsidRDefault="0087279C" w:rsidP="0087279C">
      <w:pPr>
        <w:pStyle w:val="Standard"/>
        <w:jc w:val="center"/>
        <w:rPr>
          <w:rFonts w:ascii="Arial" w:hAnsi="Arial" w:cs="Arial"/>
          <w:b/>
          <w:color w:val="333333"/>
          <w:sz w:val="24"/>
          <w:szCs w:val="24"/>
        </w:rPr>
      </w:pPr>
      <w:proofErr w:type="spellStart"/>
      <w:r>
        <w:rPr>
          <w:rFonts w:ascii="Arial" w:hAnsi="Arial" w:cs="Arial"/>
          <w:b/>
          <w:color w:val="333333"/>
          <w:sz w:val="24"/>
          <w:szCs w:val="24"/>
        </w:rPr>
        <w:t>Рудавского</w:t>
      </w:r>
      <w:proofErr w:type="spellEnd"/>
      <w:r>
        <w:rPr>
          <w:rFonts w:ascii="Arial" w:hAnsi="Arial" w:cs="Arial"/>
          <w:b/>
          <w:color w:val="333333"/>
          <w:sz w:val="24"/>
          <w:szCs w:val="24"/>
        </w:rPr>
        <w:t xml:space="preserve"> сельсовета Обоянского района Курской области»</w:t>
      </w:r>
    </w:p>
    <w:p w:rsidR="0087279C" w:rsidRDefault="0087279C" w:rsidP="0087279C">
      <w:pPr>
        <w:pStyle w:val="Standard"/>
        <w:rPr>
          <w:color w:val="333333"/>
          <w:sz w:val="24"/>
          <w:szCs w:val="24"/>
        </w:rPr>
      </w:pPr>
    </w:p>
    <w:p w:rsidR="0087279C" w:rsidRDefault="0087279C" w:rsidP="0087279C">
      <w:pPr>
        <w:pStyle w:val="Standard"/>
        <w:ind w:firstLine="540"/>
        <w:jc w:val="both"/>
      </w:pPr>
      <w:proofErr w:type="gramStart"/>
      <w:r>
        <w:rPr>
          <w:rFonts w:ascii="Arial" w:hAnsi="Arial" w:cs="Arial"/>
          <w:color w:val="333333"/>
          <w:sz w:val="24"/>
          <w:szCs w:val="24"/>
        </w:rPr>
        <w:t xml:space="preserve">В соответствии с </w:t>
      </w:r>
      <w:hyperlink r:id="rId4" w:history="1">
        <w:r w:rsidRPr="00891F3E">
          <w:rPr>
            <w:rFonts w:ascii="Arial" w:hAnsi="Arial" w:cs="Arial"/>
            <w:sz w:val="24"/>
            <w:szCs w:val="24"/>
          </w:rPr>
          <w:t>Указом</w:t>
        </w:r>
      </w:hyperlink>
      <w:r>
        <w:rPr>
          <w:rFonts w:ascii="Arial" w:hAnsi="Arial" w:cs="Arial"/>
          <w:color w:val="333333"/>
          <w:sz w:val="24"/>
          <w:szCs w:val="24"/>
        </w:rPr>
        <w:t xml:space="preserve"> Президента Российской Федерации от 25 августа 2008 года  № 1252 "О Комиссии при Президенте Российской Федерации по формированию и подготовке резерва управленческих кадров", поручением Президента Российской Федерации по итогам совещания по формированию резерва управленческих кадров 23 июля 2008 года, </w:t>
      </w:r>
      <w:hyperlink r:id="rId5" w:history="1">
        <w:r w:rsidRPr="00891F3E">
          <w:rPr>
            <w:rFonts w:ascii="Arial" w:hAnsi="Arial" w:cs="Arial"/>
            <w:sz w:val="24"/>
            <w:szCs w:val="24"/>
          </w:rPr>
          <w:t>распоряжением</w:t>
        </w:r>
      </w:hyperlink>
      <w:r>
        <w:rPr>
          <w:rFonts w:ascii="Arial" w:hAnsi="Arial" w:cs="Arial"/>
          <w:color w:val="333333"/>
          <w:sz w:val="24"/>
          <w:szCs w:val="24"/>
        </w:rPr>
        <w:t xml:space="preserve"> Губернатора Курской области от 08.09.2008 № 894-р "О Рабочей группе по подготовке предложений по формированию резерва управленческих кадров</w:t>
      </w:r>
      <w:proofErr w:type="gramEnd"/>
      <w:r>
        <w:rPr>
          <w:rFonts w:ascii="Arial" w:hAnsi="Arial" w:cs="Arial"/>
          <w:color w:val="333333"/>
          <w:sz w:val="24"/>
          <w:szCs w:val="24"/>
        </w:rPr>
        <w:t xml:space="preserve"> Курской области", постановлением Губернатора Курской области от 29.11.2008 № 515 «О вопросах формирования и подготовки резерва управленческих кадров Курской области», Администрация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Рудавского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сельсовета Обоянского района Курской области</w:t>
      </w:r>
    </w:p>
    <w:p w:rsidR="0087279C" w:rsidRDefault="0087279C" w:rsidP="0087279C">
      <w:pPr>
        <w:pStyle w:val="Standard"/>
        <w:ind w:firstLine="540"/>
        <w:jc w:val="center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ПОСТАНОВЛЯЕТ:</w:t>
      </w:r>
    </w:p>
    <w:p w:rsidR="0087279C" w:rsidRPr="00334675" w:rsidRDefault="0087279C" w:rsidP="0087279C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1. Абзац 4 </w:t>
      </w:r>
      <w:r>
        <w:rPr>
          <w:rFonts w:ascii="Arial" w:hAnsi="Arial" w:cs="Arial"/>
          <w:sz w:val="24"/>
          <w:szCs w:val="24"/>
        </w:rPr>
        <w:t xml:space="preserve">Порядка </w:t>
      </w:r>
      <w:r>
        <w:rPr>
          <w:rFonts w:ascii="Arial" w:hAnsi="Arial" w:cs="Arial"/>
          <w:color w:val="333333"/>
          <w:sz w:val="24"/>
          <w:szCs w:val="24"/>
        </w:rPr>
        <w:t xml:space="preserve">формирования резерва управленческих кадров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Рудавского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r w:rsidRPr="00334675">
        <w:rPr>
          <w:rFonts w:ascii="Arial" w:hAnsi="Arial" w:cs="Arial"/>
          <w:color w:val="333333"/>
          <w:sz w:val="24"/>
          <w:szCs w:val="24"/>
        </w:rPr>
        <w:t xml:space="preserve">сельсовета Обоянского района Курской области, утвержденного </w:t>
      </w:r>
      <w:r w:rsidRPr="00334675">
        <w:rPr>
          <w:rFonts w:ascii="Arial" w:hAnsi="Arial" w:cs="Arial"/>
          <w:sz w:val="24"/>
          <w:szCs w:val="24"/>
        </w:rPr>
        <w:t xml:space="preserve">постановлением Администрации </w:t>
      </w:r>
      <w:proofErr w:type="spellStart"/>
      <w:r w:rsidRPr="00334675">
        <w:rPr>
          <w:rFonts w:ascii="Arial" w:hAnsi="Arial" w:cs="Arial"/>
          <w:sz w:val="24"/>
          <w:szCs w:val="24"/>
        </w:rPr>
        <w:t>Рудавского</w:t>
      </w:r>
      <w:proofErr w:type="spellEnd"/>
      <w:r w:rsidRPr="00334675">
        <w:rPr>
          <w:rFonts w:ascii="Arial" w:hAnsi="Arial" w:cs="Arial"/>
          <w:sz w:val="24"/>
          <w:szCs w:val="24"/>
        </w:rPr>
        <w:t xml:space="preserve"> сельсовета от  10 февраля 2014 года № 08 </w:t>
      </w:r>
      <w:r w:rsidRPr="00334675">
        <w:rPr>
          <w:rFonts w:ascii="Arial" w:hAnsi="Arial" w:cs="Arial"/>
          <w:color w:val="333333"/>
          <w:sz w:val="24"/>
          <w:szCs w:val="24"/>
        </w:rPr>
        <w:t>«О вопросах формирования и подготовки</w:t>
      </w:r>
      <w:r w:rsidRPr="00334675">
        <w:rPr>
          <w:rFonts w:ascii="Arial" w:hAnsi="Arial" w:cs="Arial"/>
          <w:sz w:val="24"/>
          <w:szCs w:val="24"/>
        </w:rPr>
        <w:t xml:space="preserve"> </w:t>
      </w:r>
      <w:r w:rsidRPr="00334675">
        <w:rPr>
          <w:rFonts w:ascii="Arial" w:hAnsi="Arial" w:cs="Arial"/>
          <w:color w:val="333333"/>
          <w:sz w:val="24"/>
          <w:szCs w:val="24"/>
        </w:rPr>
        <w:t>резерва управленческих кадров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34675">
        <w:rPr>
          <w:rFonts w:ascii="Arial" w:hAnsi="Arial" w:cs="Arial"/>
          <w:color w:val="333333"/>
          <w:sz w:val="24"/>
          <w:szCs w:val="24"/>
        </w:rPr>
        <w:t>Рудавского</w:t>
      </w:r>
      <w:proofErr w:type="spellEnd"/>
      <w:r w:rsidRPr="00334675">
        <w:rPr>
          <w:rFonts w:ascii="Arial" w:hAnsi="Arial" w:cs="Arial"/>
          <w:color w:val="333333"/>
          <w:sz w:val="24"/>
          <w:szCs w:val="24"/>
        </w:rPr>
        <w:t xml:space="preserve"> сельсовета Обоянского района Курской области»</w:t>
      </w:r>
      <w:r>
        <w:rPr>
          <w:rFonts w:ascii="Arial" w:hAnsi="Arial" w:cs="Arial"/>
          <w:color w:val="333333"/>
          <w:sz w:val="24"/>
          <w:szCs w:val="24"/>
        </w:rPr>
        <w:t xml:space="preserve"> изложить в новой редакции:</w:t>
      </w:r>
    </w:p>
    <w:p w:rsidR="0087279C" w:rsidRPr="00334675" w:rsidRDefault="0087279C" w:rsidP="0087279C">
      <w:pPr>
        <w:pStyle w:val="Standard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«</w:t>
      </w:r>
      <w:r w:rsidRPr="00334675">
        <w:rPr>
          <w:rFonts w:ascii="Arial" w:hAnsi="Arial" w:cs="Arial"/>
          <w:color w:val="333333"/>
          <w:sz w:val="24"/>
          <w:szCs w:val="24"/>
        </w:rPr>
        <w:t xml:space="preserve">Отбор граждан для включения в резерв управленческих кадров </w:t>
      </w:r>
      <w:proofErr w:type="spellStart"/>
      <w:r w:rsidRPr="00334675">
        <w:rPr>
          <w:rFonts w:ascii="Arial" w:hAnsi="Arial" w:cs="Arial"/>
          <w:color w:val="333333"/>
          <w:sz w:val="24"/>
          <w:szCs w:val="24"/>
        </w:rPr>
        <w:t>Рудавского</w:t>
      </w:r>
      <w:proofErr w:type="spellEnd"/>
      <w:r w:rsidRPr="00334675">
        <w:rPr>
          <w:rFonts w:ascii="Arial" w:hAnsi="Arial" w:cs="Arial"/>
          <w:color w:val="333333"/>
          <w:sz w:val="24"/>
          <w:szCs w:val="24"/>
        </w:rPr>
        <w:t xml:space="preserve"> сельсовета Обоянского Курской области осуществляется по целевым группам должностей:</w:t>
      </w:r>
    </w:p>
    <w:p w:rsidR="0087279C" w:rsidRPr="00334675" w:rsidRDefault="0087279C" w:rsidP="0087279C">
      <w:pPr>
        <w:pStyle w:val="Standard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32"/>
        <w:gridCol w:w="2340"/>
      </w:tblGrid>
      <w:tr w:rsidR="0087279C" w:rsidRPr="00334675" w:rsidTr="00E779E1">
        <w:tblPrEx>
          <w:tblCellMar>
            <w:top w:w="0" w:type="dxa"/>
            <w:bottom w:w="0" w:type="dxa"/>
          </w:tblCellMar>
        </w:tblPrEx>
        <w:tc>
          <w:tcPr>
            <w:tcW w:w="6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79C" w:rsidRPr="00334675" w:rsidRDefault="0087279C" w:rsidP="00E779E1">
            <w:pPr>
              <w:pStyle w:val="Standard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334675">
              <w:rPr>
                <w:rFonts w:ascii="Arial" w:hAnsi="Arial" w:cs="Arial"/>
                <w:color w:val="333333"/>
                <w:sz w:val="24"/>
                <w:szCs w:val="24"/>
              </w:rPr>
              <w:t xml:space="preserve">Должности муниципальной службы Администрации </w:t>
            </w:r>
            <w:proofErr w:type="spellStart"/>
            <w:r w:rsidRPr="00334675">
              <w:rPr>
                <w:rFonts w:ascii="Arial" w:hAnsi="Arial" w:cs="Arial"/>
                <w:color w:val="333333"/>
                <w:sz w:val="24"/>
                <w:szCs w:val="24"/>
              </w:rPr>
              <w:t>Рудавского</w:t>
            </w:r>
            <w:proofErr w:type="spellEnd"/>
            <w:r w:rsidRPr="00334675">
              <w:rPr>
                <w:rFonts w:ascii="Arial" w:hAnsi="Arial" w:cs="Arial"/>
                <w:color w:val="333333"/>
                <w:sz w:val="24"/>
                <w:szCs w:val="24"/>
              </w:rPr>
              <w:t xml:space="preserve"> сельсовета Обоянского района Курской области, относящиеся к главной группе должностей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79C" w:rsidRPr="00334675" w:rsidRDefault="0087279C" w:rsidP="00E779E1">
            <w:pPr>
              <w:pStyle w:val="Standard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1</w:t>
            </w:r>
          </w:p>
        </w:tc>
      </w:tr>
      <w:tr w:rsidR="0087279C" w:rsidRPr="00334675" w:rsidTr="00E779E1">
        <w:tblPrEx>
          <w:tblCellMar>
            <w:top w:w="0" w:type="dxa"/>
            <w:bottom w:w="0" w:type="dxa"/>
          </w:tblCellMar>
        </w:tblPrEx>
        <w:tc>
          <w:tcPr>
            <w:tcW w:w="6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79C" w:rsidRPr="00334675" w:rsidRDefault="0087279C" w:rsidP="00E779E1">
            <w:pPr>
              <w:pStyle w:val="Standar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34675">
              <w:rPr>
                <w:rFonts w:ascii="Arial" w:hAnsi="Arial" w:cs="Arial"/>
                <w:sz w:val="24"/>
                <w:szCs w:val="24"/>
              </w:rPr>
              <w:t>Должности руководителей  муниципальных казенных, бюджетных учреждений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279C" w:rsidRPr="00334675" w:rsidRDefault="0087279C" w:rsidP="00E779E1">
            <w:pPr>
              <w:pStyle w:val="Standard"/>
              <w:jc w:val="center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2</w:t>
            </w:r>
          </w:p>
        </w:tc>
      </w:tr>
    </w:tbl>
    <w:p w:rsidR="0087279C" w:rsidRPr="00334675" w:rsidRDefault="0087279C" w:rsidP="0087279C">
      <w:pPr>
        <w:pStyle w:val="Standard"/>
        <w:ind w:firstLine="540"/>
        <w:jc w:val="both"/>
      </w:pPr>
    </w:p>
    <w:p w:rsidR="0087279C" w:rsidRDefault="0087279C" w:rsidP="0087279C">
      <w:pPr>
        <w:pStyle w:val="Standard"/>
        <w:ind w:firstLine="540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:rsidR="0087279C" w:rsidRDefault="0087279C" w:rsidP="0087279C">
      <w:pPr>
        <w:pStyle w:val="Standard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2. Контроль над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Рудавского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сельсовета.</w:t>
      </w:r>
    </w:p>
    <w:p w:rsidR="0087279C" w:rsidRDefault="0087279C" w:rsidP="0087279C">
      <w:pPr>
        <w:pStyle w:val="Standard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3.  Постановление вступает в силу со дня его подписания и подлежит обнародованию и размещению на официальном сайте муниципального образования «Рудавский сельсовет» Обоянского района в сети Интернет.</w:t>
      </w:r>
    </w:p>
    <w:p w:rsidR="0087279C" w:rsidRDefault="0087279C" w:rsidP="0087279C">
      <w:pPr>
        <w:pStyle w:val="Standard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</w:p>
    <w:p w:rsidR="0087279C" w:rsidRDefault="0087279C" w:rsidP="0087279C">
      <w:pPr>
        <w:pStyle w:val="Standard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</w:p>
    <w:p w:rsidR="0087279C" w:rsidRDefault="0087279C" w:rsidP="0087279C">
      <w:pPr>
        <w:pStyle w:val="Standard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</w:p>
    <w:p w:rsidR="0087279C" w:rsidRDefault="0087279C" w:rsidP="0087279C">
      <w:pPr>
        <w:pStyle w:val="Standard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</w:p>
    <w:p w:rsidR="0087279C" w:rsidRDefault="0087279C" w:rsidP="0087279C">
      <w:pPr>
        <w:pStyle w:val="Standard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Рудавского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сельсовета                                                        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В.В.Новоженов</w:t>
      </w:r>
      <w:proofErr w:type="spellEnd"/>
      <w:r>
        <w:rPr>
          <w:rFonts w:ascii="Arial" w:hAnsi="Arial" w:cs="Arial"/>
          <w:color w:val="333333"/>
          <w:sz w:val="24"/>
          <w:szCs w:val="24"/>
        </w:rPr>
        <w:t>.</w:t>
      </w:r>
    </w:p>
    <w:p w:rsidR="00A85E95" w:rsidRDefault="00A85E95"/>
    <w:sectPr w:rsidR="00A85E95" w:rsidSect="00AA2F88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279C"/>
    <w:rsid w:val="0087279C"/>
    <w:rsid w:val="00A10C47"/>
    <w:rsid w:val="00A6061D"/>
    <w:rsid w:val="00A85E95"/>
    <w:rsid w:val="00AA2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Arial"/>
        <w:color w:val="4F81BD" w:themeColor="accen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9C"/>
    <w:pPr>
      <w:widowControl w:val="0"/>
      <w:suppressAutoHyphens/>
      <w:autoSpaceDN w:val="0"/>
      <w:textAlignment w:val="baseline"/>
    </w:pPr>
    <w:rPr>
      <w:rFonts w:ascii="Calibri" w:eastAsia="SimSun" w:hAnsi="Calibri" w:cs="Tahoma"/>
      <w:color w:val="auto"/>
      <w:kern w:val="3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727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44FD21FEA1ECB6EB7DBE63FDE98628080332709B364B285F13ADA3989914B91h9N7E" TargetMode="External"/><Relationship Id="rId4" Type="http://schemas.openxmlformats.org/officeDocument/2006/relationships/hyperlink" Target="consultantplus://offline/ref=744FD21FEA1ECB6EB7DBF832C8F4388C86387F00B469BDD5A9658164DEh9N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2014-12-15T12:36:00Z</dcterms:created>
  <dcterms:modified xsi:type="dcterms:W3CDTF">2014-12-15T12:37:00Z</dcterms:modified>
</cp:coreProperties>
</file>