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3E" w:rsidRP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3E">
        <w:rPr>
          <w:sz w:val="28"/>
          <w:szCs w:val="28"/>
        </w:rPr>
        <w:t>Федеральный закон от 24.07.2007 N 209-ФЗ "О развитии малого и среднего предпринимательства в Российской Федерации" -</w:t>
      </w:r>
      <w:r w:rsidRPr="0038446A">
        <w:rPr>
          <w:color w:val="0070C0"/>
          <w:sz w:val="28"/>
          <w:szCs w:val="28"/>
        </w:rPr>
        <w:t> </w:t>
      </w:r>
      <w:hyperlink r:id="rId4" w:history="1">
        <w:r w:rsidRPr="0038446A">
          <w:rPr>
            <w:rStyle w:val="a4"/>
            <w:color w:val="0070C0"/>
            <w:sz w:val="28"/>
            <w:szCs w:val="28"/>
            <w:u w:val="none"/>
          </w:rPr>
          <w:t>http://www.consultant.ru/document/cons_doc_LAW_52144/</w:t>
        </w:r>
      </w:hyperlink>
    </w:p>
    <w:p w:rsid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3E">
        <w:rPr>
          <w:sz w:val="28"/>
          <w:szCs w:val="28"/>
        </w:rPr>
        <w:t> </w:t>
      </w:r>
    </w:p>
    <w:p w:rsidR="00DA753E" w:rsidRP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753E" w:rsidRP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3E">
        <w:rPr>
          <w:sz w:val="28"/>
          <w:szCs w:val="28"/>
        </w:rPr>
        <w:t xml:space="preserve">Федеральный закон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</w:t>
      </w:r>
      <w:r w:rsidRPr="0038446A">
        <w:rPr>
          <w:color w:val="0070C0"/>
          <w:sz w:val="28"/>
          <w:szCs w:val="28"/>
        </w:rPr>
        <w:t>- </w:t>
      </w:r>
      <w:hyperlink r:id="rId5" w:history="1">
        <w:r w:rsidRPr="0038446A">
          <w:rPr>
            <w:rStyle w:val="a4"/>
            <w:color w:val="0070C0"/>
            <w:sz w:val="28"/>
            <w:szCs w:val="28"/>
            <w:u w:val="none"/>
          </w:rPr>
          <w:t>http://www.consultant.ru/document/cons_doc_LAW_78582/</w:t>
        </w:r>
      </w:hyperlink>
    </w:p>
    <w:p w:rsid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3E">
        <w:rPr>
          <w:sz w:val="28"/>
          <w:szCs w:val="28"/>
        </w:rPr>
        <w:t> </w:t>
      </w:r>
    </w:p>
    <w:p w:rsidR="00DA753E" w:rsidRP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753E" w:rsidRPr="0038446A" w:rsidRDefault="00DA753E" w:rsidP="00DA753E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DA753E">
        <w:rPr>
          <w:sz w:val="28"/>
          <w:szCs w:val="28"/>
        </w:rPr>
        <w:t>Федеральный закон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 </w:t>
      </w:r>
      <w:hyperlink r:id="rId6" w:history="1">
        <w:r w:rsidRPr="0038446A">
          <w:rPr>
            <w:rStyle w:val="a4"/>
            <w:color w:val="0070C0"/>
            <w:sz w:val="28"/>
            <w:szCs w:val="28"/>
            <w:u w:val="none"/>
          </w:rPr>
          <w:t>http://www.consultant.ru/document/cons_doc_LAW_301592/</w:t>
        </w:r>
      </w:hyperlink>
    </w:p>
    <w:p w:rsidR="00DA753E" w:rsidRPr="0038446A" w:rsidRDefault="00DA753E" w:rsidP="00DA753E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38446A">
        <w:rPr>
          <w:color w:val="0070C0"/>
          <w:sz w:val="28"/>
          <w:szCs w:val="28"/>
        </w:rPr>
        <w:t> </w:t>
      </w:r>
    </w:p>
    <w:p w:rsidR="00DA753E" w:rsidRP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3E">
        <w:rPr>
          <w:sz w:val="28"/>
          <w:szCs w:val="28"/>
        </w:rPr>
        <w:t> </w:t>
      </w:r>
    </w:p>
    <w:p w:rsidR="00DA753E" w:rsidRPr="00DA753E" w:rsidRDefault="00DA753E" w:rsidP="00DA75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753E">
        <w:rPr>
          <w:sz w:val="28"/>
          <w:szCs w:val="28"/>
        </w:rPr>
        <w:t>Распоряжение Правительства РФ от 02.06.2016 N 1083-р</w:t>
      </w:r>
      <w:proofErr w:type="gramStart"/>
      <w:r w:rsidRPr="00DA753E">
        <w:rPr>
          <w:sz w:val="28"/>
          <w:szCs w:val="28"/>
        </w:rPr>
        <w:t>&lt;О</w:t>
      </w:r>
      <w:proofErr w:type="gramEnd"/>
      <w:r w:rsidRPr="00DA753E">
        <w:rPr>
          <w:sz w:val="28"/>
          <w:szCs w:val="28"/>
        </w:rPr>
        <w:t>б утверждении Стратегии развития малого и среднего предпринимательства в Российской Федерации на период до 2030 года&gt; (вместе с "Планом мероприятий ("дорожной картой") по реализации Стратегии развития малого и среднего предпринимательства в Российской Федерации на период до 2030 года") -</w:t>
      </w:r>
      <w:r w:rsidRPr="0038446A">
        <w:rPr>
          <w:color w:val="0070C0"/>
          <w:sz w:val="28"/>
          <w:szCs w:val="28"/>
        </w:rPr>
        <w:t> </w:t>
      </w:r>
      <w:hyperlink r:id="rId7" w:history="1">
        <w:r w:rsidRPr="0038446A">
          <w:rPr>
            <w:rStyle w:val="a4"/>
            <w:color w:val="0070C0"/>
            <w:sz w:val="28"/>
            <w:szCs w:val="28"/>
            <w:u w:val="none"/>
          </w:rPr>
          <w:t>http://www.consultant.ru/document/cons_doc_LAW_199462/</w:t>
        </w:r>
      </w:hyperlink>
    </w:p>
    <w:p w:rsidR="00DA753E" w:rsidRPr="00DA753E" w:rsidRDefault="00DA753E" w:rsidP="00DA75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53E" w:rsidRPr="00DA753E" w:rsidRDefault="00DA753E" w:rsidP="00DA75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53E" w:rsidRPr="00DA753E" w:rsidRDefault="00DA753E" w:rsidP="00DA7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DA753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РФ от 3 апреля 2020 г. N 439 “Об установлении требований к условиям и срокам отсрочки уплаты арендной платы по договорам аренды недвижимого имущества”</w:t>
        </w:r>
      </w:hyperlink>
    </w:p>
    <w:p w:rsidR="00DA753E" w:rsidRPr="00DA753E" w:rsidRDefault="00DA753E" w:rsidP="00DA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227" w:rsidRPr="00DA753E" w:rsidRDefault="00791227" w:rsidP="00DA753E"/>
    <w:sectPr w:rsidR="00791227" w:rsidRPr="00DA753E" w:rsidSect="0076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69"/>
    <w:rsid w:val="0038446A"/>
    <w:rsid w:val="003B19A6"/>
    <w:rsid w:val="004F707B"/>
    <w:rsid w:val="00502E86"/>
    <w:rsid w:val="00784C04"/>
    <w:rsid w:val="00791227"/>
    <w:rsid w:val="008A5D0C"/>
    <w:rsid w:val="00B37AFC"/>
    <w:rsid w:val="00B77E26"/>
    <w:rsid w:val="00BB1161"/>
    <w:rsid w:val="00BB1427"/>
    <w:rsid w:val="00C35AFF"/>
    <w:rsid w:val="00DA753E"/>
    <w:rsid w:val="00F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2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.rkursk.ru/index.php?mun_obr=245&amp;sub_menus_id=43959&amp;num_str=1&amp;id_mat=360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94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592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onsultant.ru/document/cons_doc_LAW_7858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5214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test</cp:lastModifiedBy>
  <cp:revision>3</cp:revision>
  <dcterms:created xsi:type="dcterms:W3CDTF">2020-10-05T08:01:00Z</dcterms:created>
  <dcterms:modified xsi:type="dcterms:W3CDTF">2020-10-05T08:01:00Z</dcterms:modified>
</cp:coreProperties>
</file>