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850B02" w14:textId="36065DC1" w:rsidR="00733F86" w:rsidRDefault="00733F86" w:rsidP="00C420A5">
      <w:pPr>
        <w:widowControl/>
        <w:jc w:val="right"/>
        <w:rPr>
          <w:bCs/>
          <w:sz w:val="28"/>
          <w:szCs w:val="28"/>
        </w:rPr>
      </w:pPr>
    </w:p>
    <w:p w14:paraId="5BB45BF8" w14:textId="7A76E48B" w:rsidR="00733F86" w:rsidRPr="005367E6" w:rsidRDefault="00E53832" w:rsidP="005367E6">
      <w:pPr>
        <w:autoSpaceDE w:val="0"/>
        <w:autoSpaceDN w:val="0"/>
        <w:adjustRightInd w:val="0"/>
        <w:jc w:val="center"/>
        <w:rPr>
          <w:b/>
          <w:sz w:val="36"/>
          <w:szCs w:val="36"/>
        </w:rPr>
      </w:pPr>
      <w:r w:rsidRPr="005367E6">
        <w:rPr>
          <w:b/>
          <w:sz w:val="36"/>
          <w:szCs w:val="36"/>
        </w:rPr>
        <w:t>ПРЕДСТАВИТЕЛЬНОЕ СОБРАНИЕ</w:t>
      </w:r>
    </w:p>
    <w:p w14:paraId="1688DC26" w14:textId="3E2AA494" w:rsidR="00E53832" w:rsidRPr="005367E6" w:rsidRDefault="00E53832" w:rsidP="005367E6">
      <w:pPr>
        <w:autoSpaceDE w:val="0"/>
        <w:autoSpaceDN w:val="0"/>
        <w:adjustRightInd w:val="0"/>
        <w:jc w:val="center"/>
        <w:rPr>
          <w:b/>
          <w:sz w:val="36"/>
          <w:szCs w:val="36"/>
        </w:rPr>
      </w:pPr>
      <w:r w:rsidRPr="005367E6">
        <w:rPr>
          <w:b/>
          <w:sz w:val="36"/>
          <w:szCs w:val="36"/>
        </w:rPr>
        <w:t>ГЛУШКОВСКОГО РАЙОНА</w:t>
      </w:r>
    </w:p>
    <w:p w14:paraId="1F3D225E" w14:textId="1B72619E" w:rsidR="00E53832" w:rsidRPr="005367E6" w:rsidRDefault="00E53832" w:rsidP="005367E6">
      <w:pPr>
        <w:autoSpaceDE w:val="0"/>
        <w:autoSpaceDN w:val="0"/>
        <w:adjustRightInd w:val="0"/>
        <w:jc w:val="center"/>
        <w:rPr>
          <w:b/>
          <w:sz w:val="36"/>
          <w:szCs w:val="36"/>
        </w:rPr>
      </w:pPr>
      <w:r w:rsidRPr="005367E6">
        <w:rPr>
          <w:b/>
          <w:sz w:val="36"/>
          <w:szCs w:val="36"/>
        </w:rPr>
        <w:t>КУРСКОЙ ОБЛАСТИ</w:t>
      </w:r>
    </w:p>
    <w:p w14:paraId="76C8DEC9" w14:textId="78BF518C" w:rsidR="00733F86" w:rsidRPr="005367E6" w:rsidRDefault="00E53832" w:rsidP="005367E6">
      <w:pPr>
        <w:autoSpaceDE w:val="0"/>
        <w:autoSpaceDN w:val="0"/>
        <w:adjustRightInd w:val="0"/>
        <w:jc w:val="center"/>
        <w:rPr>
          <w:b/>
          <w:sz w:val="36"/>
          <w:szCs w:val="36"/>
        </w:rPr>
      </w:pPr>
      <w:r w:rsidRPr="005367E6">
        <w:rPr>
          <w:b/>
          <w:sz w:val="36"/>
          <w:szCs w:val="36"/>
        </w:rPr>
        <w:t>ЧЕТВЕРТОГО</w:t>
      </w:r>
      <w:r w:rsidR="005367E6" w:rsidRPr="005367E6">
        <w:rPr>
          <w:b/>
          <w:sz w:val="36"/>
          <w:szCs w:val="36"/>
        </w:rPr>
        <w:t xml:space="preserve"> СОЗЫВА</w:t>
      </w:r>
    </w:p>
    <w:p w14:paraId="19E3CFAE" w14:textId="0D84516C" w:rsidR="00733F86" w:rsidRDefault="005367E6" w:rsidP="00733F8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</w:r>
    </w:p>
    <w:p w14:paraId="283451F6" w14:textId="4DFA99BF" w:rsidR="005367E6" w:rsidRDefault="005367E6" w:rsidP="00733F8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РЕШЕНИЕ</w:t>
      </w:r>
    </w:p>
    <w:p w14:paraId="21E914E6" w14:textId="4C6E2487" w:rsidR="005367E6" w:rsidRDefault="005367E6" w:rsidP="00733F8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От «</w:t>
      </w:r>
      <w:r w:rsidR="00C85D41">
        <w:rPr>
          <w:sz w:val="28"/>
          <w:szCs w:val="28"/>
        </w:rPr>
        <w:t>30</w:t>
      </w:r>
      <w:r>
        <w:rPr>
          <w:sz w:val="28"/>
          <w:szCs w:val="28"/>
        </w:rPr>
        <w:t>»</w:t>
      </w:r>
      <w:r w:rsidR="00C85D41">
        <w:rPr>
          <w:sz w:val="28"/>
          <w:szCs w:val="28"/>
        </w:rPr>
        <w:t xml:space="preserve"> марта  2</w:t>
      </w:r>
      <w:r>
        <w:rPr>
          <w:sz w:val="28"/>
          <w:szCs w:val="28"/>
        </w:rPr>
        <w:t>021 г. №</w:t>
      </w:r>
      <w:r w:rsidR="00C85D41">
        <w:rPr>
          <w:sz w:val="28"/>
          <w:szCs w:val="28"/>
        </w:rPr>
        <w:t xml:space="preserve"> 205</w:t>
      </w:r>
    </w:p>
    <w:p w14:paraId="002157E6" w14:textId="77777777" w:rsidR="005367E6" w:rsidRDefault="005367E6" w:rsidP="00733F86">
      <w:pPr>
        <w:autoSpaceDE w:val="0"/>
        <w:autoSpaceDN w:val="0"/>
        <w:adjustRightInd w:val="0"/>
        <w:rPr>
          <w:sz w:val="28"/>
          <w:szCs w:val="28"/>
        </w:rPr>
      </w:pPr>
    </w:p>
    <w:p w14:paraId="0B2896DE" w14:textId="56C48CDF" w:rsidR="00733F86" w:rsidRDefault="00733F86" w:rsidP="00733F86">
      <w:pPr>
        <w:autoSpaceDE w:val="0"/>
        <w:autoSpaceDN w:val="0"/>
        <w:adjustRightInd w:val="0"/>
        <w:rPr>
          <w:sz w:val="28"/>
          <w:szCs w:val="28"/>
        </w:rPr>
      </w:pPr>
      <w:r w:rsidRPr="00550947">
        <w:rPr>
          <w:sz w:val="28"/>
          <w:szCs w:val="28"/>
        </w:rPr>
        <w:t>Об утверждении</w:t>
      </w:r>
      <w:r>
        <w:rPr>
          <w:sz w:val="28"/>
          <w:szCs w:val="28"/>
        </w:rPr>
        <w:t xml:space="preserve"> Порядка формирования,</w:t>
      </w:r>
    </w:p>
    <w:p w14:paraId="2F3075C0" w14:textId="2C9D5B10" w:rsidR="00733F86" w:rsidRDefault="00733F86" w:rsidP="00733F8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ведения,</w:t>
      </w:r>
      <w:r w:rsidR="00600AFE">
        <w:rPr>
          <w:sz w:val="28"/>
          <w:szCs w:val="28"/>
        </w:rPr>
        <w:t xml:space="preserve"> дополнения и </w:t>
      </w:r>
      <w:r>
        <w:rPr>
          <w:sz w:val="28"/>
          <w:szCs w:val="28"/>
        </w:rPr>
        <w:t xml:space="preserve"> опубликования</w:t>
      </w:r>
    </w:p>
    <w:p w14:paraId="71221BF1" w14:textId="77777777" w:rsidR="00733F86" w:rsidRDefault="00733F86" w:rsidP="00733F86">
      <w:pPr>
        <w:autoSpaceDE w:val="0"/>
        <w:autoSpaceDN w:val="0"/>
        <w:adjustRightInd w:val="0"/>
        <w:rPr>
          <w:sz w:val="28"/>
          <w:szCs w:val="28"/>
        </w:rPr>
      </w:pPr>
      <w:r w:rsidRPr="00550947">
        <w:rPr>
          <w:sz w:val="28"/>
          <w:szCs w:val="28"/>
        </w:rPr>
        <w:t xml:space="preserve">перечня </w:t>
      </w:r>
      <w:r>
        <w:rPr>
          <w:sz w:val="28"/>
          <w:szCs w:val="28"/>
        </w:rPr>
        <w:t>муниципального</w:t>
      </w:r>
      <w:r w:rsidRPr="00550947">
        <w:rPr>
          <w:sz w:val="28"/>
          <w:szCs w:val="28"/>
        </w:rPr>
        <w:t xml:space="preserve"> имущества </w:t>
      </w:r>
    </w:p>
    <w:p w14:paraId="4496DA8C" w14:textId="28EEE986" w:rsidR="00733F86" w:rsidRDefault="00733F86" w:rsidP="00733F8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муниципального района «</w:t>
      </w:r>
      <w:r w:rsidR="005367E6">
        <w:rPr>
          <w:sz w:val="28"/>
          <w:szCs w:val="28"/>
        </w:rPr>
        <w:t>Глушковский</w:t>
      </w:r>
      <w:r>
        <w:rPr>
          <w:sz w:val="28"/>
          <w:szCs w:val="28"/>
        </w:rPr>
        <w:t xml:space="preserve"> район»</w:t>
      </w:r>
    </w:p>
    <w:p w14:paraId="6A4AF936" w14:textId="77777777" w:rsidR="00733F86" w:rsidRDefault="00733F86" w:rsidP="00733F86">
      <w:pPr>
        <w:autoSpaceDE w:val="0"/>
        <w:autoSpaceDN w:val="0"/>
        <w:adjustRightInd w:val="0"/>
        <w:rPr>
          <w:sz w:val="28"/>
          <w:szCs w:val="28"/>
        </w:rPr>
      </w:pPr>
      <w:r w:rsidRPr="00550947">
        <w:rPr>
          <w:sz w:val="28"/>
          <w:szCs w:val="28"/>
        </w:rPr>
        <w:t xml:space="preserve">Курской области, предназначенного </w:t>
      </w:r>
    </w:p>
    <w:p w14:paraId="594769FA" w14:textId="77777777" w:rsidR="00733F86" w:rsidRDefault="00733F86" w:rsidP="00733F86">
      <w:pPr>
        <w:autoSpaceDE w:val="0"/>
        <w:autoSpaceDN w:val="0"/>
        <w:adjustRightInd w:val="0"/>
        <w:rPr>
          <w:sz w:val="28"/>
          <w:szCs w:val="28"/>
        </w:rPr>
      </w:pPr>
      <w:r w:rsidRPr="00550947">
        <w:rPr>
          <w:sz w:val="28"/>
          <w:szCs w:val="28"/>
        </w:rPr>
        <w:t xml:space="preserve">для передачи во владение и (или) </w:t>
      </w:r>
    </w:p>
    <w:p w14:paraId="23B98219" w14:textId="77777777" w:rsidR="00733F86" w:rsidRDefault="00733F86" w:rsidP="00733F86">
      <w:pPr>
        <w:autoSpaceDE w:val="0"/>
        <w:autoSpaceDN w:val="0"/>
        <w:adjustRightInd w:val="0"/>
        <w:rPr>
          <w:sz w:val="28"/>
          <w:szCs w:val="28"/>
        </w:rPr>
      </w:pPr>
      <w:r w:rsidRPr="00550947">
        <w:rPr>
          <w:sz w:val="28"/>
          <w:szCs w:val="28"/>
        </w:rPr>
        <w:t xml:space="preserve">пользование субъектам малого и </w:t>
      </w:r>
    </w:p>
    <w:p w14:paraId="1EC0D09A" w14:textId="31057F60" w:rsidR="00733F86" w:rsidRDefault="00733F86" w:rsidP="00733F86">
      <w:pPr>
        <w:autoSpaceDE w:val="0"/>
        <w:autoSpaceDN w:val="0"/>
        <w:adjustRightInd w:val="0"/>
        <w:rPr>
          <w:sz w:val="28"/>
          <w:szCs w:val="28"/>
        </w:rPr>
      </w:pPr>
      <w:r w:rsidRPr="00550947">
        <w:rPr>
          <w:sz w:val="28"/>
          <w:szCs w:val="28"/>
        </w:rPr>
        <w:t>среднего предпринимательства</w:t>
      </w:r>
      <w:r>
        <w:rPr>
          <w:sz w:val="28"/>
          <w:szCs w:val="28"/>
        </w:rPr>
        <w:t>, физическим</w:t>
      </w:r>
    </w:p>
    <w:p w14:paraId="3AF44065" w14:textId="7A1D06B4" w:rsidR="00733F86" w:rsidRPr="00550947" w:rsidRDefault="00733F86" w:rsidP="00733F8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лицам (лицу), не являющимся индивидуальными </w:t>
      </w:r>
    </w:p>
    <w:p w14:paraId="672AB4E8" w14:textId="06DA745A" w:rsidR="00733F86" w:rsidRDefault="00733F86" w:rsidP="00733F86">
      <w:pPr>
        <w:widowControl/>
        <w:spacing w:line="276" w:lineRule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предпринимателями и применяющим специальный</w:t>
      </w:r>
    </w:p>
    <w:p w14:paraId="05AE469D" w14:textId="46972366" w:rsidR="00733F86" w:rsidRDefault="00733F86" w:rsidP="00733F86">
      <w:pPr>
        <w:widowControl/>
        <w:spacing w:line="276" w:lineRule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налоговый режим «Налог на профессиональный доход»</w:t>
      </w:r>
    </w:p>
    <w:p w14:paraId="2F35CB36" w14:textId="3DC19136" w:rsidR="00733F86" w:rsidRDefault="00733F86" w:rsidP="00733F86">
      <w:pPr>
        <w:widowControl/>
        <w:spacing w:line="276" w:lineRule="auto"/>
        <w:rPr>
          <w:rFonts w:eastAsiaTheme="minorHAnsi"/>
          <w:sz w:val="28"/>
          <w:szCs w:val="28"/>
          <w:lang w:eastAsia="en-US"/>
        </w:rPr>
      </w:pPr>
    </w:p>
    <w:p w14:paraId="45ECA01B" w14:textId="77777777" w:rsidR="00733F86" w:rsidRDefault="00733F86" w:rsidP="00733F86">
      <w:pPr>
        <w:widowControl/>
        <w:spacing w:line="276" w:lineRule="auto"/>
        <w:rPr>
          <w:rFonts w:eastAsiaTheme="minorHAnsi"/>
          <w:sz w:val="28"/>
          <w:szCs w:val="28"/>
          <w:lang w:eastAsia="en-US"/>
        </w:rPr>
      </w:pPr>
    </w:p>
    <w:p w14:paraId="4E9ADCD6" w14:textId="0C36868F" w:rsidR="00733F86" w:rsidRDefault="00733F86" w:rsidP="00824C86">
      <w:pPr>
        <w:widowControl/>
        <w:spacing w:line="276" w:lineRule="auto"/>
        <w:ind w:left="20" w:right="20" w:firstLine="831"/>
        <w:contextualSpacing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В соответствии с Федеральным законом от    08.06. 2020 №169-ФЗ «О внесении изменений в Федеральный закон «О развитии малого и среднего предпринимательства в Российской Федерации»</w:t>
      </w:r>
      <w:r w:rsidR="00600AFE">
        <w:rPr>
          <w:rFonts w:eastAsiaTheme="minorHAnsi"/>
          <w:sz w:val="28"/>
          <w:szCs w:val="28"/>
          <w:lang w:eastAsia="en-US"/>
        </w:rPr>
        <w:t xml:space="preserve"> и статьи 1 и 2 Федерального закона «О внесении изменений в Федеральный закон «О развитии малого и среднего предпринимательства в Российской Федерации»» в целях формирования единого реестра субъектов малого и среднего предпринимательства – получателей поддержки»</w:t>
      </w:r>
      <w:r w:rsidR="00824C86">
        <w:rPr>
          <w:rFonts w:eastAsiaTheme="minorHAnsi"/>
          <w:sz w:val="28"/>
          <w:szCs w:val="28"/>
          <w:lang w:eastAsia="en-US"/>
        </w:rPr>
        <w:t>, Представительное Собрание</w:t>
      </w:r>
      <w:proofErr w:type="gramEnd"/>
      <w:r w:rsidR="00824C86">
        <w:rPr>
          <w:rFonts w:eastAsiaTheme="minorHAnsi"/>
          <w:sz w:val="28"/>
          <w:szCs w:val="28"/>
          <w:lang w:eastAsia="en-US"/>
        </w:rPr>
        <w:t xml:space="preserve"> Глушковского района Курской области РЕШИЛО:</w:t>
      </w:r>
    </w:p>
    <w:p w14:paraId="6597C26A" w14:textId="6B1E0D8E" w:rsidR="00733F86" w:rsidRDefault="00733F86" w:rsidP="00733F86">
      <w:pPr>
        <w:widowControl/>
        <w:spacing w:line="276" w:lineRule="auto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550947">
        <w:rPr>
          <w:sz w:val="28"/>
          <w:szCs w:val="28"/>
        </w:rPr>
        <w:t xml:space="preserve">1. Утвердить прилагаемый </w:t>
      </w:r>
      <w:hyperlink w:anchor="Par32" w:history="1">
        <w:r w:rsidRPr="00326513">
          <w:rPr>
            <w:sz w:val="28"/>
            <w:szCs w:val="28"/>
          </w:rPr>
          <w:t>Порядок</w:t>
        </w:r>
      </w:hyperlink>
      <w:r w:rsidRPr="00550947">
        <w:rPr>
          <w:sz w:val="28"/>
          <w:szCs w:val="28"/>
        </w:rPr>
        <w:t xml:space="preserve"> формирования, ведения, </w:t>
      </w:r>
      <w:r w:rsidR="00600AFE">
        <w:rPr>
          <w:sz w:val="28"/>
          <w:szCs w:val="28"/>
        </w:rPr>
        <w:t xml:space="preserve">дополнения и </w:t>
      </w:r>
      <w:r w:rsidRPr="00550947">
        <w:rPr>
          <w:sz w:val="28"/>
          <w:szCs w:val="28"/>
        </w:rPr>
        <w:t xml:space="preserve">опубликования </w:t>
      </w:r>
      <w:r w:rsidR="00600AFE">
        <w:rPr>
          <w:sz w:val="28"/>
          <w:szCs w:val="28"/>
        </w:rPr>
        <w:t>П</w:t>
      </w:r>
      <w:r w:rsidRPr="00550947">
        <w:rPr>
          <w:sz w:val="28"/>
          <w:szCs w:val="28"/>
        </w:rPr>
        <w:t xml:space="preserve">еречня </w:t>
      </w:r>
      <w:r>
        <w:rPr>
          <w:sz w:val="28"/>
          <w:szCs w:val="28"/>
        </w:rPr>
        <w:t>муниципального имущества муниципального района «</w:t>
      </w:r>
      <w:r w:rsidR="00824C86">
        <w:rPr>
          <w:sz w:val="28"/>
          <w:szCs w:val="28"/>
        </w:rPr>
        <w:t xml:space="preserve">Глушковский </w:t>
      </w:r>
      <w:r>
        <w:rPr>
          <w:sz w:val="28"/>
          <w:szCs w:val="28"/>
        </w:rPr>
        <w:t>район» Курской области</w:t>
      </w:r>
      <w:r w:rsidRPr="00550947">
        <w:rPr>
          <w:sz w:val="28"/>
          <w:szCs w:val="28"/>
        </w:rPr>
        <w:t>, предназначенного для передачи во владение и (или) пользование субъектам малого и среднего предпринимательства</w:t>
      </w:r>
      <w:r>
        <w:rPr>
          <w:sz w:val="28"/>
          <w:szCs w:val="28"/>
        </w:rPr>
        <w:t>, физическим</w:t>
      </w:r>
      <w:r w:rsidRPr="00733F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лицам (лицу), не являющимся индивидуальными </w:t>
      </w:r>
      <w:r>
        <w:rPr>
          <w:rFonts w:eastAsiaTheme="minorHAnsi"/>
          <w:sz w:val="28"/>
          <w:szCs w:val="28"/>
          <w:lang w:eastAsia="en-US"/>
        </w:rPr>
        <w:t>предпринимателями и применяющим специальный</w:t>
      </w:r>
      <w:r w:rsidRPr="00733F86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налоговый режим «Налог на профессиональный доход».</w:t>
      </w:r>
    </w:p>
    <w:p w14:paraId="6FA103D9" w14:textId="5BFF5D61" w:rsidR="00733F86" w:rsidRPr="00550947" w:rsidRDefault="00733F86" w:rsidP="00733F86">
      <w:pPr>
        <w:autoSpaceDE w:val="0"/>
        <w:autoSpaceDN w:val="0"/>
        <w:adjustRightInd w:val="0"/>
        <w:spacing w:before="200"/>
        <w:ind w:firstLine="851"/>
        <w:jc w:val="both"/>
        <w:rPr>
          <w:sz w:val="28"/>
          <w:szCs w:val="28"/>
        </w:rPr>
      </w:pPr>
      <w:r w:rsidRPr="00550947">
        <w:rPr>
          <w:sz w:val="28"/>
          <w:szCs w:val="28"/>
        </w:rPr>
        <w:t xml:space="preserve">2. </w:t>
      </w:r>
      <w:proofErr w:type="gramStart"/>
      <w:r w:rsidR="00824C86">
        <w:rPr>
          <w:sz w:val="28"/>
          <w:szCs w:val="28"/>
        </w:rPr>
        <w:t xml:space="preserve">Решения Представительного Собрания Глушковского района Курской области  от 28.11.2016 г. № 248 «Об утверждении порядка формирования, ведения, опубликования перечня муниципального имущества, предназначенного для передачи во владение и (или) пользование субъектам </w:t>
      </w:r>
      <w:r w:rsidR="00824C86">
        <w:rPr>
          <w:sz w:val="28"/>
          <w:szCs w:val="28"/>
        </w:rPr>
        <w:lastRenderedPageBreak/>
        <w:t>малого и среднего предпринимательства и организациям, образующим инфраструктуру поддержки субъектов малого</w:t>
      </w:r>
      <w:r w:rsidR="00F213F2">
        <w:rPr>
          <w:sz w:val="28"/>
          <w:szCs w:val="28"/>
        </w:rPr>
        <w:t xml:space="preserve"> и среднего предпринимательства, и порядка предоставления в аренду имущества, включенного в перечень муниципального имущества, предназначенного для передачи во владение и</w:t>
      </w:r>
      <w:proofErr w:type="gramEnd"/>
      <w:r w:rsidR="00F213F2">
        <w:rPr>
          <w:sz w:val="28"/>
          <w:szCs w:val="28"/>
        </w:rPr>
        <w:t xml:space="preserve"> (</w:t>
      </w:r>
      <w:proofErr w:type="gramStart"/>
      <w:r w:rsidR="00F213F2">
        <w:rPr>
          <w:sz w:val="28"/>
          <w:szCs w:val="28"/>
        </w:rPr>
        <w:t>или) пользование субъектам малого и среднего предпринимательства и орг</w:t>
      </w:r>
      <w:r w:rsidR="00E318FB">
        <w:rPr>
          <w:sz w:val="28"/>
          <w:szCs w:val="28"/>
        </w:rPr>
        <w:t xml:space="preserve">анизациям, образующим инфраструктуру поддержки субъектов малого и среднего предпринимательства», </w:t>
      </w:r>
      <w:r w:rsidR="00600AFE">
        <w:rPr>
          <w:sz w:val="28"/>
          <w:szCs w:val="28"/>
        </w:rPr>
        <w:t xml:space="preserve"> </w:t>
      </w:r>
      <w:r w:rsidR="00E318FB">
        <w:rPr>
          <w:sz w:val="28"/>
          <w:szCs w:val="28"/>
        </w:rPr>
        <w:t>от 05.02.2019 г. №47 «О внесении изменений и дополнений в решение Представительного Собрания Глушковского района Курской области от 28.11.2016 г. № 248</w:t>
      </w:r>
      <w:r w:rsidR="00E318FB" w:rsidRPr="00E318FB">
        <w:rPr>
          <w:sz w:val="28"/>
          <w:szCs w:val="28"/>
        </w:rPr>
        <w:t xml:space="preserve"> </w:t>
      </w:r>
      <w:r w:rsidR="00E318FB">
        <w:rPr>
          <w:sz w:val="28"/>
          <w:szCs w:val="28"/>
        </w:rPr>
        <w:t>«Об утверждении порядка формирования, ведения, опубликования перечня муниципального имущества, предназначенного для передачи во владение и (или) пользование субъектам малого и среднего предпринимательства</w:t>
      </w:r>
      <w:proofErr w:type="gramEnd"/>
      <w:r w:rsidR="00E318FB">
        <w:rPr>
          <w:sz w:val="28"/>
          <w:szCs w:val="28"/>
        </w:rPr>
        <w:t xml:space="preserve"> </w:t>
      </w:r>
      <w:proofErr w:type="gramStart"/>
      <w:r w:rsidR="00E318FB">
        <w:rPr>
          <w:sz w:val="28"/>
          <w:szCs w:val="28"/>
        </w:rPr>
        <w:t>и организациям, образующим инфраструктуру поддержки субъектов малого и среднего предпринимательства, и порядка предоставления в аренду имущества, включенного в перечень муниципального имущества, предназначенного для передачи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предпринимательства»,</w:t>
      </w:r>
      <w:r w:rsidR="00600AFE">
        <w:rPr>
          <w:sz w:val="28"/>
          <w:szCs w:val="28"/>
        </w:rPr>
        <w:t xml:space="preserve"> от 28.05.2019 г. № 63 «О внесении изменений и дополнений в решение Представительного Собрания Глушковского района Курской</w:t>
      </w:r>
      <w:proofErr w:type="gramEnd"/>
      <w:r w:rsidR="00600AFE">
        <w:rPr>
          <w:sz w:val="28"/>
          <w:szCs w:val="28"/>
        </w:rPr>
        <w:t xml:space="preserve"> </w:t>
      </w:r>
      <w:proofErr w:type="gramStart"/>
      <w:r w:rsidR="00600AFE">
        <w:rPr>
          <w:sz w:val="28"/>
          <w:szCs w:val="28"/>
        </w:rPr>
        <w:t>области от 28.11.2016 г. №248 «Об утверждении порядка формирования, ведения, опубликования перечня муниципального имущества, предназначенного для передачи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и порядка предоставления в аренду имущества, включенного в перечень муниципального имущества, предназначенного для передачи во владение и (или) пользование субъектам малого и среднего</w:t>
      </w:r>
      <w:proofErr w:type="gramEnd"/>
      <w:r w:rsidR="00600AFE">
        <w:rPr>
          <w:sz w:val="28"/>
          <w:szCs w:val="28"/>
        </w:rPr>
        <w:t xml:space="preserve"> предпринимательства и организациям, образующим инфраструктуру поддержки субъектов малого и среднего предпринимательства» (в редакции №47 от 05.02.2019 г.) признать утратившими силу.</w:t>
      </w:r>
    </w:p>
    <w:p w14:paraId="619200EB" w14:textId="77777777" w:rsidR="00600AFE" w:rsidRDefault="00600AFE" w:rsidP="00635A7F">
      <w:pPr>
        <w:autoSpaceDE w:val="0"/>
        <w:autoSpaceDN w:val="0"/>
        <w:adjustRightInd w:val="0"/>
        <w:ind w:firstLine="851"/>
        <w:rPr>
          <w:sz w:val="28"/>
          <w:szCs w:val="28"/>
        </w:rPr>
      </w:pPr>
    </w:p>
    <w:p w14:paraId="690BB51E" w14:textId="251DFDCD" w:rsidR="00733F86" w:rsidRDefault="00600AFE" w:rsidP="00635A7F">
      <w:pPr>
        <w:autoSpaceDE w:val="0"/>
        <w:autoSpaceDN w:val="0"/>
        <w:adjustRightInd w:val="0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3. Настоящее Решение вступает в силу </w:t>
      </w:r>
      <w:r w:rsidR="0010600F">
        <w:rPr>
          <w:sz w:val="28"/>
          <w:szCs w:val="28"/>
        </w:rPr>
        <w:t>с момента его опубликования</w:t>
      </w:r>
      <w:r w:rsidR="00733F86">
        <w:rPr>
          <w:sz w:val="28"/>
          <w:szCs w:val="28"/>
        </w:rPr>
        <w:t>.</w:t>
      </w:r>
    </w:p>
    <w:p w14:paraId="058EFC75" w14:textId="77777777" w:rsidR="00733F86" w:rsidRDefault="00733F86" w:rsidP="00733F86">
      <w:pPr>
        <w:widowControl/>
        <w:spacing w:line="276" w:lineRule="auto"/>
        <w:rPr>
          <w:rFonts w:eastAsiaTheme="minorHAnsi"/>
          <w:sz w:val="28"/>
          <w:szCs w:val="28"/>
          <w:lang w:eastAsia="en-US"/>
        </w:rPr>
      </w:pPr>
    </w:p>
    <w:p w14:paraId="5977DB29" w14:textId="77777777" w:rsidR="00733F86" w:rsidRDefault="00733F86" w:rsidP="00733F86">
      <w:pPr>
        <w:widowControl/>
        <w:spacing w:line="276" w:lineRule="auto"/>
        <w:rPr>
          <w:rFonts w:eastAsiaTheme="minorHAnsi"/>
          <w:sz w:val="28"/>
          <w:szCs w:val="28"/>
          <w:lang w:eastAsia="en-US"/>
        </w:rPr>
      </w:pPr>
    </w:p>
    <w:p w14:paraId="661F98BF" w14:textId="77777777" w:rsidR="00733F86" w:rsidRDefault="00733F86" w:rsidP="00733F86">
      <w:pPr>
        <w:widowControl/>
        <w:spacing w:line="276" w:lineRule="auto"/>
        <w:rPr>
          <w:rFonts w:eastAsiaTheme="minorHAnsi"/>
          <w:sz w:val="28"/>
          <w:szCs w:val="28"/>
          <w:lang w:eastAsia="en-US"/>
        </w:rPr>
      </w:pPr>
    </w:p>
    <w:p w14:paraId="6533C3F5" w14:textId="216C6956" w:rsidR="00733F86" w:rsidRDefault="00C65B0E" w:rsidP="00733F86">
      <w:pPr>
        <w:widowControl/>
        <w:spacing w:line="276" w:lineRule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Председатель Представительного Собрания</w:t>
      </w:r>
    </w:p>
    <w:p w14:paraId="76AB3710" w14:textId="734F12C7" w:rsidR="00C65B0E" w:rsidRDefault="00C65B0E" w:rsidP="00733F86">
      <w:pPr>
        <w:widowControl/>
        <w:spacing w:line="276" w:lineRule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Глушковского района Курской области</w:t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  <w:t xml:space="preserve">Ф.И. </w:t>
      </w:r>
      <w:proofErr w:type="spellStart"/>
      <w:r>
        <w:rPr>
          <w:rFonts w:eastAsiaTheme="minorHAnsi"/>
          <w:sz w:val="28"/>
          <w:szCs w:val="28"/>
          <w:lang w:eastAsia="en-US"/>
        </w:rPr>
        <w:t>Отрохов</w:t>
      </w:r>
      <w:proofErr w:type="spellEnd"/>
    </w:p>
    <w:p w14:paraId="3EFFB853" w14:textId="77777777" w:rsidR="00C65B0E" w:rsidRDefault="00C65B0E" w:rsidP="00733F86">
      <w:pPr>
        <w:widowControl/>
        <w:spacing w:line="276" w:lineRule="auto"/>
        <w:rPr>
          <w:rFonts w:eastAsiaTheme="minorHAnsi"/>
          <w:sz w:val="28"/>
          <w:szCs w:val="28"/>
          <w:lang w:eastAsia="en-US"/>
        </w:rPr>
      </w:pPr>
    </w:p>
    <w:p w14:paraId="40DD3B9B" w14:textId="77777777" w:rsidR="0010600F" w:rsidRDefault="0010600F" w:rsidP="00733F86">
      <w:pPr>
        <w:widowControl/>
        <w:spacing w:line="276" w:lineRule="auto"/>
        <w:rPr>
          <w:rFonts w:eastAsiaTheme="minorHAnsi"/>
          <w:sz w:val="28"/>
          <w:szCs w:val="28"/>
          <w:lang w:eastAsia="en-US"/>
        </w:rPr>
      </w:pPr>
    </w:p>
    <w:p w14:paraId="3B905933" w14:textId="38209C45" w:rsidR="00C65B0E" w:rsidRDefault="00C65B0E" w:rsidP="00733F86">
      <w:pPr>
        <w:widowControl/>
        <w:spacing w:line="276" w:lineRule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Глава Глушковского района</w:t>
      </w:r>
    </w:p>
    <w:p w14:paraId="2BBACB93" w14:textId="1B08877D" w:rsidR="00C65B0E" w:rsidRDefault="00C65B0E" w:rsidP="00733F86">
      <w:pPr>
        <w:widowControl/>
        <w:spacing w:line="276" w:lineRule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Курской области</w:t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  <w:t>П.М. Золотарев</w:t>
      </w:r>
    </w:p>
    <w:p w14:paraId="0DF16F6A" w14:textId="77777777" w:rsidR="00733F86" w:rsidRDefault="00733F86" w:rsidP="00733F86">
      <w:pPr>
        <w:widowControl/>
        <w:spacing w:line="276" w:lineRule="auto"/>
        <w:rPr>
          <w:rFonts w:eastAsiaTheme="minorHAnsi"/>
          <w:sz w:val="28"/>
          <w:szCs w:val="28"/>
          <w:lang w:eastAsia="en-US"/>
        </w:rPr>
      </w:pPr>
    </w:p>
    <w:p w14:paraId="0A9E570D" w14:textId="77777777" w:rsidR="0010600F" w:rsidRDefault="0010600F" w:rsidP="00733F86">
      <w:pPr>
        <w:widowControl/>
        <w:spacing w:line="276" w:lineRule="auto"/>
        <w:rPr>
          <w:rFonts w:eastAsiaTheme="minorHAnsi"/>
          <w:sz w:val="28"/>
          <w:szCs w:val="28"/>
          <w:lang w:eastAsia="en-US"/>
        </w:rPr>
      </w:pPr>
    </w:p>
    <w:p w14:paraId="777E3C53" w14:textId="77777777" w:rsidR="0010600F" w:rsidRDefault="0010600F" w:rsidP="00733F86">
      <w:pPr>
        <w:widowControl/>
        <w:spacing w:line="276" w:lineRule="auto"/>
        <w:rPr>
          <w:rFonts w:eastAsiaTheme="minorHAnsi"/>
          <w:sz w:val="28"/>
          <w:szCs w:val="28"/>
          <w:lang w:eastAsia="en-US"/>
        </w:rPr>
      </w:pPr>
    </w:p>
    <w:p w14:paraId="24AD7C8D" w14:textId="77777777" w:rsidR="00635A7F" w:rsidRPr="00550947" w:rsidRDefault="00635A7F" w:rsidP="00C65B0E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550947">
        <w:rPr>
          <w:sz w:val="28"/>
          <w:szCs w:val="28"/>
        </w:rPr>
        <w:t>Утвержден</w:t>
      </w:r>
    </w:p>
    <w:p w14:paraId="58EE7364" w14:textId="77777777" w:rsidR="00C65B0E" w:rsidRDefault="00C65B0E" w:rsidP="00C65B0E">
      <w:pPr>
        <w:autoSpaceDE w:val="0"/>
        <w:autoSpaceDN w:val="0"/>
        <w:adjustRightInd w:val="0"/>
        <w:ind w:left="4956" w:firstLine="1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Решением </w:t>
      </w:r>
      <w:proofErr w:type="gramStart"/>
      <w:r>
        <w:rPr>
          <w:sz w:val="28"/>
          <w:szCs w:val="28"/>
        </w:rPr>
        <w:t>Представительного</w:t>
      </w:r>
      <w:proofErr w:type="gramEnd"/>
      <w:r>
        <w:rPr>
          <w:sz w:val="28"/>
          <w:szCs w:val="28"/>
        </w:rPr>
        <w:t xml:space="preserve">        </w:t>
      </w:r>
    </w:p>
    <w:p w14:paraId="1E75A377" w14:textId="6FBE3BD1" w:rsidR="00C65B0E" w:rsidRDefault="00C65B0E" w:rsidP="00C65B0E">
      <w:pPr>
        <w:autoSpaceDE w:val="0"/>
        <w:autoSpaceDN w:val="0"/>
        <w:adjustRightInd w:val="0"/>
        <w:ind w:left="4956" w:firstLine="144"/>
        <w:jc w:val="both"/>
        <w:rPr>
          <w:sz w:val="28"/>
          <w:szCs w:val="28"/>
        </w:rPr>
      </w:pPr>
      <w:r>
        <w:rPr>
          <w:sz w:val="28"/>
          <w:szCs w:val="28"/>
        </w:rPr>
        <w:t>Собрания  Глушковского ра</w:t>
      </w:r>
      <w:r w:rsidR="00635A7F">
        <w:rPr>
          <w:sz w:val="28"/>
          <w:szCs w:val="28"/>
        </w:rPr>
        <w:t xml:space="preserve">йона </w:t>
      </w:r>
    </w:p>
    <w:p w14:paraId="6540CFEF" w14:textId="3E4EE2AC" w:rsidR="00635A7F" w:rsidRDefault="00C65B0E" w:rsidP="00C65B0E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="00635A7F" w:rsidRPr="00550947">
        <w:rPr>
          <w:sz w:val="28"/>
          <w:szCs w:val="28"/>
        </w:rPr>
        <w:t>Курской области</w:t>
      </w:r>
    </w:p>
    <w:p w14:paraId="2AE0D704" w14:textId="76933FBC" w:rsidR="00635A7F" w:rsidRDefault="00654318" w:rsidP="00733F86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</w:t>
      </w:r>
      <w:r w:rsidR="00C65B0E">
        <w:rPr>
          <w:bCs/>
          <w:sz w:val="28"/>
          <w:szCs w:val="28"/>
        </w:rPr>
        <w:t xml:space="preserve">                  </w:t>
      </w:r>
      <w:r w:rsidR="00C65B0E">
        <w:rPr>
          <w:bCs/>
          <w:sz w:val="28"/>
          <w:szCs w:val="28"/>
        </w:rPr>
        <w:tab/>
      </w:r>
      <w:r w:rsidR="00C65B0E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от </w:t>
      </w:r>
      <w:r w:rsidR="001A5591">
        <w:rPr>
          <w:bCs/>
          <w:sz w:val="28"/>
          <w:szCs w:val="28"/>
        </w:rPr>
        <w:t xml:space="preserve"> 30.03.2021 г.</w:t>
      </w:r>
      <w:r>
        <w:rPr>
          <w:bCs/>
          <w:sz w:val="28"/>
          <w:szCs w:val="28"/>
        </w:rPr>
        <w:t xml:space="preserve"> № </w:t>
      </w:r>
      <w:r w:rsidR="001A5591">
        <w:rPr>
          <w:bCs/>
          <w:sz w:val="28"/>
          <w:szCs w:val="28"/>
        </w:rPr>
        <w:t>205</w:t>
      </w:r>
    </w:p>
    <w:p w14:paraId="006D63A1" w14:textId="77777777" w:rsidR="00635A7F" w:rsidRDefault="00635A7F" w:rsidP="00733F86">
      <w:pPr>
        <w:jc w:val="center"/>
        <w:rPr>
          <w:bCs/>
          <w:sz w:val="28"/>
          <w:szCs w:val="28"/>
        </w:rPr>
      </w:pPr>
    </w:p>
    <w:p w14:paraId="2A96DAC3" w14:textId="77777777" w:rsidR="00635A7F" w:rsidRDefault="00635A7F" w:rsidP="00635A7F">
      <w:pPr>
        <w:widowControl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 О Р Я Д О К</w:t>
      </w:r>
    </w:p>
    <w:p w14:paraId="5074F433" w14:textId="51DAFFB9" w:rsidR="00733F86" w:rsidRPr="00733F86" w:rsidRDefault="00733F86" w:rsidP="00733F86">
      <w:pPr>
        <w:widowControl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635A7F">
        <w:rPr>
          <w:sz w:val="28"/>
          <w:szCs w:val="28"/>
        </w:rPr>
        <w:t xml:space="preserve">формирования, ведения, </w:t>
      </w:r>
      <w:r w:rsidRPr="00635A7F">
        <w:rPr>
          <w:rFonts w:eastAsia="Calibri"/>
          <w:sz w:val="28"/>
          <w:szCs w:val="28"/>
          <w:lang w:eastAsia="en-US"/>
        </w:rPr>
        <w:t xml:space="preserve">дополнения и опубликования </w:t>
      </w:r>
      <w:r w:rsidRPr="00635A7F">
        <w:rPr>
          <w:sz w:val="28"/>
          <w:szCs w:val="28"/>
        </w:rPr>
        <w:t>перечня муниципального имущества муниципального района «</w:t>
      </w:r>
      <w:r w:rsidR="00C65B0E">
        <w:rPr>
          <w:sz w:val="28"/>
          <w:szCs w:val="28"/>
        </w:rPr>
        <w:t>Глушковский</w:t>
      </w:r>
      <w:r w:rsidR="00635A7F" w:rsidRPr="00635A7F">
        <w:rPr>
          <w:sz w:val="28"/>
          <w:szCs w:val="28"/>
        </w:rPr>
        <w:t xml:space="preserve"> район</w:t>
      </w:r>
      <w:r w:rsidRPr="00635A7F">
        <w:rPr>
          <w:sz w:val="28"/>
          <w:szCs w:val="28"/>
        </w:rPr>
        <w:t xml:space="preserve">» Курской области, предназначенного для </w:t>
      </w:r>
      <w:r w:rsidRPr="00635A7F">
        <w:rPr>
          <w:rFonts w:eastAsia="Calibri"/>
          <w:sz w:val="28"/>
          <w:szCs w:val="28"/>
          <w:lang w:eastAsia="en-US"/>
        </w:rPr>
        <w:t>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Pr="00733F86">
        <w:rPr>
          <w:rFonts w:eastAsiaTheme="minorHAnsi"/>
          <w:sz w:val="28"/>
          <w:szCs w:val="28"/>
          <w:lang w:eastAsia="en-US"/>
        </w:rPr>
        <w:t xml:space="preserve">, </w:t>
      </w:r>
      <w:r w:rsidRPr="00635A7F">
        <w:rPr>
          <w:rFonts w:eastAsiaTheme="minorHAnsi"/>
          <w:sz w:val="28"/>
          <w:szCs w:val="28"/>
          <w:lang w:eastAsia="en-US"/>
        </w:rPr>
        <w:t xml:space="preserve">физическим лицам (лицу), не являющимся индивидуальными предпринимателями и применяющим специальный налоговый </w:t>
      </w:r>
      <w:hyperlink r:id="rId5" w:history="1">
        <w:r w:rsidRPr="00635A7F">
          <w:rPr>
            <w:rStyle w:val="a4"/>
            <w:rFonts w:eastAsiaTheme="minorHAnsi"/>
            <w:color w:val="auto"/>
            <w:sz w:val="28"/>
            <w:szCs w:val="28"/>
            <w:u w:val="none"/>
            <w:lang w:eastAsia="en-US"/>
          </w:rPr>
          <w:t>режим</w:t>
        </w:r>
      </w:hyperlink>
      <w:r w:rsidRPr="00635A7F">
        <w:rPr>
          <w:rFonts w:eastAsiaTheme="minorHAnsi"/>
          <w:sz w:val="28"/>
          <w:szCs w:val="28"/>
          <w:lang w:eastAsia="en-US"/>
        </w:rPr>
        <w:t xml:space="preserve"> «Налог на профессиональный доход»</w:t>
      </w:r>
      <w:proofErr w:type="gramEnd"/>
    </w:p>
    <w:p w14:paraId="31C92CB5" w14:textId="77777777" w:rsidR="00733F86" w:rsidRPr="00733F86" w:rsidRDefault="00733F86" w:rsidP="00733F86">
      <w:pPr>
        <w:widowControl/>
        <w:spacing w:line="276" w:lineRule="auto"/>
        <w:rPr>
          <w:rFonts w:eastAsiaTheme="minorHAnsi"/>
          <w:sz w:val="28"/>
          <w:szCs w:val="28"/>
          <w:lang w:eastAsia="en-US"/>
        </w:rPr>
      </w:pPr>
    </w:p>
    <w:p w14:paraId="0DC4EFFA" w14:textId="77777777" w:rsidR="00733F86" w:rsidRPr="00733F86" w:rsidRDefault="00733F86" w:rsidP="00733F86">
      <w:pPr>
        <w:widowControl/>
        <w:autoSpaceDE w:val="0"/>
        <w:autoSpaceDN w:val="0"/>
        <w:adjustRightInd w:val="0"/>
        <w:jc w:val="center"/>
        <w:outlineLvl w:val="0"/>
        <w:rPr>
          <w:rFonts w:eastAsia="Calibri"/>
          <w:b/>
          <w:sz w:val="28"/>
          <w:szCs w:val="28"/>
          <w:lang w:eastAsia="en-US"/>
        </w:rPr>
      </w:pPr>
      <w:r w:rsidRPr="00733F86">
        <w:rPr>
          <w:rFonts w:eastAsia="Calibri"/>
          <w:b/>
          <w:sz w:val="28"/>
          <w:szCs w:val="28"/>
          <w:lang w:eastAsia="en-US"/>
        </w:rPr>
        <w:t>1. Общие положения</w:t>
      </w:r>
    </w:p>
    <w:p w14:paraId="57370397" w14:textId="77777777" w:rsidR="00733F86" w:rsidRPr="00733F86" w:rsidRDefault="00733F86" w:rsidP="00733F86">
      <w:pPr>
        <w:widowControl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14:paraId="7491936A" w14:textId="00562ABB" w:rsidR="00733F86" w:rsidRPr="00733F86" w:rsidRDefault="00733F86" w:rsidP="00733F86">
      <w:pPr>
        <w:widowControl/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733F86">
        <w:rPr>
          <w:rFonts w:eastAsia="Calibri"/>
          <w:sz w:val="28"/>
          <w:szCs w:val="28"/>
          <w:lang w:eastAsia="en-US"/>
        </w:rPr>
        <w:t xml:space="preserve">      </w:t>
      </w:r>
      <w:proofErr w:type="gramStart"/>
      <w:r w:rsidRPr="00733F86">
        <w:rPr>
          <w:rFonts w:eastAsia="Calibri"/>
          <w:sz w:val="28"/>
          <w:szCs w:val="28"/>
          <w:lang w:eastAsia="en-US"/>
        </w:rPr>
        <w:t>Настоящий Порядок определяет правила формирования, ведения, ежегодного дополнения и опубликования Перечня муниципального имущества муниципального района «</w:t>
      </w:r>
      <w:r w:rsidR="00C65B0E">
        <w:rPr>
          <w:rFonts w:eastAsia="Calibri"/>
          <w:sz w:val="28"/>
          <w:szCs w:val="28"/>
          <w:lang w:eastAsia="en-US"/>
        </w:rPr>
        <w:t>Глушковский</w:t>
      </w:r>
      <w:r w:rsidR="00635A7F">
        <w:rPr>
          <w:rFonts w:eastAsia="Calibri"/>
          <w:sz w:val="28"/>
          <w:szCs w:val="28"/>
          <w:lang w:eastAsia="en-US"/>
        </w:rPr>
        <w:t xml:space="preserve"> район</w:t>
      </w:r>
      <w:r w:rsidRPr="00733F86">
        <w:rPr>
          <w:rFonts w:eastAsia="Calibri"/>
          <w:sz w:val="28"/>
          <w:szCs w:val="28"/>
          <w:lang w:eastAsia="en-US"/>
        </w:rPr>
        <w:t>» Курской области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Pr="00733F86">
        <w:rPr>
          <w:rFonts w:eastAsiaTheme="minorHAnsi"/>
          <w:sz w:val="28"/>
          <w:szCs w:val="28"/>
          <w:lang w:eastAsia="en-US"/>
        </w:rPr>
        <w:t xml:space="preserve">, </w:t>
      </w:r>
      <w:r w:rsidRPr="0091766E">
        <w:rPr>
          <w:rFonts w:eastAsiaTheme="minorHAnsi"/>
          <w:sz w:val="28"/>
          <w:szCs w:val="28"/>
          <w:lang w:eastAsia="en-US"/>
        </w:rPr>
        <w:t xml:space="preserve">физическим лицам (лицу), не являющимся индивидуальными предпринимателями и применяющим специальный налоговый </w:t>
      </w:r>
      <w:hyperlink r:id="rId6" w:history="1">
        <w:r w:rsidRPr="0091766E">
          <w:rPr>
            <w:rStyle w:val="a4"/>
            <w:rFonts w:eastAsiaTheme="minorHAnsi"/>
            <w:color w:val="auto"/>
            <w:sz w:val="28"/>
            <w:szCs w:val="28"/>
            <w:u w:val="none"/>
            <w:lang w:eastAsia="en-US"/>
          </w:rPr>
          <w:t>режим</w:t>
        </w:r>
      </w:hyperlink>
      <w:r w:rsidRPr="0091766E">
        <w:rPr>
          <w:rFonts w:eastAsiaTheme="minorHAnsi"/>
          <w:sz w:val="28"/>
          <w:szCs w:val="28"/>
          <w:lang w:eastAsia="en-US"/>
        </w:rPr>
        <w:t xml:space="preserve"> «Налог на профессиональный доход»</w:t>
      </w:r>
      <w:r w:rsidRPr="00733F86">
        <w:rPr>
          <w:rFonts w:eastAsiaTheme="minorHAnsi"/>
          <w:sz w:val="28"/>
          <w:szCs w:val="28"/>
          <w:lang w:eastAsia="en-US"/>
        </w:rPr>
        <w:t xml:space="preserve"> </w:t>
      </w:r>
      <w:r w:rsidRPr="00733F86">
        <w:rPr>
          <w:rFonts w:eastAsia="Calibri"/>
          <w:sz w:val="28"/>
          <w:szCs w:val="28"/>
          <w:lang w:eastAsia="en-US"/>
        </w:rPr>
        <w:t>(далее – Перечень</w:t>
      </w:r>
      <w:proofErr w:type="gramEnd"/>
      <w:r w:rsidRPr="00733F86">
        <w:rPr>
          <w:rFonts w:eastAsia="Calibri"/>
          <w:sz w:val="28"/>
          <w:szCs w:val="28"/>
          <w:lang w:eastAsia="en-US"/>
        </w:rPr>
        <w:t>), требования к имуществу, сведения о котором включаются в Перечень, в целях предоставления указанного имущества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proofErr w:type="gramStart"/>
      <w:r w:rsidRPr="00733F86">
        <w:rPr>
          <w:rFonts w:eastAsia="Calibri"/>
          <w:sz w:val="28"/>
          <w:szCs w:val="28"/>
          <w:lang w:eastAsia="en-US"/>
        </w:rPr>
        <w:t xml:space="preserve"> </w:t>
      </w:r>
      <w:r w:rsidRPr="00733F86">
        <w:rPr>
          <w:rFonts w:eastAsiaTheme="minorHAnsi"/>
          <w:sz w:val="28"/>
          <w:szCs w:val="28"/>
          <w:lang w:eastAsia="en-US"/>
        </w:rPr>
        <w:t>,</w:t>
      </w:r>
      <w:proofErr w:type="gramEnd"/>
      <w:r w:rsidRPr="00733F86">
        <w:rPr>
          <w:rFonts w:eastAsiaTheme="minorHAnsi"/>
          <w:sz w:val="28"/>
          <w:szCs w:val="28"/>
          <w:lang w:eastAsia="en-US"/>
        </w:rPr>
        <w:t xml:space="preserve"> </w:t>
      </w:r>
      <w:r w:rsidRPr="0091766E">
        <w:rPr>
          <w:rFonts w:eastAsiaTheme="minorHAnsi"/>
          <w:sz w:val="28"/>
          <w:szCs w:val="28"/>
          <w:lang w:eastAsia="en-US"/>
        </w:rPr>
        <w:t xml:space="preserve">физическим лицам (лицу), не являющимся индивидуальными предпринимателями и применяющим специальный налоговый </w:t>
      </w:r>
      <w:hyperlink r:id="rId7" w:history="1">
        <w:r w:rsidRPr="0091766E">
          <w:rPr>
            <w:rStyle w:val="a4"/>
            <w:rFonts w:eastAsiaTheme="minorHAnsi"/>
            <w:color w:val="auto"/>
            <w:sz w:val="28"/>
            <w:szCs w:val="28"/>
            <w:u w:val="none"/>
            <w:lang w:eastAsia="en-US"/>
          </w:rPr>
          <w:t>режим</w:t>
        </w:r>
      </w:hyperlink>
      <w:r w:rsidRPr="0091766E">
        <w:rPr>
          <w:rFonts w:eastAsiaTheme="minorHAnsi"/>
          <w:sz w:val="28"/>
          <w:szCs w:val="28"/>
          <w:lang w:eastAsia="en-US"/>
        </w:rPr>
        <w:t xml:space="preserve"> «Налог на профессиональный доход»</w:t>
      </w:r>
      <w:r w:rsidRPr="00733F86">
        <w:rPr>
          <w:rFonts w:eastAsia="Calibri"/>
          <w:sz w:val="28"/>
          <w:szCs w:val="28"/>
          <w:lang w:eastAsia="en-US"/>
        </w:rPr>
        <w:t xml:space="preserve"> (далее – организации инфраструктуры поддержки).</w:t>
      </w:r>
    </w:p>
    <w:p w14:paraId="0FD1485D" w14:textId="77777777" w:rsidR="00733F86" w:rsidRPr="00733F86" w:rsidRDefault="00733F86" w:rsidP="00733F86">
      <w:pPr>
        <w:widowControl/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14:paraId="6AD1DF31" w14:textId="77777777" w:rsidR="00733F86" w:rsidRPr="00733F86" w:rsidRDefault="00733F86" w:rsidP="00733F86">
      <w:pPr>
        <w:widowControl/>
        <w:autoSpaceDE w:val="0"/>
        <w:autoSpaceDN w:val="0"/>
        <w:adjustRightInd w:val="0"/>
        <w:jc w:val="center"/>
        <w:outlineLvl w:val="0"/>
        <w:rPr>
          <w:rFonts w:eastAsia="Calibri"/>
          <w:b/>
          <w:sz w:val="28"/>
          <w:szCs w:val="28"/>
          <w:lang w:eastAsia="en-US"/>
        </w:rPr>
      </w:pPr>
      <w:r w:rsidRPr="00733F86">
        <w:rPr>
          <w:rFonts w:eastAsia="Calibri"/>
          <w:b/>
          <w:sz w:val="28"/>
          <w:szCs w:val="28"/>
          <w:lang w:eastAsia="en-US"/>
        </w:rPr>
        <w:t>2. Цели создания и основные принципы формирования, ведения, ежегодного дополнения и опубликования Перечня</w:t>
      </w:r>
    </w:p>
    <w:p w14:paraId="106C389D" w14:textId="77777777" w:rsidR="00733F86" w:rsidRPr="00733F86" w:rsidRDefault="00733F86" w:rsidP="00733F86">
      <w:pPr>
        <w:widowControl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14:paraId="22C4A266" w14:textId="66D88009" w:rsidR="00733F86" w:rsidRPr="00733F86" w:rsidRDefault="00733F86" w:rsidP="0091766E">
      <w:pPr>
        <w:widowControl/>
        <w:spacing w:line="276" w:lineRule="auto"/>
        <w:ind w:firstLine="851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733F86">
        <w:rPr>
          <w:rFonts w:eastAsia="Calibri"/>
          <w:sz w:val="28"/>
          <w:szCs w:val="28"/>
          <w:lang w:eastAsia="en-US"/>
        </w:rPr>
        <w:lastRenderedPageBreak/>
        <w:t xml:space="preserve">2.1.В Перечне содержатся сведения о муниципальном имуществе муниципального района  </w:t>
      </w:r>
      <w:r w:rsidR="00635A7F" w:rsidRPr="00733F86">
        <w:rPr>
          <w:rFonts w:eastAsia="Calibri"/>
          <w:sz w:val="28"/>
          <w:szCs w:val="28"/>
          <w:lang w:eastAsia="en-US"/>
        </w:rPr>
        <w:t>«</w:t>
      </w:r>
      <w:r w:rsidR="00C65B0E">
        <w:rPr>
          <w:rFonts w:eastAsia="Calibri"/>
          <w:sz w:val="28"/>
          <w:szCs w:val="28"/>
          <w:lang w:eastAsia="en-US"/>
        </w:rPr>
        <w:t>Глушковский</w:t>
      </w:r>
      <w:r w:rsidR="00635A7F">
        <w:rPr>
          <w:rFonts w:eastAsia="Calibri"/>
          <w:sz w:val="28"/>
          <w:szCs w:val="28"/>
          <w:lang w:eastAsia="en-US"/>
        </w:rPr>
        <w:t xml:space="preserve"> район</w:t>
      </w:r>
      <w:r w:rsidR="00635A7F" w:rsidRPr="00733F86">
        <w:rPr>
          <w:rFonts w:eastAsia="Calibri"/>
          <w:sz w:val="28"/>
          <w:szCs w:val="28"/>
          <w:lang w:eastAsia="en-US"/>
        </w:rPr>
        <w:t>»</w:t>
      </w:r>
      <w:r w:rsidRPr="00733F86">
        <w:rPr>
          <w:rFonts w:eastAsia="Calibri"/>
          <w:sz w:val="28"/>
          <w:szCs w:val="28"/>
          <w:lang w:eastAsia="en-US"/>
        </w:rPr>
        <w:t xml:space="preserve">  Курской области, свободном от прав третьих лиц (</w:t>
      </w:r>
      <w:r w:rsidRPr="00733F86">
        <w:rPr>
          <w:rFonts w:eastAsia="Calibri"/>
          <w:bCs/>
          <w:sz w:val="28"/>
          <w:szCs w:val="28"/>
          <w:lang w:eastAsia="en-US"/>
        </w:rPr>
        <w:t xml:space="preserve">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</w:t>
      </w:r>
      <w:r w:rsidRPr="00733F86">
        <w:rPr>
          <w:rFonts w:eastAsia="Calibri"/>
          <w:sz w:val="28"/>
          <w:szCs w:val="28"/>
          <w:lang w:eastAsia="en-US"/>
        </w:rPr>
        <w:t>предусмотренном частью 1 статьи 18 Федерального закона от 24.07.2007 № 209-ФЗ «О развитии малого и среднего предпринимательства в Российской Федерации», предназначенном для предоставления во владение</w:t>
      </w:r>
      <w:proofErr w:type="gramEnd"/>
      <w:r w:rsidRPr="00733F86">
        <w:rPr>
          <w:rFonts w:eastAsia="Calibri"/>
          <w:sz w:val="28"/>
          <w:szCs w:val="28"/>
          <w:lang w:eastAsia="en-US"/>
        </w:rPr>
        <w:t xml:space="preserve"> и (или) в пользование на долгосрочной основе (в том числе по льготным ставкам арендной платы) субъектам малого и среднего предпринимательства и организациям инфраструктуры поддержки</w:t>
      </w:r>
      <w:r w:rsidRPr="00733F86">
        <w:rPr>
          <w:rFonts w:eastAsiaTheme="minorHAnsi"/>
          <w:sz w:val="28"/>
          <w:szCs w:val="28"/>
          <w:lang w:eastAsia="en-US"/>
        </w:rPr>
        <w:t xml:space="preserve">, </w:t>
      </w:r>
      <w:r w:rsidRPr="0091766E">
        <w:rPr>
          <w:rFonts w:eastAsiaTheme="minorHAnsi"/>
          <w:sz w:val="28"/>
          <w:szCs w:val="28"/>
          <w:lang w:eastAsia="en-US"/>
        </w:rPr>
        <w:t xml:space="preserve">физическим лицам (лицу), не являющимся индивидуальными предпринимателями и применяющим специальный налоговый </w:t>
      </w:r>
      <w:hyperlink r:id="rId8" w:history="1">
        <w:r w:rsidRPr="0091766E">
          <w:rPr>
            <w:rStyle w:val="a4"/>
            <w:rFonts w:eastAsiaTheme="minorHAnsi"/>
            <w:color w:val="auto"/>
            <w:sz w:val="28"/>
            <w:szCs w:val="28"/>
            <w:u w:val="none"/>
            <w:lang w:eastAsia="en-US"/>
          </w:rPr>
          <w:t>режим</w:t>
        </w:r>
      </w:hyperlink>
      <w:r w:rsidRPr="0091766E">
        <w:rPr>
          <w:rFonts w:eastAsiaTheme="minorHAnsi"/>
          <w:sz w:val="28"/>
          <w:szCs w:val="28"/>
          <w:lang w:eastAsia="en-US"/>
        </w:rPr>
        <w:t xml:space="preserve"> «Налог на профессиональный доход»</w:t>
      </w:r>
      <w:proofErr w:type="gramStart"/>
      <w:r w:rsidRPr="00733F86">
        <w:rPr>
          <w:rFonts w:eastAsiaTheme="minorHAnsi"/>
          <w:sz w:val="28"/>
          <w:szCs w:val="28"/>
          <w:lang w:eastAsia="en-US"/>
        </w:rPr>
        <w:t xml:space="preserve"> ,</w:t>
      </w:r>
      <w:proofErr w:type="gramEnd"/>
      <w:r w:rsidRPr="00733F86">
        <w:rPr>
          <w:rFonts w:eastAsiaTheme="minorHAnsi"/>
          <w:sz w:val="28"/>
          <w:szCs w:val="28"/>
          <w:lang w:eastAsia="en-US"/>
        </w:rPr>
        <w:t xml:space="preserve"> </w:t>
      </w:r>
      <w:r w:rsidRPr="00733F86">
        <w:rPr>
          <w:rFonts w:eastAsia="Calibri"/>
          <w:sz w:val="28"/>
          <w:szCs w:val="28"/>
          <w:lang w:eastAsia="en-US"/>
        </w:rPr>
        <w:t>с возможностью отчуждения на возмездной основе в собственность субъектов малого и среднего предпринимательства в соответствии с Федеральным законом от 22.07.2008 № </w:t>
      </w:r>
      <w:proofErr w:type="gramStart"/>
      <w:r w:rsidRPr="00733F86">
        <w:rPr>
          <w:rFonts w:eastAsia="Calibri"/>
          <w:sz w:val="28"/>
          <w:szCs w:val="28"/>
          <w:lang w:eastAsia="en-US"/>
        </w:rPr>
        <w:t>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и в случаях, указанных в подпунктах 6, 8 и 9 пункта 2 статьи 39.3 Земельного кодекса Российской Федерации.</w:t>
      </w:r>
      <w:proofErr w:type="gramEnd"/>
    </w:p>
    <w:p w14:paraId="6C96E1D8" w14:textId="77777777" w:rsidR="00733F86" w:rsidRPr="00733F86" w:rsidRDefault="00733F86" w:rsidP="00733F86">
      <w:pPr>
        <w:widowControl/>
        <w:autoSpaceDE w:val="0"/>
        <w:autoSpaceDN w:val="0"/>
        <w:adjustRightInd w:val="0"/>
        <w:ind w:firstLine="1134"/>
        <w:jc w:val="both"/>
        <w:rPr>
          <w:rFonts w:eastAsia="Calibri"/>
          <w:sz w:val="28"/>
          <w:szCs w:val="28"/>
          <w:lang w:eastAsia="en-US"/>
        </w:rPr>
      </w:pPr>
      <w:r w:rsidRPr="00733F86">
        <w:rPr>
          <w:rFonts w:eastAsia="Calibri"/>
          <w:sz w:val="28"/>
          <w:szCs w:val="28"/>
          <w:lang w:eastAsia="en-US"/>
        </w:rPr>
        <w:t>2.2. Формирование Перечня осуществляется в целях:</w:t>
      </w:r>
    </w:p>
    <w:p w14:paraId="7362FD8C" w14:textId="77777777" w:rsidR="00733F86" w:rsidRPr="00733F86" w:rsidRDefault="00733F86" w:rsidP="0091766E">
      <w:pPr>
        <w:widowControl/>
        <w:spacing w:line="276" w:lineRule="auto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733F86">
        <w:rPr>
          <w:rFonts w:eastAsia="Calibri"/>
          <w:sz w:val="28"/>
          <w:szCs w:val="28"/>
          <w:lang w:eastAsia="en-US"/>
        </w:rPr>
        <w:t>2.2.1. Обеспечения доступности информации об имуществе, включенном в Перечень, для субъектов малого и среднего предпринимательства и организаций инфраструктуры поддержки</w:t>
      </w:r>
      <w:r w:rsidRPr="00733F86">
        <w:rPr>
          <w:rFonts w:eastAsiaTheme="minorHAnsi"/>
          <w:sz w:val="28"/>
          <w:szCs w:val="28"/>
          <w:lang w:eastAsia="en-US"/>
        </w:rPr>
        <w:t xml:space="preserve">, </w:t>
      </w:r>
      <w:r w:rsidRPr="0091766E">
        <w:rPr>
          <w:rFonts w:eastAsiaTheme="minorHAnsi"/>
          <w:sz w:val="28"/>
          <w:szCs w:val="28"/>
          <w:lang w:eastAsia="en-US"/>
        </w:rPr>
        <w:t xml:space="preserve">физическим лицам (лицу), не являющимся индивидуальными предпринимателями и применяющим специальный налоговый </w:t>
      </w:r>
      <w:hyperlink r:id="rId9" w:history="1">
        <w:r w:rsidRPr="0091766E">
          <w:rPr>
            <w:rStyle w:val="a4"/>
            <w:rFonts w:eastAsiaTheme="minorHAnsi"/>
            <w:color w:val="auto"/>
            <w:sz w:val="28"/>
            <w:szCs w:val="28"/>
            <w:u w:val="none"/>
            <w:lang w:eastAsia="en-US"/>
          </w:rPr>
          <w:t>режим</w:t>
        </w:r>
      </w:hyperlink>
      <w:r w:rsidRPr="0091766E">
        <w:rPr>
          <w:rFonts w:eastAsiaTheme="minorHAnsi"/>
          <w:sz w:val="28"/>
          <w:szCs w:val="28"/>
          <w:lang w:eastAsia="en-US"/>
        </w:rPr>
        <w:t xml:space="preserve"> «Налог на профессиональный доход».</w:t>
      </w:r>
    </w:p>
    <w:p w14:paraId="37A5DB39" w14:textId="363F821E" w:rsidR="00733F86" w:rsidRPr="00733F86" w:rsidRDefault="00733F86" w:rsidP="0091766E">
      <w:pPr>
        <w:widowControl/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733F86">
        <w:rPr>
          <w:rFonts w:eastAsia="Calibri"/>
          <w:sz w:val="28"/>
          <w:szCs w:val="28"/>
          <w:lang w:eastAsia="en-US"/>
        </w:rPr>
        <w:t xml:space="preserve">2.2.2. Предоставления имущества, принадлежащего на праве собственности муниципального района </w:t>
      </w:r>
      <w:r w:rsidR="00635A7F" w:rsidRPr="00733F86">
        <w:rPr>
          <w:rFonts w:eastAsia="Calibri"/>
          <w:sz w:val="28"/>
          <w:szCs w:val="28"/>
          <w:lang w:eastAsia="en-US"/>
        </w:rPr>
        <w:t>«</w:t>
      </w:r>
      <w:r w:rsidR="00C65B0E">
        <w:rPr>
          <w:rFonts w:eastAsia="Calibri"/>
          <w:sz w:val="28"/>
          <w:szCs w:val="28"/>
          <w:lang w:eastAsia="en-US"/>
        </w:rPr>
        <w:t>Глушковский р</w:t>
      </w:r>
      <w:r w:rsidR="00635A7F">
        <w:rPr>
          <w:rFonts w:eastAsia="Calibri"/>
          <w:sz w:val="28"/>
          <w:szCs w:val="28"/>
          <w:lang w:eastAsia="en-US"/>
        </w:rPr>
        <w:t>айон</w:t>
      </w:r>
      <w:r w:rsidR="00635A7F" w:rsidRPr="00733F86">
        <w:rPr>
          <w:rFonts w:eastAsia="Calibri"/>
          <w:sz w:val="28"/>
          <w:szCs w:val="28"/>
          <w:lang w:eastAsia="en-US"/>
        </w:rPr>
        <w:t xml:space="preserve">» </w:t>
      </w:r>
      <w:r w:rsidR="00635A7F" w:rsidRPr="00733F86">
        <w:rPr>
          <w:sz w:val="28"/>
          <w:szCs w:val="28"/>
        </w:rPr>
        <w:t>Курской</w:t>
      </w:r>
      <w:r w:rsidRPr="00733F86">
        <w:rPr>
          <w:rFonts w:eastAsia="Calibri"/>
          <w:sz w:val="28"/>
          <w:szCs w:val="28"/>
          <w:lang w:eastAsia="en-US"/>
        </w:rPr>
        <w:t xml:space="preserve"> </w:t>
      </w:r>
      <w:r w:rsidR="00635A7F" w:rsidRPr="00733F86">
        <w:rPr>
          <w:rFonts w:eastAsia="Calibri"/>
          <w:sz w:val="28"/>
          <w:szCs w:val="28"/>
          <w:lang w:eastAsia="en-US"/>
        </w:rPr>
        <w:t>области во</w:t>
      </w:r>
      <w:r w:rsidRPr="00733F86">
        <w:rPr>
          <w:rFonts w:eastAsia="Calibri"/>
          <w:sz w:val="28"/>
          <w:szCs w:val="28"/>
          <w:lang w:eastAsia="en-US"/>
        </w:rPr>
        <w:t xml:space="preserve"> владение и (или) пользование на долгосрочной основе (в том числе </w:t>
      </w:r>
      <w:proofErr w:type="spellStart"/>
      <w:r w:rsidRPr="00733F86">
        <w:rPr>
          <w:rFonts w:eastAsia="Calibri"/>
          <w:sz w:val="28"/>
          <w:szCs w:val="28"/>
          <w:lang w:eastAsia="en-US"/>
        </w:rPr>
        <w:t>возмездно</w:t>
      </w:r>
      <w:proofErr w:type="spellEnd"/>
      <w:r w:rsidRPr="00733F86">
        <w:rPr>
          <w:rFonts w:eastAsia="Calibri"/>
          <w:sz w:val="28"/>
          <w:szCs w:val="28"/>
          <w:lang w:eastAsia="en-US"/>
        </w:rPr>
        <w:t>, безвозмездно и по льготным ставкам арендной платы) субъектам малого и среднего предпринимательства и организациям инфраструктуры поддержки.</w:t>
      </w:r>
    </w:p>
    <w:p w14:paraId="70D7DAD1" w14:textId="6E80A268" w:rsidR="00733F86" w:rsidRPr="0091766E" w:rsidRDefault="00733F86" w:rsidP="0091766E">
      <w:pPr>
        <w:widowControl/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733F86">
        <w:rPr>
          <w:rFonts w:eastAsia="Calibri"/>
          <w:sz w:val="28"/>
          <w:szCs w:val="28"/>
          <w:lang w:eastAsia="en-US"/>
        </w:rPr>
        <w:t xml:space="preserve">2.2.3. Реализации полномочий органов местного самоуправления </w:t>
      </w:r>
      <w:r w:rsidR="00663C52">
        <w:rPr>
          <w:rFonts w:eastAsia="Calibri"/>
          <w:sz w:val="28"/>
          <w:szCs w:val="28"/>
          <w:lang w:eastAsia="en-US"/>
        </w:rPr>
        <w:t>Глушковского</w:t>
      </w:r>
      <w:r w:rsidRPr="00733F86">
        <w:rPr>
          <w:rFonts w:eastAsia="Calibri"/>
          <w:sz w:val="28"/>
          <w:szCs w:val="28"/>
          <w:lang w:eastAsia="en-US"/>
        </w:rPr>
        <w:t xml:space="preserve"> района в сфере оказания имущественной поддержки субъектам малого и среднего предпринимательства</w:t>
      </w:r>
      <w:r w:rsidRPr="0091766E">
        <w:rPr>
          <w:rFonts w:eastAsia="Calibri"/>
          <w:sz w:val="28"/>
          <w:szCs w:val="28"/>
          <w:lang w:eastAsia="en-US"/>
        </w:rPr>
        <w:t>,</w:t>
      </w:r>
      <w:r w:rsidRPr="0091766E">
        <w:rPr>
          <w:rFonts w:eastAsiaTheme="minorHAnsi"/>
          <w:sz w:val="28"/>
          <w:szCs w:val="28"/>
          <w:lang w:eastAsia="en-US"/>
        </w:rPr>
        <w:t xml:space="preserve"> физическим лицам (лицу), не являющимся индивидуальными предпринимателями и применяющим специальный налоговый </w:t>
      </w:r>
      <w:hyperlink r:id="rId10" w:history="1">
        <w:r w:rsidRPr="0091766E">
          <w:rPr>
            <w:rStyle w:val="a4"/>
            <w:rFonts w:eastAsiaTheme="minorHAnsi"/>
            <w:color w:val="auto"/>
            <w:sz w:val="28"/>
            <w:szCs w:val="28"/>
            <w:u w:val="none"/>
            <w:lang w:eastAsia="en-US"/>
          </w:rPr>
          <w:t>режим</w:t>
        </w:r>
      </w:hyperlink>
      <w:r w:rsidRPr="0091766E">
        <w:rPr>
          <w:rFonts w:eastAsiaTheme="minorHAnsi"/>
          <w:sz w:val="28"/>
          <w:szCs w:val="28"/>
          <w:lang w:eastAsia="en-US"/>
        </w:rPr>
        <w:t xml:space="preserve"> «Налог на профессиональный доход».</w:t>
      </w:r>
    </w:p>
    <w:p w14:paraId="23F27E36" w14:textId="48357325" w:rsidR="00733F86" w:rsidRPr="00733F86" w:rsidRDefault="00733F86" w:rsidP="0091766E">
      <w:pPr>
        <w:widowControl/>
        <w:autoSpaceDE w:val="0"/>
        <w:autoSpaceDN w:val="0"/>
        <w:adjustRightInd w:val="0"/>
        <w:ind w:firstLine="851"/>
        <w:jc w:val="both"/>
        <w:rPr>
          <w:rFonts w:eastAsia="Calibri"/>
          <w:i/>
          <w:sz w:val="28"/>
          <w:szCs w:val="28"/>
          <w:lang w:eastAsia="en-US"/>
        </w:rPr>
      </w:pPr>
      <w:r w:rsidRPr="00733F86">
        <w:rPr>
          <w:rFonts w:eastAsia="Calibri"/>
          <w:sz w:val="28"/>
          <w:szCs w:val="28"/>
          <w:lang w:eastAsia="en-US"/>
        </w:rPr>
        <w:t>2.2.4. Повышения эффективности управления муниципальным имуществом, находящимся в собственности муниципального района</w:t>
      </w:r>
      <w:r w:rsidR="00635A7F">
        <w:rPr>
          <w:rFonts w:eastAsia="Calibri"/>
          <w:sz w:val="28"/>
          <w:szCs w:val="28"/>
          <w:lang w:eastAsia="en-US"/>
        </w:rPr>
        <w:t xml:space="preserve"> </w:t>
      </w:r>
      <w:r w:rsidR="00635A7F" w:rsidRPr="00733F86">
        <w:rPr>
          <w:rFonts w:eastAsia="Calibri"/>
          <w:sz w:val="28"/>
          <w:szCs w:val="28"/>
          <w:lang w:eastAsia="en-US"/>
        </w:rPr>
        <w:t>«</w:t>
      </w:r>
      <w:r w:rsidR="00C65B0E">
        <w:rPr>
          <w:rFonts w:eastAsia="Calibri"/>
          <w:sz w:val="28"/>
          <w:szCs w:val="28"/>
          <w:lang w:eastAsia="en-US"/>
        </w:rPr>
        <w:t xml:space="preserve">Глушковский </w:t>
      </w:r>
      <w:r w:rsidR="00635A7F">
        <w:rPr>
          <w:rFonts w:eastAsia="Calibri"/>
          <w:sz w:val="28"/>
          <w:szCs w:val="28"/>
          <w:lang w:eastAsia="en-US"/>
        </w:rPr>
        <w:t>район</w:t>
      </w:r>
      <w:r w:rsidR="00635A7F" w:rsidRPr="00733F86">
        <w:rPr>
          <w:rFonts w:eastAsia="Calibri"/>
          <w:sz w:val="28"/>
          <w:szCs w:val="28"/>
          <w:lang w:eastAsia="en-US"/>
        </w:rPr>
        <w:t>» Курской</w:t>
      </w:r>
      <w:r w:rsidRPr="00733F86">
        <w:rPr>
          <w:rFonts w:eastAsia="Calibri"/>
          <w:sz w:val="28"/>
          <w:szCs w:val="28"/>
          <w:lang w:eastAsia="en-US"/>
        </w:rPr>
        <w:t xml:space="preserve"> области, стимулирования развития малого и </w:t>
      </w:r>
      <w:r w:rsidRPr="00733F86">
        <w:rPr>
          <w:rFonts w:eastAsia="Calibri"/>
          <w:sz w:val="28"/>
          <w:szCs w:val="28"/>
          <w:lang w:eastAsia="en-US"/>
        </w:rPr>
        <w:lastRenderedPageBreak/>
        <w:t>среднего предпринимательства на территории</w:t>
      </w:r>
      <w:r w:rsidRPr="00733F86">
        <w:rPr>
          <w:sz w:val="28"/>
          <w:szCs w:val="28"/>
        </w:rPr>
        <w:t xml:space="preserve"> </w:t>
      </w:r>
      <w:r w:rsidR="00C65B0E">
        <w:rPr>
          <w:sz w:val="28"/>
          <w:szCs w:val="28"/>
        </w:rPr>
        <w:t>Глушковского</w:t>
      </w:r>
      <w:r w:rsidR="00635A7F" w:rsidRPr="00733F86">
        <w:rPr>
          <w:sz w:val="28"/>
          <w:szCs w:val="28"/>
        </w:rPr>
        <w:t xml:space="preserve"> </w:t>
      </w:r>
      <w:r w:rsidR="00635A7F" w:rsidRPr="00733F86">
        <w:rPr>
          <w:rFonts w:eastAsia="Calibri"/>
          <w:sz w:val="28"/>
          <w:szCs w:val="28"/>
          <w:lang w:eastAsia="en-US"/>
        </w:rPr>
        <w:t>района</w:t>
      </w:r>
      <w:r w:rsidRPr="00733F86">
        <w:rPr>
          <w:rFonts w:eastAsia="Calibri"/>
          <w:sz w:val="28"/>
          <w:szCs w:val="28"/>
          <w:lang w:eastAsia="en-US"/>
        </w:rPr>
        <w:t xml:space="preserve"> Курской области</w:t>
      </w:r>
      <w:r w:rsidRPr="00733F86">
        <w:rPr>
          <w:rFonts w:eastAsia="Calibri"/>
          <w:i/>
          <w:sz w:val="28"/>
          <w:szCs w:val="28"/>
          <w:lang w:eastAsia="en-US"/>
        </w:rPr>
        <w:t>.</w:t>
      </w:r>
      <w:r w:rsidRPr="00733F86">
        <w:rPr>
          <w:rFonts w:eastAsia="Calibri"/>
          <w:sz w:val="28"/>
          <w:szCs w:val="28"/>
          <w:lang w:eastAsia="en-US"/>
        </w:rPr>
        <w:t xml:space="preserve"> </w:t>
      </w:r>
    </w:p>
    <w:p w14:paraId="28E0A1E1" w14:textId="77777777" w:rsidR="00733F86" w:rsidRPr="00733F86" w:rsidRDefault="00733F86" w:rsidP="00733F86">
      <w:pPr>
        <w:widowControl/>
        <w:autoSpaceDE w:val="0"/>
        <w:autoSpaceDN w:val="0"/>
        <w:adjustRightInd w:val="0"/>
        <w:ind w:firstLine="1134"/>
        <w:jc w:val="both"/>
        <w:rPr>
          <w:rFonts w:eastAsia="Calibri"/>
          <w:sz w:val="28"/>
          <w:szCs w:val="28"/>
          <w:lang w:eastAsia="en-US"/>
        </w:rPr>
      </w:pPr>
      <w:r w:rsidRPr="00733F86">
        <w:rPr>
          <w:rFonts w:eastAsia="Calibri"/>
          <w:sz w:val="28"/>
          <w:szCs w:val="28"/>
          <w:lang w:eastAsia="en-US"/>
        </w:rPr>
        <w:t>2.3. Формирование и ведение Перечня основывается на следующих основных принципах:</w:t>
      </w:r>
    </w:p>
    <w:p w14:paraId="4CAEFA6C" w14:textId="77777777" w:rsidR="00733F86" w:rsidRPr="00733F86" w:rsidRDefault="00733F86" w:rsidP="00733F86">
      <w:pPr>
        <w:widowControl/>
        <w:ind w:firstLine="1134"/>
        <w:jc w:val="both"/>
        <w:rPr>
          <w:rFonts w:eastAsia="Calibri"/>
          <w:sz w:val="28"/>
          <w:szCs w:val="28"/>
          <w:lang w:eastAsia="en-US"/>
        </w:rPr>
      </w:pPr>
      <w:r w:rsidRPr="00733F86">
        <w:rPr>
          <w:rFonts w:eastAsia="Calibri"/>
          <w:sz w:val="28"/>
          <w:szCs w:val="28"/>
          <w:lang w:eastAsia="en-US"/>
        </w:rPr>
        <w:t>2.3.1 Достоверность данных об имуществе, включаемом в Перечень, и поддержание актуальности информации об имуществе, включенном в Перечень.</w:t>
      </w:r>
    </w:p>
    <w:p w14:paraId="6FC9D839" w14:textId="7BBD5D65" w:rsidR="00733F86" w:rsidRPr="00733F86" w:rsidRDefault="00733F86" w:rsidP="00733F86">
      <w:pPr>
        <w:widowControl/>
        <w:autoSpaceDE w:val="0"/>
        <w:autoSpaceDN w:val="0"/>
        <w:adjustRightInd w:val="0"/>
        <w:ind w:firstLine="1134"/>
        <w:jc w:val="both"/>
        <w:rPr>
          <w:rFonts w:eastAsia="Calibri"/>
          <w:sz w:val="28"/>
          <w:szCs w:val="28"/>
          <w:lang w:eastAsia="en-US"/>
        </w:rPr>
      </w:pPr>
      <w:r w:rsidRPr="00733F86">
        <w:rPr>
          <w:rFonts w:eastAsia="Calibri"/>
          <w:sz w:val="28"/>
          <w:szCs w:val="28"/>
          <w:lang w:eastAsia="en-US"/>
        </w:rPr>
        <w:t xml:space="preserve">2.3.2. </w:t>
      </w:r>
      <w:proofErr w:type="gramStart"/>
      <w:r w:rsidRPr="00733F86">
        <w:rPr>
          <w:rFonts w:eastAsia="Calibri"/>
          <w:sz w:val="28"/>
          <w:szCs w:val="28"/>
          <w:lang w:eastAsia="en-US"/>
        </w:rPr>
        <w:t xml:space="preserve">Ежегодная актуализация Перечня (до 1 ноября текущего года), осуществляемая на основе предложений, в том числе внесенных по итогам заседаний коллегиального органа муниципального района </w:t>
      </w:r>
      <w:r w:rsidR="00635A7F" w:rsidRPr="00733F86">
        <w:rPr>
          <w:rFonts w:eastAsia="Calibri"/>
          <w:sz w:val="28"/>
          <w:szCs w:val="28"/>
          <w:lang w:eastAsia="en-US"/>
        </w:rPr>
        <w:t>«</w:t>
      </w:r>
      <w:r w:rsidR="00C65B0E">
        <w:rPr>
          <w:rFonts w:eastAsia="Calibri"/>
          <w:sz w:val="28"/>
          <w:szCs w:val="28"/>
          <w:lang w:eastAsia="en-US"/>
        </w:rPr>
        <w:t xml:space="preserve">Глушковский </w:t>
      </w:r>
      <w:r w:rsidR="00635A7F">
        <w:rPr>
          <w:rFonts w:eastAsia="Calibri"/>
          <w:sz w:val="28"/>
          <w:szCs w:val="28"/>
          <w:lang w:eastAsia="en-US"/>
        </w:rPr>
        <w:t xml:space="preserve"> район</w:t>
      </w:r>
      <w:r w:rsidR="00635A7F" w:rsidRPr="00733F86">
        <w:rPr>
          <w:rFonts w:eastAsia="Calibri"/>
          <w:sz w:val="28"/>
          <w:szCs w:val="28"/>
          <w:lang w:eastAsia="en-US"/>
        </w:rPr>
        <w:t xml:space="preserve">» </w:t>
      </w:r>
      <w:r w:rsidRPr="00733F86">
        <w:rPr>
          <w:rFonts w:eastAsia="Calibri"/>
          <w:sz w:val="28"/>
          <w:szCs w:val="28"/>
          <w:lang w:eastAsia="en-US"/>
        </w:rPr>
        <w:t xml:space="preserve">  Курской области по обеспечению взаимодействия исполнительных органов власти Курской области с территориальным органом Росимущества в Курской области и органами местного самоуправления по вопросам оказания имущественной поддержки субъектам малого и среднего предпринимательства,</w:t>
      </w:r>
      <w:r w:rsidR="00C65B0E">
        <w:rPr>
          <w:rFonts w:eastAsia="Calibri"/>
          <w:sz w:val="28"/>
          <w:szCs w:val="28"/>
          <w:lang w:eastAsia="en-US"/>
        </w:rPr>
        <w:t xml:space="preserve"> </w:t>
      </w:r>
      <w:r w:rsidRPr="0091766E">
        <w:rPr>
          <w:rFonts w:eastAsiaTheme="minorHAnsi"/>
          <w:sz w:val="28"/>
          <w:szCs w:val="28"/>
          <w:lang w:eastAsia="en-US"/>
        </w:rPr>
        <w:t>физическим лицам (лицу), не</w:t>
      </w:r>
      <w:proofErr w:type="gramEnd"/>
      <w:r w:rsidRPr="0091766E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91766E">
        <w:rPr>
          <w:rFonts w:eastAsiaTheme="minorHAnsi"/>
          <w:sz w:val="28"/>
          <w:szCs w:val="28"/>
          <w:lang w:eastAsia="en-US"/>
        </w:rPr>
        <w:t xml:space="preserve">являющимся индивидуальными предпринимателями и применяющим специальный налоговый </w:t>
      </w:r>
      <w:hyperlink r:id="rId11" w:history="1">
        <w:r w:rsidRPr="0091766E">
          <w:rPr>
            <w:rStyle w:val="a4"/>
            <w:rFonts w:eastAsiaTheme="minorHAnsi"/>
            <w:color w:val="auto"/>
            <w:sz w:val="28"/>
            <w:szCs w:val="28"/>
            <w:u w:val="none"/>
            <w:lang w:eastAsia="en-US"/>
          </w:rPr>
          <w:t>режим</w:t>
        </w:r>
      </w:hyperlink>
      <w:r w:rsidRPr="0091766E">
        <w:rPr>
          <w:rFonts w:eastAsiaTheme="minorHAnsi"/>
          <w:sz w:val="28"/>
          <w:szCs w:val="28"/>
          <w:lang w:eastAsia="en-US"/>
        </w:rPr>
        <w:t xml:space="preserve"> «Налог на профессиональный доход».</w:t>
      </w:r>
      <w:proofErr w:type="gramEnd"/>
    </w:p>
    <w:p w14:paraId="2D78FE7D" w14:textId="77777777" w:rsidR="00733F86" w:rsidRPr="00733F86" w:rsidRDefault="00733F86" w:rsidP="00733F86">
      <w:pPr>
        <w:widowControl/>
        <w:autoSpaceDE w:val="0"/>
        <w:autoSpaceDN w:val="0"/>
        <w:adjustRightInd w:val="0"/>
        <w:ind w:firstLine="1134"/>
        <w:jc w:val="both"/>
        <w:rPr>
          <w:rFonts w:eastAsia="Calibri"/>
          <w:sz w:val="28"/>
          <w:szCs w:val="28"/>
          <w:lang w:eastAsia="en-US"/>
        </w:rPr>
      </w:pPr>
      <w:r w:rsidRPr="00733F86">
        <w:rPr>
          <w:rFonts w:eastAsia="Calibri"/>
          <w:sz w:val="28"/>
          <w:szCs w:val="28"/>
          <w:lang w:eastAsia="en-US"/>
        </w:rPr>
        <w:t>2.3.3. Взаимодействие с некоммерческими организациями, выражающими интересы субъектов малого и среднего предпринимательства, институтами развития в сфере малого и среднего предпринимательства в ходе формирования и дополнения Перечня.</w:t>
      </w:r>
    </w:p>
    <w:p w14:paraId="15C7DDF3" w14:textId="77777777" w:rsidR="00733F86" w:rsidRPr="00733F86" w:rsidRDefault="00733F86" w:rsidP="00733F86">
      <w:pPr>
        <w:widowControl/>
        <w:jc w:val="center"/>
        <w:rPr>
          <w:rFonts w:eastAsia="Calibri"/>
          <w:sz w:val="28"/>
          <w:szCs w:val="28"/>
          <w:lang w:eastAsia="en-US"/>
        </w:rPr>
      </w:pPr>
    </w:p>
    <w:p w14:paraId="2F9A7344" w14:textId="77777777" w:rsidR="00733F86" w:rsidRPr="00733F86" w:rsidRDefault="00733F86" w:rsidP="00733F86">
      <w:pPr>
        <w:widowControl/>
        <w:jc w:val="center"/>
        <w:rPr>
          <w:rFonts w:eastAsia="Calibri"/>
          <w:b/>
          <w:sz w:val="28"/>
          <w:szCs w:val="28"/>
          <w:lang w:eastAsia="en-US"/>
        </w:rPr>
      </w:pPr>
      <w:r w:rsidRPr="00733F86">
        <w:rPr>
          <w:rFonts w:eastAsia="Calibri"/>
          <w:b/>
          <w:sz w:val="28"/>
          <w:szCs w:val="28"/>
          <w:lang w:eastAsia="en-US"/>
        </w:rPr>
        <w:t>3. Формирование, ведение Перечня, внесение в него изменений, в том числе ежегодное дополнение Перечня</w:t>
      </w:r>
    </w:p>
    <w:p w14:paraId="5344D630" w14:textId="77777777" w:rsidR="00733F86" w:rsidRPr="00733F86" w:rsidRDefault="00733F86" w:rsidP="00733F86">
      <w:pPr>
        <w:widowControl/>
        <w:jc w:val="center"/>
        <w:rPr>
          <w:rFonts w:eastAsia="Calibri"/>
          <w:sz w:val="28"/>
          <w:szCs w:val="28"/>
          <w:lang w:eastAsia="en-US"/>
        </w:rPr>
      </w:pPr>
    </w:p>
    <w:p w14:paraId="12D9CB27" w14:textId="4E81FAD1" w:rsidR="00733F86" w:rsidRPr="00733F86" w:rsidRDefault="00733F86" w:rsidP="00733F86">
      <w:pPr>
        <w:widowControl/>
        <w:autoSpaceDE w:val="0"/>
        <w:autoSpaceDN w:val="0"/>
        <w:adjustRightInd w:val="0"/>
        <w:ind w:firstLine="1134"/>
        <w:jc w:val="both"/>
        <w:rPr>
          <w:rFonts w:eastAsia="Calibri"/>
          <w:sz w:val="28"/>
          <w:szCs w:val="28"/>
          <w:lang w:eastAsia="en-US"/>
        </w:rPr>
      </w:pPr>
      <w:bookmarkStart w:id="0" w:name="Par18"/>
      <w:bookmarkEnd w:id="0"/>
      <w:r w:rsidRPr="00733F86">
        <w:rPr>
          <w:rFonts w:eastAsia="Calibri"/>
          <w:sz w:val="28"/>
          <w:szCs w:val="28"/>
          <w:lang w:eastAsia="en-US"/>
        </w:rPr>
        <w:t xml:space="preserve">3.1. Перечень, изменения и ежегодное дополнение в него утверждаются </w:t>
      </w:r>
      <w:r w:rsidR="00C65B0E">
        <w:rPr>
          <w:rFonts w:eastAsia="Calibri"/>
          <w:sz w:val="28"/>
          <w:szCs w:val="28"/>
          <w:lang w:eastAsia="en-US"/>
        </w:rPr>
        <w:t>Решением Представительного собрания Глушковского</w:t>
      </w:r>
      <w:r w:rsidRPr="00733F86">
        <w:rPr>
          <w:rFonts w:eastAsia="Calibri"/>
          <w:sz w:val="28"/>
          <w:szCs w:val="28"/>
          <w:lang w:eastAsia="en-US"/>
        </w:rPr>
        <w:t xml:space="preserve"> района Курской области.</w:t>
      </w:r>
    </w:p>
    <w:p w14:paraId="4853573B" w14:textId="55A9E377" w:rsidR="00733F86" w:rsidRPr="00733F86" w:rsidRDefault="00733F86" w:rsidP="00733F86">
      <w:pPr>
        <w:widowControl/>
        <w:autoSpaceDE w:val="0"/>
        <w:autoSpaceDN w:val="0"/>
        <w:adjustRightInd w:val="0"/>
        <w:ind w:firstLine="1134"/>
        <w:jc w:val="both"/>
        <w:rPr>
          <w:rFonts w:eastAsia="Calibri"/>
          <w:sz w:val="28"/>
          <w:szCs w:val="28"/>
          <w:lang w:eastAsia="en-US"/>
        </w:rPr>
      </w:pPr>
      <w:r w:rsidRPr="00733F86">
        <w:rPr>
          <w:rFonts w:eastAsia="Calibri"/>
          <w:sz w:val="28"/>
          <w:szCs w:val="28"/>
          <w:lang w:eastAsia="en-US"/>
        </w:rPr>
        <w:t>3.2. Формирование и ведение Перечня осуществляется</w:t>
      </w:r>
      <w:r w:rsidRPr="00733F86">
        <w:rPr>
          <w:sz w:val="28"/>
          <w:szCs w:val="28"/>
        </w:rPr>
        <w:t xml:space="preserve"> отделом </w:t>
      </w:r>
      <w:r w:rsidR="00654318">
        <w:rPr>
          <w:sz w:val="28"/>
          <w:szCs w:val="28"/>
        </w:rPr>
        <w:t>земельных и имущественных правоотношений</w:t>
      </w:r>
      <w:r w:rsidRPr="00733F86">
        <w:rPr>
          <w:sz w:val="28"/>
          <w:szCs w:val="28"/>
        </w:rPr>
        <w:t xml:space="preserve"> Администрации </w:t>
      </w:r>
      <w:r w:rsidR="00C65B0E">
        <w:rPr>
          <w:sz w:val="28"/>
          <w:szCs w:val="28"/>
        </w:rPr>
        <w:t>Глушковского</w:t>
      </w:r>
      <w:r w:rsidRPr="00733F86">
        <w:rPr>
          <w:rFonts w:eastAsia="Calibri"/>
          <w:sz w:val="28"/>
          <w:szCs w:val="28"/>
          <w:lang w:eastAsia="en-US"/>
        </w:rPr>
        <w:t xml:space="preserve"> района Курской области (далее – уполномоченный орган) в электронной форме, а также на бумажном носителе. Уполномоченный орган отвечает за достоверность содержащихся в Перечне сведений.</w:t>
      </w:r>
    </w:p>
    <w:p w14:paraId="404657E3" w14:textId="77777777" w:rsidR="00733F86" w:rsidRPr="00733F86" w:rsidRDefault="00733F86" w:rsidP="00733F86">
      <w:pPr>
        <w:widowControl/>
        <w:autoSpaceDE w:val="0"/>
        <w:autoSpaceDN w:val="0"/>
        <w:adjustRightInd w:val="0"/>
        <w:ind w:firstLine="1134"/>
        <w:jc w:val="both"/>
        <w:rPr>
          <w:rFonts w:eastAsia="Calibri"/>
          <w:sz w:val="28"/>
          <w:szCs w:val="28"/>
          <w:lang w:eastAsia="en-US"/>
        </w:rPr>
      </w:pPr>
      <w:r w:rsidRPr="00733F86">
        <w:rPr>
          <w:rFonts w:eastAsia="Calibri"/>
          <w:sz w:val="28"/>
          <w:szCs w:val="28"/>
          <w:lang w:eastAsia="en-US"/>
        </w:rPr>
        <w:t>3.3. В Перечень вносятся сведения об имуществе, соответствующем следующим критериям:</w:t>
      </w:r>
    </w:p>
    <w:p w14:paraId="65A6770E" w14:textId="77777777" w:rsidR="00733F86" w:rsidRPr="00733F86" w:rsidRDefault="00733F86" w:rsidP="00733F86">
      <w:pPr>
        <w:widowControl/>
        <w:autoSpaceDE w:val="0"/>
        <w:autoSpaceDN w:val="0"/>
        <w:adjustRightInd w:val="0"/>
        <w:ind w:firstLine="1134"/>
        <w:jc w:val="both"/>
        <w:rPr>
          <w:rFonts w:eastAsia="Calibri"/>
          <w:sz w:val="28"/>
          <w:szCs w:val="28"/>
          <w:lang w:eastAsia="en-US"/>
        </w:rPr>
      </w:pPr>
      <w:r w:rsidRPr="00733F86">
        <w:rPr>
          <w:rFonts w:eastAsia="Calibri"/>
          <w:sz w:val="28"/>
          <w:szCs w:val="28"/>
          <w:lang w:eastAsia="en-US"/>
        </w:rPr>
        <w:t xml:space="preserve">3.3.1. Имущество свободно от прав третьих лиц </w:t>
      </w:r>
      <w:r w:rsidRPr="00733F86">
        <w:rPr>
          <w:rFonts w:eastAsia="Calibri"/>
          <w:bCs/>
          <w:sz w:val="28"/>
          <w:szCs w:val="28"/>
          <w:lang w:eastAsia="en-US"/>
        </w:rPr>
        <w:t>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</w:t>
      </w:r>
      <w:r w:rsidRPr="00733F86">
        <w:rPr>
          <w:rFonts w:eastAsia="Calibri"/>
          <w:sz w:val="28"/>
          <w:szCs w:val="28"/>
          <w:lang w:eastAsia="en-US"/>
        </w:rPr>
        <w:t>;</w:t>
      </w:r>
    </w:p>
    <w:p w14:paraId="3E323AE3" w14:textId="77777777" w:rsidR="00733F86" w:rsidRPr="00733F86" w:rsidRDefault="00733F86" w:rsidP="00733F86">
      <w:pPr>
        <w:widowControl/>
        <w:autoSpaceDE w:val="0"/>
        <w:autoSpaceDN w:val="0"/>
        <w:adjustRightInd w:val="0"/>
        <w:ind w:firstLine="1134"/>
        <w:jc w:val="both"/>
        <w:rPr>
          <w:rFonts w:eastAsia="Calibri"/>
          <w:sz w:val="28"/>
          <w:szCs w:val="28"/>
          <w:lang w:eastAsia="en-US"/>
        </w:rPr>
      </w:pPr>
      <w:r w:rsidRPr="00733F86">
        <w:rPr>
          <w:rFonts w:eastAsia="Calibri"/>
          <w:sz w:val="28"/>
          <w:szCs w:val="28"/>
          <w:lang w:eastAsia="en-US"/>
        </w:rPr>
        <w:t>3.3.2. В отношении имущества федеральными законами не установлен запрет на его передачу во временное владение и (или) пользование, в том числе в аренду;</w:t>
      </w:r>
    </w:p>
    <w:p w14:paraId="2809F866" w14:textId="77777777" w:rsidR="00733F86" w:rsidRPr="00733F86" w:rsidRDefault="00733F86" w:rsidP="00733F86">
      <w:pPr>
        <w:widowControl/>
        <w:autoSpaceDE w:val="0"/>
        <w:autoSpaceDN w:val="0"/>
        <w:adjustRightInd w:val="0"/>
        <w:ind w:firstLine="1134"/>
        <w:jc w:val="both"/>
        <w:rPr>
          <w:rFonts w:eastAsia="Calibri"/>
          <w:sz w:val="28"/>
          <w:szCs w:val="28"/>
          <w:lang w:eastAsia="en-US"/>
        </w:rPr>
      </w:pPr>
      <w:r w:rsidRPr="00733F86">
        <w:rPr>
          <w:rFonts w:eastAsia="Calibri"/>
          <w:sz w:val="28"/>
          <w:szCs w:val="28"/>
          <w:lang w:eastAsia="en-US"/>
        </w:rPr>
        <w:t>3.3.3. Имущество не является объектом религиозного назначения;</w:t>
      </w:r>
    </w:p>
    <w:p w14:paraId="218B240B" w14:textId="77777777" w:rsidR="00733F86" w:rsidRPr="00733F86" w:rsidRDefault="00733F86" w:rsidP="00733F86">
      <w:pPr>
        <w:widowControl/>
        <w:autoSpaceDE w:val="0"/>
        <w:autoSpaceDN w:val="0"/>
        <w:adjustRightInd w:val="0"/>
        <w:ind w:firstLine="1134"/>
        <w:jc w:val="both"/>
        <w:rPr>
          <w:rFonts w:eastAsia="Calibri"/>
          <w:sz w:val="28"/>
          <w:szCs w:val="28"/>
          <w:lang w:eastAsia="en-US"/>
        </w:rPr>
      </w:pPr>
      <w:r w:rsidRPr="00733F86">
        <w:rPr>
          <w:rFonts w:eastAsia="Calibri"/>
          <w:sz w:val="28"/>
          <w:szCs w:val="28"/>
          <w:lang w:eastAsia="en-US"/>
        </w:rPr>
        <w:t xml:space="preserve">3.3.4. Имущество не требует проведения капитального ремонта или реконструкции, не является объектом незавершенного строительства; </w:t>
      </w:r>
    </w:p>
    <w:p w14:paraId="71F27C4E" w14:textId="2E33C7EA" w:rsidR="00733F86" w:rsidRPr="00733F86" w:rsidRDefault="00733F86" w:rsidP="00733F86">
      <w:pPr>
        <w:widowControl/>
        <w:autoSpaceDE w:val="0"/>
        <w:autoSpaceDN w:val="0"/>
        <w:adjustRightInd w:val="0"/>
        <w:ind w:firstLine="1134"/>
        <w:jc w:val="both"/>
        <w:rPr>
          <w:rFonts w:eastAsia="Calibri"/>
          <w:sz w:val="28"/>
          <w:szCs w:val="28"/>
          <w:lang w:eastAsia="en-US"/>
        </w:rPr>
      </w:pPr>
      <w:r w:rsidRPr="00733F86">
        <w:rPr>
          <w:rFonts w:eastAsia="Calibri"/>
          <w:sz w:val="28"/>
          <w:szCs w:val="28"/>
          <w:lang w:eastAsia="en-US"/>
        </w:rPr>
        <w:t xml:space="preserve">3.3.5. </w:t>
      </w:r>
      <w:proofErr w:type="gramStart"/>
      <w:r w:rsidRPr="00733F86">
        <w:rPr>
          <w:rFonts w:eastAsia="Calibri"/>
          <w:sz w:val="28"/>
          <w:szCs w:val="28"/>
          <w:lang w:eastAsia="en-US"/>
        </w:rPr>
        <w:t xml:space="preserve">Имущество не включено в действующий в текущем году и на очередной период акт о планировании приватизации муниципального </w:t>
      </w:r>
      <w:r w:rsidRPr="00733F86">
        <w:rPr>
          <w:rFonts w:eastAsia="Calibri"/>
          <w:sz w:val="28"/>
          <w:szCs w:val="28"/>
          <w:lang w:eastAsia="en-US"/>
        </w:rPr>
        <w:lastRenderedPageBreak/>
        <w:t xml:space="preserve">имущества, принятый в соответствии с Федеральным законом от 21.12.2001 № 178-ФЗ «О приватизации государственного и муниципального имущества», а также в перечень имущества муниципального района </w:t>
      </w:r>
      <w:r w:rsidR="00635A7F" w:rsidRPr="00733F86">
        <w:rPr>
          <w:rFonts w:eastAsia="Calibri"/>
          <w:sz w:val="28"/>
          <w:szCs w:val="28"/>
          <w:lang w:eastAsia="en-US"/>
        </w:rPr>
        <w:t>«</w:t>
      </w:r>
      <w:r w:rsidR="00C65B0E">
        <w:rPr>
          <w:rFonts w:eastAsia="Calibri"/>
          <w:sz w:val="28"/>
          <w:szCs w:val="28"/>
          <w:lang w:eastAsia="en-US"/>
        </w:rPr>
        <w:t xml:space="preserve">Глушковский </w:t>
      </w:r>
      <w:r w:rsidR="00635A7F">
        <w:rPr>
          <w:rFonts w:eastAsia="Calibri"/>
          <w:sz w:val="28"/>
          <w:szCs w:val="28"/>
          <w:lang w:eastAsia="en-US"/>
        </w:rPr>
        <w:t xml:space="preserve"> район</w:t>
      </w:r>
      <w:r w:rsidR="00635A7F" w:rsidRPr="00733F86">
        <w:rPr>
          <w:rFonts w:eastAsia="Calibri"/>
          <w:sz w:val="28"/>
          <w:szCs w:val="28"/>
          <w:lang w:eastAsia="en-US"/>
        </w:rPr>
        <w:t>»</w:t>
      </w:r>
      <w:r w:rsidRPr="00733F86">
        <w:rPr>
          <w:rFonts w:eastAsia="Calibri"/>
          <w:sz w:val="28"/>
          <w:szCs w:val="28"/>
          <w:lang w:eastAsia="en-US"/>
        </w:rPr>
        <w:t>, предназначенного для передачи во владение и (или) в пользование на долгосрочной основе социально ориентированным некоммерческим организациям;</w:t>
      </w:r>
      <w:proofErr w:type="gramEnd"/>
    </w:p>
    <w:p w14:paraId="7E97B305" w14:textId="77777777" w:rsidR="00733F86" w:rsidRPr="00733F86" w:rsidRDefault="00733F86" w:rsidP="00733F86">
      <w:pPr>
        <w:widowControl/>
        <w:autoSpaceDE w:val="0"/>
        <w:autoSpaceDN w:val="0"/>
        <w:adjustRightInd w:val="0"/>
        <w:ind w:firstLine="1134"/>
        <w:jc w:val="both"/>
        <w:rPr>
          <w:rFonts w:eastAsia="Calibri"/>
          <w:sz w:val="28"/>
          <w:szCs w:val="28"/>
          <w:lang w:eastAsia="en-US"/>
        </w:rPr>
      </w:pPr>
      <w:r w:rsidRPr="00733F86">
        <w:rPr>
          <w:rFonts w:eastAsia="Calibri"/>
          <w:sz w:val="28"/>
          <w:szCs w:val="28"/>
          <w:lang w:eastAsia="en-US"/>
        </w:rPr>
        <w:t>3.3.6. Имущество не признано аварийным и подлежащим сносу;</w:t>
      </w:r>
    </w:p>
    <w:p w14:paraId="1CBBBC3B" w14:textId="77777777" w:rsidR="00733F86" w:rsidRPr="00733F86" w:rsidRDefault="00733F86" w:rsidP="00733F86">
      <w:pPr>
        <w:widowControl/>
        <w:autoSpaceDE w:val="0"/>
        <w:autoSpaceDN w:val="0"/>
        <w:adjustRightInd w:val="0"/>
        <w:ind w:firstLine="1134"/>
        <w:jc w:val="both"/>
        <w:rPr>
          <w:rFonts w:eastAsia="Calibri"/>
          <w:sz w:val="28"/>
          <w:szCs w:val="28"/>
          <w:lang w:eastAsia="en-US"/>
        </w:rPr>
      </w:pPr>
      <w:r w:rsidRPr="00733F86">
        <w:rPr>
          <w:rFonts w:eastAsia="Calibri"/>
          <w:sz w:val="28"/>
          <w:szCs w:val="28"/>
          <w:lang w:eastAsia="en-US"/>
        </w:rPr>
        <w:t>3.3.7. Имущество не относится к жилому фонду или объектам сети инженерно-технического обеспечения, к которым подключен объект жилищного фонда;</w:t>
      </w:r>
    </w:p>
    <w:p w14:paraId="6930EF2F" w14:textId="77777777" w:rsidR="00733F86" w:rsidRPr="00733F86" w:rsidRDefault="00733F86" w:rsidP="00733F86">
      <w:pPr>
        <w:widowControl/>
        <w:autoSpaceDE w:val="0"/>
        <w:autoSpaceDN w:val="0"/>
        <w:adjustRightInd w:val="0"/>
        <w:ind w:firstLine="1134"/>
        <w:jc w:val="both"/>
        <w:rPr>
          <w:rFonts w:eastAsia="Calibri"/>
          <w:sz w:val="28"/>
          <w:szCs w:val="28"/>
          <w:lang w:eastAsia="en-US"/>
        </w:rPr>
      </w:pPr>
      <w:r w:rsidRPr="00733F86">
        <w:rPr>
          <w:rFonts w:eastAsia="Calibri"/>
          <w:sz w:val="28"/>
          <w:szCs w:val="28"/>
          <w:lang w:eastAsia="en-US"/>
        </w:rPr>
        <w:t xml:space="preserve">3.3.8. Земельный участок не предназначен для ведения личного подсобного хозяйства, огородничества, садоводства, индивидуального жилищного строительства; </w:t>
      </w:r>
    </w:p>
    <w:p w14:paraId="1554D06B" w14:textId="77777777" w:rsidR="00733F86" w:rsidRPr="00733F86" w:rsidRDefault="00733F86" w:rsidP="00733F86">
      <w:pPr>
        <w:widowControl/>
        <w:autoSpaceDE w:val="0"/>
        <w:autoSpaceDN w:val="0"/>
        <w:adjustRightInd w:val="0"/>
        <w:ind w:firstLine="1134"/>
        <w:jc w:val="both"/>
        <w:rPr>
          <w:rFonts w:eastAsia="Calibri"/>
          <w:sz w:val="28"/>
          <w:szCs w:val="28"/>
          <w:lang w:eastAsia="en-US"/>
        </w:rPr>
      </w:pPr>
      <w:r w:rsidRPr="00733F86">
        <w:rPr>
          <w:rFonts w:eastAsia="Calibri"/>
          <w:sz w:val="28"/>
          <w:szCs w:val="28"/>
          <w:lang w:eastAsia="en-US"/>
        </w:rPr>
        <w:t>3.3.9. Земельный участок не относится к земельным участкам, предусмотренным подпунктами 1 - 10, 13 - 15, 18 и 19 пункта 8 статьи 39</w:t>
      </w:r>
      <w:r w:rsidRPr="00733F86">
        <w:rPr>
          <w:rFonts w:eastAsia="Calibri"/>
          <w:sz w:val="28"/>
          <w:szCs w:val="28"/>
          <w:vertAlign w:val="superscript"/>
          <w:lang w:eastAsia="en-US"/>
        </w:rPr>
        <w:t>11</w:t>
      </w:r>
      <w:r w:rsidRPr="00733F86">
        <w:rPr>
          <w:rFonts w:eastAsia="Calibri"/>
          <w:sz w:val="28"/>
          <w:szCs w:val="28"/>
          <w:lang w:eastAsia="en-US"/>
        </w:rPr>
        <w:t xml:space="preserve"> Земельного кодекса Российской Федерации, за исключением земельных участков, предоставленных в аренду субъектам малого и среднего предпринимательства;</w:t>
      </w:r>
    </w:p>
    <w:p w14:paraId="71CC5363" w14:textId="6BE1D4BE" w:rsidR="00733F86" w:rsidRPr="00733F86" w:rsidRDefault="00733F86" w:rsidP="00733F86">
      <w:pPr>
        <w:widowControl/>
        <w:autoSpaceDE w:val="0"/>
        <w:autoSpaceDN w:val="0"/>
        <w:adjustRightInd w:val="0"/>
        <w:ind w:firstLine="1134"/>
        <w:jc w:val="both"/>
        <w:rPr>
          <w:rFonts w:eastAsia="Calibri"/>
          <w:sz w:val="28"/>
          <w:szCs w:val="28"/>
          <w:lang w:eastAsia="en-US"/>
        </w:rPr>
      </w:pPr>
      <w:r w:rsidRPr="00733F86">
        <w:rPr>
          <w:rFonts w:eastAsia="Calibri"/>
          <w:sz w:val="28"/>
          <w:szCs w:val="28"/>
          <w:lang w:eastAsia="en-US"/>
        </w:rPr>
        <w:t xml:space="preserve">3.3.10. </w:t>
      </w:r>
      <w:proofErr w:type="gramStart"/>
      <w:r w:rsidRPr="00733F86">
        <w:rPr>
          <w:rFonts w:eastAsia="Calibri"/>
          <w:sz w:val="28"/>
          <w:szCs w:val="28"/>
          <w:lang w:eastAsia="en-US"/>
        </w:rPr>
        <w:t>В отношении имущества, закрепленного за муниципальным унитарным предприятием, муниципальным учреждением, владеющим им соответственно на праве хозяйственного ведения или оперативного управления (далее – балансодержатель), представлено предложение балансодержателя о включении указанного имущества в Перечень, а также письменное согласие органа</w:t>
      </w:r>
      <w:r w:rsidRPr="00733F86">
        <w:rPr>
          <w:sz w:val="28"/>
          <w:szCs w:val="28"/>
        </w:rPr>
        <w:t xml:space="preserve"> муниципального района  </w:t>
      </w:r>
      <w:r w:rsidR="00635A7F" w:rsidRPr="00733F86">
        <w:rPr>
          <w:rFonts w:eastAsia="Calibri"/>
          <w:sz w:val="28"/>
          <w:szCs w:val="28"/>
          <w:lang w:eastAsia="en-US"/>
        </w:rPr>
        <w:t>«</w:t>
      </w:r>
      <w:r w:rsidR="00C65B0E">
        <w:rPr>
          <w:rFonts w:eastAsia="Calibri"/>
          <w:sz w:val="28"/>
          <w:szCs w:val="28"/>
          <w:lang w:eastAsia="en-US"/>
        </w:rPr>
        <w:t>Глушковский</w:t>
      </w:r>
      <w:r w:rsidR="00635A7F">
        <w:rPr>
          <w:rFonts w:eastAsia="Calibri"/>
          <w:sz w:val="28"/>
          <w:szCs w:val="28"/>
          <w:lang w:eastAsia="en-US"/>
        </w:rPr>
        <w:t xml:space="preserve"> район</w:t>
      </w:r>
      <w:r w:rsidR="00635A7F" w:rsidRPr="00733F86">
        <w:rPr>
          <w:rFonts w:eastAsia="Calibri"/>
          <w:sz w:val="28"/>
          <w:szCs w:val="28"/>
          <w:lang w:eastAsia="en-US"/>
        </w:rPr>
        <w:t>»</w:t>
      </w:r>
      <w:r w:rsidR="0091766E">
        <w:rPr>
          <w:rFonts w:eastAsia="Calibri"/>
          <w:sz w:val="28"/>
          <w:szCs w:val="28"/>
          <w:lang w:eastAsia="en-US"/>
        </w:rPr>
        <w:t xml:space="preserve"> Курской области</w:t>
      </w:r>
      <w:r w:rsidRPr="00733F86">
        <w:rPr>
          <w:rFonts w:eastAsia="Calibri"/>
          <w:sz w:val="28"/>
          <w:szCs w:val="28"/>
          <w:lang w:eastAsia="en-US"/>
        </w:rPr>
        <w:t>, уполномоченного на согласование сделки с соответствующим имуществом, на включение имущества в Перечень в целях предоставления такого имущества во</w:t>
      </w:r>
      <w:proofErr w:type="gramEnd"/>
      <w:r w:rsidRPr="00733F86">
        <w:rPr>
          <w:rFonts w:eastAsia="Calibri"/>
          <w:sz w:val="28"/>
          <w:szCs w:val="28"/>
          <w:lang w:eastAsia="en-US"/>
        </w:rPr>
        <w:t xml:space="preserve"> владение и (или) в пользование субъектам малого и среднего предпринимательства и организациям, образующим инфраструктуру поддержки,</w:t>
      </w:r>
      <w:r w:rsidRPr="0091766E">
        <w:rPr>
          <w:rFonts w:eastAsiaTheme="minorHAnsi"/>
          <w:sz w:val="28"/>
          <w:szCs w:val="28"/>
          <w:lang w:eastAsia="en-US"/>
        </w:rPr>
        <w:t xml:space="preserve"> физическим лицам (лицу), не являющимся индивидуальными предпринимателями и применяющим специальный налоговый </w:t>
      </w:r>
      <w:hyperlink r:id="rId12" w:history="1">
        <w:r w:rsidRPr="0091766E">
          <w:rPr>
            <w:rStyle w:val="a4"/>
            <w:rFonts w:eastAsiaTheme="minorHAnsi"/>
            <w:color w:val="auto"/>
            <w:sz w:val="28"/>
            <w:szCs w:val="28"/>
            <w:u w:val="none"/>
            <w:lang w:eastAsia="en-US"/>
          </w:rPr>
          <w:t>режим</w:t>
        </w:r>
      </w:hyperlink>
      <w:r w:rsidRPr="0091766E">
        <w:rPr>
          <w:rFonts w:eastAsiaTheme="minorHAnsi"/>
          <w:sz w:val="28"/>
          <w:szCs w:val="28"/>
          <w:lang w:eastAsia="en-US"/>
        </w:rPr>
        <w:t xml:space="preserve"> «Налог на профессиональный доход»</w:t>
      </w:r>
      <w:r w:rsidRPr="0091766E">
        <w:rPr>
          <w:rFonts w:eastAsia="Calibri"/>
          <w:sz w:val="28"/>
          <w:szCs w:val="28"/>
          <w:lang w:eastAsia="en-US"/>
        </w:rPr>
        <w:t>;</w:t>
      </w:r>
    </w:p>
    <w:p w14:paraId="46A7F7D9" w14:textId="77777777" w:rsidR="00733F86" w:rsidRPr="00733F86" w:rsidRDefault="00733F86" w:rsidP="00733F86">
      <w:pPr>
        <w:widowControl/>
        <w:autoSpaceDE w:val="0"/>
        <w:autoSpaceDN w:val="0"/>
        <w:adjustRightInd w:val="0"/>
        <w:ind w:firstLine="1134"/>
        <w:jc w:val="both"/>
        <w:rPr>
          <w:rFonts w:eastAsia="Calibri"/>
          <w:sz w:val="28"/>
          <w:szCs w:val="28"/>
          <w:lang w:eastAsia="en-US"/>
        </w:rPr>
      </w:pPr>
      <w:r w:rsidRPr="00733F86">
        <w:rPr>
          <w:rFonts w:eastAsia="Calibri"/>
          <w:sz w:val="28"/>
          <w:szCs w:val="28"/>
          <w:lang w:eastAsia="en-US"/>
        </w:rPr>
        <w:t>3.3.11. Имущество не относится к вещам, которые теряют свои натуральные свойства в процессе использования (потребляемым вещам), к малоценному движимому имуществу, к имуществу, срок службы которого составляет менее пяти лет или его предоставление в аренду на срок пять и более лет в соответствии с законодательством Российской Федерации не допускается, а также не является частью неделимой вещи.</w:t>
      </w:r>
    </w:p>
    <w:p w14:paraId="34DC157A" w14:textId="77777777" w:rsidR="00733F86" w:rsidRPr="00733F86" w:rsidRDefault="00733F86" w:rsidP="00733F86">
      <w:pPr>
        <w:widowControl/>
        <w:autoSpaceDE w:val="0"/>
        <w:autoSpaceDN w:val="0"/>
        <w:adjustRightInd w:val="0"/>
        <w:ind w:firstLine="1134"/>
        <w:jc w:val="both"/>
        <w:rPr>
          <w:rFonts w:eastAsia="Calibri"/>
          <w:sz w:val="28"/>
          <w:szCs w:val="28"/>
          <w:lang w:eastAsia="en-US"/>
        </w:rPr>
      </w:pPr>
      <w:r w:rsidRPr="00733F86">
        <w:rPr>
          <w:rFonts w:eastAsia="Calibri"/>
          <w:sz w:val="28"/>
          <w:szCs w:val="28"/>
          <w:lang w:eastAsia="en-US"/>
        </w:rPr>
        <w:t>3.4. Запрещается включение имущества, сведения о котором включены в Перечень, в проект акта о планировании приватизации муниципального имущества или в проект дополнений в указанный акт.</w:t>
      </w:r>
    </w:p>
    <w:p w14:paraId="7A30B465" w14:textId="40E9F264" w:rsidR="00733F86" w:rsidRPr="00733F86" w:rsidRDefault="00733F86" w:rsidP="00733F86">
      <w:pPr>
        <w:widowControl/>
        <w:autoSpaceDE w:val="0"/>
        <w:autoSpaceDN w:val="0"/>
        <w:adjustRightInd w:val="0"/>
        <w:ind w:firstLine="1134"/>
        <w:jc w:val="both"/>
        <w:rPr>
          <w:rFonts w:eastAsia="Calibri"/>
          <w:sz w:val="28"/>
          <w:szCs w:val="28"/>
          <w:lang w:eastAsia="en-US"/>
        </w:rPr>
      </w:pPr>
      <w:r w:rsidRPr="00733F86">
        <w:rPr>
          <w:rFonts w:eastAsia="Calibri"/>
          <w:sz w:val="28"/>
          <w:szCs w:val="28"/>
          <w:lang w:eastAsia="en-US"/>
        </w:rPr>
        <w:t xml:space="preserve">3.5. Сведения об имуществе группируются в Перечне по населенным пунктам муниципального района </w:t>
      </w:r>
      <w:r w:rsidR="0091766E" w:rsidRPr="00733F86">
        <w:rPr>
          <w:rFonts w:eastAsia="Calibri"/>
          <w:sz w:val="28"/>
          <w:szCs w:val="28"/>
          <w:lang w:eastAsia="en-US"/>
        </w:rPr>
        <w:t>«</w:t>
      </w:r>
      <w:r w:rsidR="00C65B0E">
        <w:rPr>
          <w:rFonts w:eastAsia="Calibri"/>
          <w:sz w:val="28"/>
          <w:szCs w:val="28"/>
          <w:lang w:eastAsia="en-US"/>
        </w:rPr>
        <w:t>Глушковский</w:t>
      </w:r>
      <w:r w:rsidR="0091766E">
        <w:rPr>
          <w:rFonts w:eastAsia="Calibri"/>
          <w:sz w:val="28"/>
          <w:szCs w:val="28"/>
          <w:lang w:eastAsia="en-US"/>
        </w:rPr>
        <w:t xml:space="preserve"> район</w:t>
      </w:r>
      <w:r w:rsidR="0091766E" w:rsidRPr="00733F86">
        <w:rPr>
          <w:rFonts w:eastAsia="Calibri"/>
          <w:sz w:val="28"/>
          <w:szCs w:val="28"/>
          <w:lang w:eastAsia="en-US"/>
        </w:rPr>
        <w:t>»</w:t>
      </w:r>
      <w:r w:rsidR="0091766E">
        <w:rPr>
          <w:rFonts w:eastAsia="Calibri"/>
          <w:sz w:val="28"/>
          <w:szCs w:val="28"/>
          <w:lang w:eastAsia="en-US"/>
        </w:rPr>
        <w:t xml:space="preserve"> Курской области</w:t>
      </w:r>
      <w:r w:rsidRPr="00733F86">
        <w:rPr>
          <w:rFonts w:eastAsia="Calibri"/>
          <w:sz w:val="28"/>
          <w:szCs w:val="28"/>
          <w:lang w:eastAsia="en-US"/>
        </w:rPr>
        <w:t xml:space="preserve">, на территории которых имущество расположено, а также по видам имущества (недвижимое имущество (в том числе единый недвижимый комплекс), земельные участки, движимое имущество). </w:t>
      </w:r>
    </w:p>
    <w:p w14:paraId="3985870B" w14:textId="28C0917C" w:rsidR="00733F86" w:rsidRPr="00733F86" w:rsidRDefault="00733F86" w:rsidP="00733F86">
      <w:pPr>
        <w:widowControl/>
        <w:autoSpaceDE w:val="0"/>
        <w:autoSpaceDN w:val="0"/>
        <w:adjustRightInd w:val="0"/>
        <w:ind w:firstLine="1134"/>
        <w:jc w:val="both"/>
        <w:rPr>
          <w:rFonts w:eastAsia="Calibri"/>
          <w:sz w:val="28"/>
          <w:szCs w:val="28"/>
          <w:lang w:eastAsia="en-US"/>
        </w:rPr>
      </w:pPr>
      <w:r w:rsidRPr="00733F86">
        <w:rPr>
          <w:rFonts w:eastAsia="Calibri"/>
          <w:sz w:val="28"/>
          <w:szCs w:val="28"/>
          <w:lang w:eastAsia="en-US"/>
        </w:rPr>
        <w:lastRenderedPageBreak/>
        <w:t xml:space="preserve">3.6. </w:t>
      </w:r>
      <w:proofErr w:type="gramStart"/>
      <w:r w:rsidRPr="00733F86">
        <w:rPr>
          <w:rFonts w:eastAsia="Calibri"/>
          <w:sz w:val="28"/>
          <w:szCs w:val="28"/>
          <w:lang w:eastAsia="en-US"/>
        </w:rPr>
        <w:t xml:space="preserve">Внесение сведений об имуществе в Перечень (в том числе  дополнение), а также исключение сведений об имуществе из Перечня осуществляются правовым актом  уполномоченного органа по его инициативе или на основании предложений исполнительных органов государственной власти (органов местного самоуправления) </w:t>
      </w:r>
      <w:r w:rsidR="00C65B0E">
        <w:rPr>
          <w:rFonts w:eastAsia="Calibri"/>
          <w:sz w:val="28"/>
          <w:szCs w:val="28"/>
          <w:lang w:eastAsia="en-US"/>
        </w:rPr>
        <w:t>Глушковского</w:t>
      </w:r>
      <w:r w:rsidRPr="00733F86">
        <w:rPr>
          <w:rFonts w:eastAsia="Calibri"/>
          <w:sz w:val="28"/>
          <w:szCs w:val="28"/>
          <w:lang w:eastAsia="en-US"/>
        </w:rPr>
        <w:t xml:space="preserve"> района</w:t>
      </w:r>
      <w:r w:rsidR="0091766E">
        <w:rPr>
          <w:rFonts w:eastAsia="Calibri"/>
          <w:sz w:val="28"/>
          <w:szCs w:val="28"/>
          <w:lang w:eastAsia="en-US"/>
        </w:rPr>
        <w:t xml:space="preserve"> Курской области</w:t>
      </w:r>
      <w:r w:rsidRPr="00733F86">
        <w:rPr>
          <w:rFonts w:eastAsia="Calibri"/>
          <w:sz w:val="28"/>
          <w:szCs w:val="28"/>
          <w:lang w:eastAsia="en-US"/>
        </w:rPr>
        <w:t>, коллегиального органа муниципального района «</w:t>
      </w:r>
      <w:r w:rsidR="00C65B0E">
        <w:rPr>
          <w:rFonts w:eastAsia="Calibri"/>
          <w:sz w:val="28"/>
          <w:szCs w:val="28"/>
          <w:lang w:eastAsia="en-US"/>
        </w:rPr>
        <w:t>Глушковский</w:t>
      </w:r>
      <w:r w:rsidRPr="00733F86">
        <w:rPr>
          <w:rFonts w:eastAsia="Calibri"/>
          <w:sz w:val="28"/>
          <w:szCs w:val="28"/>
          <w:lang w:eastAsia="en-US"/>
        </w:rPr>
        <w:t xml:space="preserve"> район»</w:t>
      </w:r>
      <w:r w:rsidR="0091766E">
        <w:rPr>
          <w:rFonts w:eastAsia="Calibri"/>
          <w:sz w:val="28"/>
          <w:szCs w:val="28"/>
          <w:lang w:eastAsia="en-US"/>
        </w:rPr>
        <w:t xml:space="preserve"> Курской области</w:t>
      </w:r>
      <w:r w:rsidRPr="00733F86">
        <w:rPr>
          <w:rFonts w:eastAsia="Calibri"/>
          <w:sz w:val="28"/>
          <w:szCs w:val="28"/>
          <w:lang w:eastAsia="en-US"/>
        </w:rPr>
        <w:t xml:space="preserve"> по обеспечению взаимодействия исполнительных органов власти Курской области с территориальным органом</w:t>
      </w:r>
      <w:proofErr w:type="gramEnd"/>
      <w:r w:rsidRPr="00733F86">
        <w:rPr>
          <w:rFonts w:eastAsia="Calibri"/>
          <w:sz w:val="28"/>
          <w:szCs w:val="28"/>
          <w:lang w:eastAsia="en-US"/>
        </w:rPr>
        <w:t xml:space="preserve"> Росимущества в Курской области и органами местного самоуправления по вопросам оказания имущественной поддержки субъектам малого и среднего предпринимательства, предложений балансодержателей, а также субъектов малого и среднего предпринимательства, некоммерческих организаций, выражающих интересы субъектов малого и среднего предпринимательства, институтов развития в сфере малого и среднего предпринимательства.</w:t>
      </w:r>
      <w:bookmarkStart w:id="1" w:name="Par1"/>
      <w:bookmarkEnd w:id="1"/>
    </w:p>
    <w:p w14:paraId="529A90AE" w14:textId="5328C023" w:rsidR="00733F86" w:rsidRPr="00733F86" w:rsidRDefault="00733F86" w:rsidP="00733F86">
      <w:pPr>
        <w:widowControl/>
        <w:autoSpaceDE w:val="0"/>
        <w:autoSpaceDN w:val="0"/>
        <w:adjustRightInd w:val="0"/>
        <w:ind w:firstLine="1134"/>
        <w:jc w:val="both"/>
        <w:rPr>
          <w:rFonts w:eastAsia="Calibri"/>
          <w:sz w:val="28"/>
          <w:szCs w:val="28"/>
          <w:lang w:eastAsia="en-US"/>
        </w:rPr>
      </w:pPr>
      <w:r w:rsidRPr="00733F86">
        <w:rPr>
          <w:rFonts w:eastAsia="Calibri"/>
          <w:sz w:val="28"/>
          <w:szCs w:val="28"/>
          <w:lang w:eastAsia="en-US"/>
        </w:rPr>
        <w:t xml:space="preserve">Внесение в Перечень изменений, не предусматривающих исключения из Перечня имущества, осуществляется не позднее 10 рабочих дней </w:t>
      </w:r>
      <w:proofErr w:type="gramStart"/>
      <w:r w:rsidRPr="00733F86">
        <w:rPr>
          <w:rFonts w:eastAsia="Calibri"/>
          <w:sz w:val="28"/>
          <w:szCs w:val="28"/>
          <w:lang w:eastAsia="en-US"/>
        </w:rPr>
        <w:t>с даты внесения</w:t>
      </w:r>
      <w:proofErr w:type="gramEnd"/>
      <w:r w:rsidRPr="00733F86">
        <w:rPr>
          <w:rFonts w:eastAsia="Calibri"/>
          <w:sz w:val="28"/>
          <w:szCs w:val="28"/>
          <w:lang w:eastAsia="en-US"/>
        </w:rPr>
        <w:t xml:space="preserve"> соответствующих изменений в реестр муниципального имущества муниципального района </w:t>
      </w:r>
      <w:r w:rsidR="0091766E" w:rsidRPr="00733F86">
        <w:rPr>
          <w:rFonts w:eastAsia="Calibri"/>
          <w:sz w:val="28"/>
          <w:szCs w:val="28"/>
          <w:lang w:eastAsia="en-US"/>
        </w:rPr>
        <w:t>«</w:t>
      </w:r>
      <w:r w:rsidR="00C65B0E">
        <w:rPr>
          <w:rFonts w:eastAsia="Calibri"/>
          <w:sz w:val="28"/>
          <w:szCs w:val="28"/>
          <w:lang w:eastAsia="en-US"/>
        </w:rPr>
        <w:t>Глушковский</w:t>
      </w:r>
      <w:r w:rsidR="0091766E">
        <w:rPr>
          <w:rFonts w:eastAsia="Calibri"/>
          <w:sz w:val="28"/>
          <w:szCs w:val="28"/>
          <w:lang w:eastAsia="en-US"/>
        </w:rPr>
        <w:t xml:space="preserve"> район</w:t>
      </w:r>
      <w:r w:rsidR="0091766E" w:rsidRPr="00733F86">
        <w:rPr>
          <w:rFonts w:eastAsia="Calibri"/>
          <w:sz w:val="28"/>
          <w:szCs w:val="28"/>
          <w:lang w:eastAsia="en-US"/>
        </w:rPr>
        <w:t>»</w:t>
      </w:r>
      <w:r w:rsidR="0091766E">
        <w:rPr>
          <w:rFonts w:eastAsia="Calibri"/>
          <w:sz w:val="28"/>
          <w:szCs w:val="28"/>
          <w:lang w:eastAsia="en-US"/>
        </w:rPr>
        <w:t xml:space="preserve"> Курской области</w:t>
      </w:r>
      <w:r w:rsidRPr="00733F86">
        <w:rPr>
          <w:rFonts w:eastAsia="Calibri"/>
          <w:sz w:val="28"/>
          <w:szCs w:val="28"/>
          <w:lang w:eastAsia="en-US"/>
        </w:rPr>
        <w:t>.</w:t>
      </w:r>
    </w:p>
    <w:p w14:paraId="0EAD3B54" w14:textId="747BE0B8" w:rsidR="00733F86" w:rsidRPr="00733F86" w:rsidRDefault="00733F86" w:rsidP="00733F86">
      <w:pPr>
        <w:widowControl/>
        <w:ind w:firstLine="1134"/>
        <w:jc w:val="both"/>
        <w:rPr>
          <w:rFonts w:eastAsia="Calibri"/>
          <w:sz w:val="28"/>
          <w:szCs w:val="28"/>
          <w:lang w:eastAsia="en-US"/>
        </w:rPr>
      </w:pPr>
      <w:r w:rsidRPr="00733F86">
        <w:rPr>
          <w:rFonts w:eastAsia="Calibri"/>
          <w:sz w:val="28"/>
          <w:szCs w:val="28"/>
          <w:lang w:eastAsia="en-US"/>
        </w:rPr>
        <w:t xml:space="preserve">3.7. Рассмотрение уполномоченным органом предложений, поступивших от лиц, указанных в пункте 3.6 настоящего Порядка, осуществляется в течение 30 календарных </w:t>
      </w:r>
      <w:r w:rsidR="0091766E" w:rsidRPr="00733F86">
        <w:rPr>
          <w:rFonts w:eastAsia="Calibri"/>
          <w:sz w:val="28"/>
          <w:szCs w:val="28"/>
          <w:lang w:eastAsia="en-US"/>
        </w:rPr>
        <w:t>дней</w:t>
      </w:r>
      <w:r w:rsidR="0091766E" w:rsidRPr="00733F86">
        <w:rPr>
          <w:rFonts w:eastAsia="Calibri"/>
          <w:sz w:val="28"/>
          <w:szCs w:val="28"/>
          <w:vertAlign w:val="superscript"/>
          <w:lang w:eastAsia="en-US"/>
        </w:rPr>
        <w:t xml:space="preserve"> </w:t>
      </w:r>
      <w:r w:rsidR="0091766E" w:rsidRPr="00733F86">
        <w:rPr>
          <w:rFonts w:eastAsia="Calibri"/>
          <w:sz w:val="28"/>
          <w:szCs w:val="28"/>
          <w:lang w:eastAsia="en-US"/>
        </w:rPr>
        <w:t>со</w:t>
      </w:r>
      <w:r w:rsidRPr="00733F86">
        <w:rPr>
          <w:rFonts w:eastAsia="Calibri"/>
          <w:sz w:val="28"/>
          <w:szCs w:val="28"/>
          <w:lang w:eastAsia="en-US"/>
        </w:rPr>
        <w:t xml:space="preserve"> дня их поступления. По результатам рассмотрения указанных предложений Уполномоченным органом принимается одно из следующих решений:</w:t>
      </w:r>
    </w:p>
    <w:p w14:paraId="26C9D05F" w14:textId="77777777" w:rsidR="00733F86" w:rsidRPr="00733F86" w:rsidRDefault="00733F86" w:rsidP="00733F86">
      <w:pPr>
        <w:widowControl/>
        <w:autoSpaceDE w:val="0"/>
        <w:autoSpaceDN w:val="0"/>
        <w:adjustRightInd w:val="0"/>
        <w:ind w:firstLine="1134"/>
        <w:jc w:val="both"/>
        <w:rPr>
          <w:rFonts w:eastAsia="Calibri"/>
          <w:sz w:val="28"/>
          <w:szCs w:val="28"/>
          <w:lang w:eastAsia="en-US"/>
        </w:rPr>
      </w:pPr>
      <w:bookmarkStart w:id="2" w:name="Par5"/>
      <w:bookmarkEnd w:id="2"/>
      <w:r w:rsidRPr="00733F86">
        <w:rPr>
          <w:rFonts w:eastAsia="Calibri"/>
          <w:sz w:val="28"/>
          <w:szCs w:val="28"/>
          <w:lang w:eastAsia="en-US"/>
        </w:rPr>
        <w:t>3.7.1. О включении сведений об имуществе, в отношении которого поступило предложение, в Перечень с принятием соответствующего правового акта;</w:t>
      </w:r>
    </w:p>
    <w:p w14:paraId="274B9199" w14:textId="77777777" w:rsidR="00733F86" w:rsidRPr="00733F86" w:rsidRDefault="00733F86" w:rsidP="00733F86">
      <w:pPr>
        <w:widowControl/>
        <w:autoSpaceDE w:val="0"/>
        <w:autoSpaceDN w:val="0"/>
        <w:adjustRightInd w:val="0"/>
        <w:ind w:firstLine="1134"/>
        <w:jc w:val="both"/>
        <w:rPr>
          <w:rFonts w:eastAsia="Calibri"/>
          <w:sz w:val="28"/>
          <w:szCs w:val="28"/>
          <w:lang w:eastAsia="en-US"/>
        </w:rPr>
      </w:pPr>
      <w:bookmarkStart w:id="3" w:name="Par6"/>
      <w:bookmarkEnd w:id="3"/>
      <w:r w:rsidRPr="00733F86">
        <w:rPr>
          <w:rFonts w:eastAsia="Calibri"/>
          <w:sz w:val="28"/>
          <w:szCs w:val="28"/>
          <w:lang w:eastAsia="en-US"/>
        </w:rPr>
        <w:t>3.7.2. Об исключении сведений об имуществе, в отношении которого поступило предложение, из Перечня, с принятием соответствующего правового акта;</w:t>
      </w:r>
    </w:p>
    <w:p w14:paraId="191D6031" w14:textId="77777777" w:rsidR="00733F86" w:rsidRPr="00733F86" w:rsidRDefault="00733F86" w:rsidP="00733F86">
      <w:pPr>
        <w:widowControl/>
        <w:autoSpaceDE w:val="0"/>
        <w:autoSpaceDN w:val="0"/>
        <w:adjustRightInd w:val="0"/>
        <w:ind w:firstLine="1134"/>
        <w:jc w:val="both"/>
        <w:rPr>
          <w:rFonts w:eastAsia="Calibri"/>
          <w:sz w:val="28"/>
          <w:szCs w:val="28"/>
          <w:lang w:eastAsia="en-US"/>
        </w:rPr>
      </w:pPr>
      <w:r w:rsidRPr="00733F86">
        <w:rPr>
          <w:rFonts w:eastAsia="Calibri"/>
          <w:sz w:val="28"/>
          <w:szCs w:val="28"/>
          <w:lang w:eastAsia="en-US"/>
        </w:rPr>
        <w:t>3.7.3. Об отказе в учете предложений с направлением лицу, представившему предложение, мотивированного ответа о невозможности включения сведений об имуществе в Перечень.</w:t>
      </w:r>
    </w:p>
    <w:p w14:paraId="170007D4" w14:textId="77777777" w:rsidR="00733F86" w:rsidRPr="00733F86" w:rsidRDefault="00733F86" w:rsidP="00733F86">
      <w:pPr>
        <w:widowControl/>
        <w:autoSpaceDE w:val="0"/>
        <w:autoSpaceDN w:val="0"/>
        <w:adjustRightInd w:val="0"/>
        <w:ind w:firstLine="1134"/>
        <w:jc w:val="both"/>
        <w:rPr>
          <w:rFonts w:eastAsia="Calibri"/>
          <w:sz w:val="28"/>
          <w:szCs w:val="28"/>
          <w:lang w:eastAsia="en-US"/>
        </w:rPr>
      </w:pPr>
      <w:r w:rsidRPr="00733F86">
        <w:rPr>
          <w:rFonts w:eastAsia="Calibri"/>
          <w:sz w:val="28"/>
          <w:szCs w:val="28"/>
          <w:lang w:eastAsia="en-US"/>
        </w:rPr>
        <w:t>3.8. Решение об отказе в учете предложения о включении имущества в Перечень принимается в следующих случаях:</w:t>
      </w:r>
    </w:p>
    <w:p w14:paraId="77390330" w14:textId="77777777" w:rsidR="00733F86" w:rsidRPr="00733F86" w:rsidRDefault="00733F86" w:rsidP="00733F86">
      <w:pPr>
        <w:widowControl/>
        <w:autoSpaceDE w:val="0"/>
        <w:autoSpaceDN w:val="0"/>
        <w:adjustRightInd w:val="0"/>
        <w:ind w:firstLine="1134"/>
        <w:jc w:val="both"/>
        <w:rPr>
          <w:rFonts w:eastAsia="Calibri"/>
          <w:sz w:val="28"/>
          <w:szCs w:val="28"/>
          <w:lang w:eastAsia="en-US"/>
        </w:rPr>
      </w:pPr>
      <w:r w:rsidRPr="00733F86">
        <w:rPr>
          <w:rFonts w:eastAsia="Calibri"/>
          <w:sz w:val="28"/>
          <w:szCs w:val="28"/>
          <w:lang w:eastAsia="en-US"/>
        </w:rPr>
        <w:t>3.8.1. Имущество не соответствует критериям, установленным пунктом 3.3 настоящего Порядка.</w:t>
      </w:r>
    </w:p>
    <w:p w14:paraId="613C4AF6" w14:textId="7260B3FC" w:rsidR="00733F86" w:rsidRPr="00733F86" w:rsidRDefault="00733F86" w:rsidP="00733F86">
      <w:pPr>
        <w:widowControl/>
        <w:autoSpaceDE w:val="0"/>
        <w:autoSpaceDN w:val="0"/>
        <w:adjustRightInd w:val="0"/>
        <w:ind w:firstLine="1134"/>
        <w:jc w:val="both"/>
        <w:rPr>
          <w:rFonts w:eastAsia="Calibri"/>
          <w:sz w:val="28"/>
          <w:szCs w:val="28"/>
          <w:lang w:eastAsia="en-US"/>
        </w:rPr>
      </w:pPr>
      <w:r w:rsidRPr="00733F86">
        <w:rPr>
          <w:rFonts w:eastAsia="Calibri"/>
          <w:sz w:val="28"/>
          <w:szCs w:val="28"/>
          <w:lang w:eastAsia="en-US"/>
        </w:rPr>
        <w:t xml:space="preserve">3.8.2. В отношении имущества, закрепленного на праве хозяйственного ведения или оперативного управления, отсутствует согласие на включение имущества в Перечень со стороны одного или нескольких перечисленных лиц: балансодержателя, </w:t>
      </w:r>
      <w:r w:rsidR="00654318" w:rsidRPr="00733F86">
        <w:rPr>
          <w:sz w:val="28"/>
          <w:szCs w:val="28"/>
        </w:rPr>
        <w:t>отдел</w:t>
      </w:r>
      <w:r w:rsidR="00654318">
        <w:rPr>
          <w:sz w:val="28"/>
          <w:szCs w:val="28"/>
        </w:rPr>
        <w:t>а</w:t>
      </w:r>
      <w:r w:rsidR="00654318" w:rsidRPr="00733F86">
        <w:rPr>
          <w:sz w:val="28"/>
          <w:szCs w:val="28"/>
        </w:rPr>
        <w:t xml:space="preserve"> </w:t>
      </w:r>
      <w:r w:rsidR="00654318">
        <w:rPr>
          <w:sz w:val="28"/>
          <w:szCs w:val="28"/>
        </w:rPr>
        <w:t>земельных и имущественных правоотношений</w:t>
      </w:r>
      <w:r w:rsidR="00654318" w:rsidRPr="00733F86">
        <w:rPr>
          <w:rFonts w:eastAsia="Calibri"/>
          <w:sz w:val="28"/>
          <w:szCs w:val="28"/>
          <w:lang w:eastAsia="en-US"/>
        </w:rPr>
        <w:t xml:space="preserve"> </w:t>
      </w:r>
      <w:r w:rsidRPr="00733F86">
        <w:rPr>
          <w:rFonts w:eastAsia="Calibri"/>
          <w:sz w:val="28"/>
          <w:szCs w:val="28"/>
          <w:lang w:eastAsia="en-US"/>
        </w:rPr>
        <w:t xml:space="preserve">Администрации </w:t>
      </w:r>
      <w:r w:rsidR="00C65B0E">
        <w:rPr>
          <w:rFonts w:eastAsia="Calibri"/>
          <w:sz w:val="28"/>
          <w:szCs w:val="28"/>
          <w:lang w:eastAsia="en-US"/>
        </w:rPr>
        <w:t>Глушковского</w:t>
      </w:r>
      <w:r w:rsidR="0091766E">
        <w:rPr>
          <w:rFonts w:eastAsia="Calibri"/>
          <w:sz w:val="28"/>
          <w:szCs w:val="28"/>
          <w:lang w:eastAsia="en-US"/>
        </w:rPr>
        <w:t xml:space="preserve"> района Курской области</w:t>
      </w:r>
      <w:r w:rsidRPr="00733F86">
        <w:rPr>
          <w:rFonts w:eastAsia="Calibri"/>
          <w:sz w:val="28"/>
          <w:szCs w:val="28"/>
          <w:lang w:eastAsia="en-US"/>
        </w:rPr>
        <w:t xml:space="preserve">, уполномоченного на согласование сделок с имуществом балансодержателя. </w:t>
      </w:r>
    </w:p>
    <w:p w14:paraId="6114A964" w14:textId="77777777" w:rsidR="00733F86" w:rsidRPr="00733F86" w:rsidRDefault="00733F86" w:rsidP="00733F86">
      <w:pPr>
        <w:widowControl/>
        <w:autoSpaceDE w:val="0"/>
        <w:autoSpaceDN w:val="0"/>
        <w:adjustRightInd w:val="0"/>
        <w:ind w:firstLine="1134"/>
        <w:jc w:val="both"/>
        <w:rPr>
          <w:rFonts w:eastAsia="Calibri"/>
          <w:sz w:val="28"/>
          <w:szCs w:val="28"/>
          <w:lang w:eastAsia="en-US"/>
        </w:rPr>
      </w:pPr>
      <w:r w:rsidRPr="00733F86">
        <w:rPr>
          <w:rFonts w:eastAsia="Calibri"/>
          <w:sz w:val="28"/>
          <w:szCs w:val="28"/>
          <w:lang w:eastAsia="en-US"/>
        </w:rPr>
        <w:t>3.8.3. Отсутствуют индивидуально-определенные признаки</w:t>
      </w:r>
      <w:r w:rsidRPr="00733F86">
        <w:rPr>
          <w:rFonts w:eastAsia="Calibri"/>
          <w:sz w:val="28"/>
          <w:szCs w:val="28"/>
          <w:lang w:eastAsia="en-US"/>
        </w:rPr>
        <w:br/>
        <w:t xml:space="preserve">движимого имущества, позволяющие заключить в отношении него договор аренды. </w:t>
      </w:r>
    </w:p>
    <w:p w14:paraId="70B33BFD" w14:textId="589B2BBE" w:rsidR="00733F86" w:rsidRPr="00733F86" w:rsidRDefault="00733F86" w:rsidP="00733F86">
      <w:pPr>
        <w:widowControl/>
        <w:autoSpaceDE w:val="0"/>
        <w:autoSpaceDN w:val="0"/>
        <w:adjustRightInd w:val="0"/>
        <w:ind w:firstLine="1134"/>
        <w:jc w:val="both"/>
        <w:rPr>
          <w:rFonts w:eastAsia="Calibri"/>
          <w:sz w:val="28"/>
          <w:szCs w:val="28"/>
          <w:lang w:eastAsia="en-US"/>
        </w:rPr>
      </w:pPr>
      <w:r w:rsidRPr="00733F86">
        <w:rPr>
          <w:rFonts w:eastAsia="Calibri"/>
          <w:sz w:val="28"/>
          <w:szCs w:val="28"/>
          <w:lang w:eastAsia="en-US"/>
        </w:rPr>
        <w:lastRenderedPageBreak/>
        <w:t xml:space="preserve">3.9. Уполномоченный орган вправе исключить сведения о муниципальном имуществе муниципального района </w:t>
      </w:r>
      <w:r w:rsidR="0091766E" w:rsidRPr="00733F86">
        <w:rPr>
          <w:rFonts w:eastAsia="Calibri"/>
          <w:sz w:val="28"/>
          <w:szCs w:val="28"/>
          <w:lang w:eastAsia="en-US"/>
        </w:rPr>
        <w:t>«</w:t>
      </w:r>
      <w:r w:rsidR="00C65B0E">
        <w:rPr>
          <w:rFonts w:eastAsia="Calibri"/>
          <w:sz w:val="28"/>
          <w:szCs w:val="28"/>
          <w:lang w:eastAsia="en-US"/>
        </w:rPr>
        <w:t>Глушковский</w:t>
      </w:r>
      <w:r w:rsidR="0091766E">
        <w:rPr>
          <w:rFonts w:eastAsia="Calibri"/>
          <w:sz w:val="28"/>
          <w:szCs w:val="28"/>
          <w:lang w:eastAsia="en-US"/>
        </w:rPr>
        <w:t xml:space="preserve"> район</w:t>
      </w:r>
      <w:r w:rsidR="0091766E" w:rsidRPr="00733F86">
        <w:rPr>
          <w:rFonts w:eastAsia="Calibri"/>
          <w:sz w:val="28"/>
          <w:szCs w:val="28"/>
          <w:lang w:eastAsia="en-US"/>
        </w:rPr>
        <w:t xml:space="preserve">» </w:t>
      </w:r>
      <w:r w:rsidR="0091766E">
        <w:rPr>
          <w:rFonts w:eastAsia="Calibri"/>
          <w:sz w:val="28"/>
          <w:szCs w:val="28"/>
          <w:lang w:eastAsia="en-US"/>
        </w:rPr>
        <w:t>Курской области</w:t>
      </w:r>
      <w:r w:rsidRPr="00733F86">
        <w:rPr>
          <w:rFonts w:eastAsia="Calibri"/>
          <w:sz w:val="28"/>
          <w:szCs w:val="28"/>
          <w:lang w:eastAsia="en-US"/>
        </w:rPr>
        <w:t xml:space="preserve"> из Перечня, если в течение двух лет со дня включения сведений об указанном имуществе в Перечень в отношении такого имущества от субъектов МСП или организаций, образующих </w:t>
      </w:r>
      <w:r w:rsidR="0091766E" w:rsidRPr="00733F86">
        <w:rPr>
          <w:rFonts w:eastAsia="Calibri"/>
          <w:sz w:val="28"/>
          <w:szCs w:val="28"/>
          <w:lang w:eastAsia="en-US"/>
        </w:rPr>
        <w:t>инфраструктуру поддержки субъектов МСП,</w:t>
      </w:r>
      <w:r w:rsidRPr="00733F86">
        <w:rPr>
          <w:rFonts w:eastAsia="Calibri"/>
          <w:sz w:val="28"/>
          <w:szCs w:val="28"/>
          <w:lang w:eastAsia="en-US"/>
        </w:rPr>
        <w:t xml:space="preserve"> не поступило:</w:t>
      </w:r>
    </w:p>
    <w:p w14:paraId="271150DF" w14:textId="77777777" w:rsidR="00733F86" w:rsidRPr="00733F86" w:rsidRDefault="00733F86" w:rsidP="00733F86">
      <w:pPr>
        <w:widowControl/>
        <w:autoSpaceDE w:val="0"/>
        <w:autoSpaceDN w:val="0"/>
        <w:adjustRightInd w:val="0"/>
        <w:ind w:firstLine="1134"/>
        <w:jc w:val="both"/>
        <w:rPr>
          <w:rFonts w:eastAsia="Calibri"/>
          <w:sz w:val="28"/>
          <w:szCs w:val="28"/>
          <w:lang w:eastAsia="en-US"/>
        </w:rPr>
      </w:pPr>
      <w:r w:rsidRPr="00733F86">
        <w:rPr>
          <w:rFonts w:eastAsia="Calibri"/>
          <w:sz w:val="28"/>
          <w:szCs w:val="28"/>
          <w:lang w:eastAsia="en-US"/>
        </w:rPr>
        <w:t>– ни одной заявки на участие в аукционе (конкурсе) на право заключения договора, предусматривающего переход прав владения и (или) пользования имуществом, а также на право заключения договора аренды земельного участка от субъектов МСП;</w:t>
      </w:r>
    </w:p>
    <w:p w14:paraId="5E584D82" w14:textId="77777777" w:rsidR="00733F86" w:rsidRPr="00733F86" w:rsidRDefault="00733F86" w:rsidP="00733F86">
      <w:pPr>
        <w:widowControl/>
        <w:autoSpaceDE w:val="0"/>
        <w:autoSpaceDN w:val="0"/>
        <w:adjustRightInd w:val="0"/>
        <w:ind w:firstLine="1134"/>
        <w:jc w:val="both"/>
        <w:rPr>
          <w:rFonts w:eastAsia="Calibri"/>
          <w:sz w:val="28"/>
          <w:szCs w:val="28"/>
          <w:lang w:eastAsia="en-US"/>
        </w:rPr>
      </w:pPr>
      <w:r w:rsidRPr="00733F86">
        <w:rPr>
          <w:rFonts w:eastAsia="Calibri"/>
          <w:sz w:val="28"/>
          <w:szCs w:val="28"/>
          <w:lang w:eastAsia="en-US"/>
        </w:rPr>
        <w:t xml:space="preserve">– ни одного предложения (заявления) о предоставлении имущества, включая земельные участки, в том числе без проведения аукциона (конкурса) в случаях, предусмотренных Федеральным </w:t>
      </w:r>
      <w:hyperlink r:id="rId13" w:history="1">
        <w:r w:rsidRPr="0091766E">
          <w:rPr>
            <w:rStyle w:val="a4"/>
            <w:rFonts w:eastAsia="Calibri"/>
            <w:color w:val="auto"/>
            <w:sz w:val="28"/>
            <w:szCs w:val="28"/>
            <w:u w:val="none"/>
            <w:lang w:eastAsia="en-US"/>
          </w:rPr>
          <w:t>законом</w:t>
        </w:r>
      </w:hyperlink>
      <w:r w:rsidRPr="00733F86">
        <w:rPr>
          <w:rFonts w:eastAsia="Calibri"/>
          <w:sz w:val="28"/>
          <w:szCs w:val="28"/>
          <w:lang w:eastAsia="en-US"/>
        </w:rPr>
        <w:t xml:space="preserve"> от 26.07.2006 № 135-ФЗ «О защите конкуренции», Земельным кодексом Российской Федерации.</w:t>
      </w:r>
    </w:p>
    <w:p w14:paraId="7CA24D8A" w14:textId="1E6D99D2" w:rsidR="00733F86" w:rsidRPr="00733F86" w:rsidRDefault="00733F86" w:rsidP="00733F86">
      <w:pPr>
        <w:widowControl/>
        <w:autoSpaceDE w:val="0"/>
        <w:autoSpaceDN w:val="0"/>
        <w:adjustRightInd w:val="0"/>
        <w:ind w:firstLine="1134"/>
        <w:jc w:val="both"/>
        <w:rPr>
          <w:rFonts w:eastAsia="Calibri"/>
          <w:sz w:val="28"/>
          <w:szCs w:val="28"/>
          <w:lang w:eastAsia="en-US"/>
        </w:rPr>
      </w:pPr>
      <w:r w:rsidRPr="00733F86">
        <w:rPr>
          <w:rFonts w:eastAsia="Calibri"/>
          <w:sz w:val="28"/>
          <w:szCs w:val="28"/>
          <w:lang w:eastAsia="en-US"/>
        </w:rPr>
        <w:t>3.10. Сведения о муниципальном имуществе муниципального района «</w:t>
      </w:r>
      <w:r w:rsidR="00437CD8">
        <w:rPr>
          <w:rFonts w:eastAsia="Calibri"/>
          <w:sz w:val="28"/>
          <w:szCs w:val="28"/>
          <w:lang w:eastAsia="en-US"/>
        </w:rPr>
        <w:t xml:space="preserve">Глушковский </w:t>
      </w:r>
      <w:r w:rsidRPr="00733F86">
        <w:rPr>
          <w:rFonts w:eastAsia="Calibri"/>
          <w:sz w:val="28"/>
          <w:szCs w:val="28"/>
          <w:lang w:eastAsia="en-US"/>
        </w:rPr>
        <w:t xml:space="preserve"> район» </w:t>
      </w:r>
      <w:r w:rsidR="00DB0E84">
        <w:rPr>
          <w:rFonts w:eastAsia="Calibri"/>
          <w:sz w:val="28"/>
          <w:szCs w:val="28"/>
          <w:lang w:eastAsia="en-US"/>
        </w:rPr>
        <w:t xml:space="preserve">Курской области </w:t>
      </w:r>
      <w:r w:rsidRPr="00733F86">
        <w:rPr>
          <w:rFonts w:eastAsia="Calibri"/>
          <w:sz w:val="28"/>
          <w:szCs w:val="28"/>
          <w:lang w:eastAsia="en-US"/>
        </w:rPr>
        <w:t>подлежат исключению из Перечня, в следующих случаях:</w:t>
      </w:r>
    </w:p>
    <w:p w14:paraId="798594C0" w14:textId="004A32A0" w:rsidR="00733F86" w:rsidRPr="00733F86" w:rsidRDefault="00733F86" w:rsidP="00733F86">
      <w:pPr>
        <w:widowControl/>
        <w:autoSpaceDE w:val="0"/>
        <w:autoSpaceDN w:val="0"/>
        <w:adjustRightInd w:val="0"/>
        <w:ind w:firstLine="1134"/>
        <w:jc w:val="both"/>
        <w:rPr>
          <w:rFonts w:eastAsia="Calibri"/>
          <w:sz w:val="28"/>
          <w:szCs w:val="28"/>
          <w:lang w:eastAsia="en-US"/>
        </w:rPr>
      </w:pPr>
      <w:r w:rsidRPr="00733F86">
        <w:rPr>
          <w:rFonts w:eastAsia="Calibri"/>
          <w:sz w:val="28"/>
          <w:szCs w:val="28"/>
          <w:lang w:eastAsia="en-US"/>
        </w:rPr>
        <w:t>3.10.1. В отношении имущества в установленном законодательством Российской Федерации порядке принято решение о его использовании для муниципальных нужд муниципального района «</w:t>
      </w:r>
      <w:r w:rsidR="00C65B0E">
        <w:rPr>
          <w:rFonts w:eastAsia="Calibri"/>
          <w:sz w:val="28"/>
          <w:szCs w:val="28"/>
          <w:lang w:eastAsia="en-US"/>
        </w:rPr>
        <w:t>Глушковский</w:t>
      </w:r>
      <w:r w:rsidR="0091766E">
        <w:rPr>
          <w:rFonts w:eastAsia="Calibri"/>
          <w:sz w:val="28"/>
          <w:szCs w:val="28"/>
          <w:lang w:eastAsia="en-US"/>
        </w:rPr>
        <w:t xml:space="preserve"> </w:t>
      </w:r>
      <w:r w:rsidR="0091766E" w:rsidRPr="00733F86">
        <w:rPr>
          <w:rFonts w:eastAsia="Calibri"/>
          <w:sz w:val="28"/>
          <w:szCs w:val="28"/>
          <w:lang w:eastAsia="en-US"/>
        </w:rPr>
        <w:t>район</w:t>
      </w:r>
      <w:r w:rsidRPr="00733F86">
        <w:rPr>
          <w:rFonts w:eastAsia="Calibri"/>
          <w:sz w:val="28"/>
          <w:szCs w:val="28"/>
          <w:lang w:eastAsia="en-US"/>
        </w:rPr>
        <w:t>»</w:t>
      </w:r>
      <w:r w:rsidR="0091766E">
        <w:rPr>
          <w:rFonts w:eastAsia="Calibri"/>
          <w:sz w:val="28"/>
          <w:szCs w:val="28"/>
          <w:lang w:eastAsia="en-US"/>
        </w:rPr>
        <w:t xml:space="preserve"> Курской области</w:t>
      </w:r>
      <w:r w:rsidRPr="00733F86">
        <w:rPr>
          <w:rFonts w:eastAsia="Calibri"/>
          <w:sz w:val="28"/>
          <w:szCs w:val="28"/>
          <w:lang w:eastAsia="en-US"/>
        </w:rPr>
        <w:t>. В решении об исключении имущества из Перечня при этом указывается направление использования имущества и реквизиты соответствующего решения;</w:t>
      </w:r>
    </w:p>
    <w:p w14:paraId="14A88011" w14:textId="566CC896" w:rsidR="00733F86" w:rsidRPr="00733F86" w:rsidRDefault="00733F86" w:rsidP="00733F86">
      <w:pPr>
        <w:widowControl/>
        <w:autoSpaceDE w:val="0"/>
        <w:autoSpaceDN w:val="0"/>
        <w:adjustRightInd w:val="0"/>
        <w:ind w:firstLine="1134"/>
        <w:jc w:val="both"/>
        <w:rPr>
          <w:rFonts w:eastAsia="Calibri"/>
          <w:sz w:val="28"/>
          <w:szCs w:val="28"/>
          <w:lang w:eastAsia="en-US"/>
        </w:rPr>
      </w:pPr>
      <w:r w:rsidRPr="00733F86">
        <w:rPr>
          <w:rFonts w:eastAsia="Calibri"/>
          <w:sz w:val="28"/>
          <w:szCs w:val="28"/>
          <w:lang w:eastAsia="en-US"/>
        </w:rPr>
        <w:t>3.10.2. Право собственности муниципального района «</w:t>
      </w:r>
      <w:r w:rsidR="00C65B0E">
        <w:rPr>
          <w:rFonts w:eastAsia="Calibri"/>
          <w:sz w:val="28"/>
          <w:szCs w:val="28"/>
          <w:lang w:eastAsia="en-US"/>
        </w:rPr>
        <w:t>Глушковский</w:t>
      </w:r>
      <w:r w:rsidR="0091766E">
        <w:rPr>
          <w:rFonts w:eastAsia="Calibri"/>
          <w:sz w:val="28"/>
          <w:szCs w:val="28"/>
          <w:lang w:eastAsia="en-US"/>
        </w:rPr>
        <w:t xml:space="preserve"> </w:t>
      </w:r>
      <w:r w:rsidR="0091766E" w:rsidRPr="00733F86">
        <w:rPr>
          <w:rFonts w:eastAsia="Calibri"/>
          <w:sz w:val="28"/>
          <w:szCs w:val="28"/>
          <w:lang w:eastAsia="en-US"/>
        </w:rPr>
        <w:t>район</w:t>
      </w:r>
      <w:r w:rsidRPr="00733F86">
        <w:rPr>
          <w:rFonts w:eastAsia="Calibri"/>
          <w:sz w:val="28"/>
          <w:szCs w:val="28"/>
          <w:lang w:eastAsia="en-US"/>
        </w:rPr>
        <w:t xml:space="preserve">» </w:t>
      </w:r>
      <w:r w:rsidR="0091766E">
        <w:rPr>
          <w:rFonts w:eastAsia="Calibri"/>
          <w:sz w:val="28"/>
          <w:szCs w:val="28"/>
          <w:lang w:eastAsia="en-US"/>
        </w:rPr>
        <w:t>Курской области на</w:t>
      </w:r>
      <w:r w:rsidRPr="00733F86">
        <w:rPr>
          <w:rFonts w:eastAsia="Calibri"/>
          <w:sz w:val="28"/>
          <w:szCs w:val="28"/>
          <w:lang w:eastAsia="en-US"/>
        </w:rPr>
        <w:t xml:space="preserve"> имущество прекращено по решению суда или в ином установленном законом порядке;</w:t>
      </w:r>
    </w:p>
    <w:p w14:paraId="1F45B876" w14:textId="77777777" w:rsidR="00733F86" w:rsidRPr="00733F86" w:rsidRDefault="00733F86" w:rsidP="00733F86">
      <w:pPr>
        <w:widowControl/>
        <w:autoSpaceDE w:val="0"/>
        <w:autoSpaceDN w:val="0"/>
        <w:adjustRightInd w:val="0"/>
        <w:ind w:firstLine="1134"/>
        <w:jc w:val="both"/>
        <w:rPr>
          <w:rFonts w:eastAsia="Calibri"/>
          <w:sz w:val="28"/>
          <w:szCs w:val="28"/>
          <w:lang w:eastAsia="en-US"/>
        </w:rPr>
      </w:pPr>
      <w:r w:rsidRPr="00733F86">
        <w:rPr>
          <w:rFonts w:eastAsia="Calibri"/>
          <w:sz w:val="28"/>
          <w:szCs w:val="28"/>
          <w:lang w:eastAsia="en-US"/>
        </w:rPr>
        <w:t>3.10.3. Прекращение существования имущества в результате его гибели или уничтожения;</w:t>
      </w:r>
    </w:p>
    <w:p w14:paraId="50C247C1" w14:textId="77777777" w:rsidR="00733F86" w:rsidRPr="00733F86" w:rsidRDefault="00733F86" w:rsidP="00733F86">
      <w:pPr>
        <w:widowControl/>
        <w:autoSpaceDE w:val="0"/>
        <w:autoSpaceDN w:val="0"/>
        <w:adjustRightInd w:val="0"/>
        <w:ind w:firstLine="1134"/>
        <w:jc w:val="both"/>
        <w:rPr>
          <w:rFonts w:eastAsia="Calibri"/>
          <w:sz w:val="28"/>
          <w:szCs w:val="28"/>
          <w:lang w:eastAsia="en-US"/>
        </w:rPr>
      </w:pPr>
      <w:r w:rsidRPr="00733F86">
        <w:rPr>
          <w:rFonts w:eastAsia="Calibri"/>
          <w:sz w:val="28"/>
          <w:szCs w:val="28"/>
          <w:lang w:eastAsia="en-US"/>
        </w:rPr>
        <w:t>3.10.4. Имущество признано в установленном законодательством Российской Федерации порядке непригодным для использования в результате его физического или морального износа, аварийного состояния;</w:t>
      </w:r>
    </w:p>
    <w:p w14:paraId="48479C7E" w14:textId="77777777" w:rsidR="00733F86" w:rsidRPr="00733F86" w:rsidRDefault="00733F86" w:rsidP="00733F86">
      <w:pPr>
        <w:widowControl/>
        <w:autoSpaceDE w:val="0"/>
        <w:autoSpaceDN w:val="0"/>
        <w:adjustRightInd w:val="0"/>
        <w:ind w:firstLine="1134"/>
        <w:jc w:val="both"/>
        <w:rPr>
          <w:rFonts w:eastAsia="Calibri"/>
          <w:sz w:val="28"/>
          <w:szCs w:val="28"/>
          <w:lang w:eastAsia="en-US"/>
        </w:rPr>
      </w:pPr>
      <w:r w:rsidRPr="00733F86">
        <w:rPr>
          <w:rFonts w:eastAsia="Calibri"/>
          <w:sz w:val="28"/>
          <w:szCs w:val="28"/>
          <w:lang w:eastAsia="en-US"/>
        </w:rPr>
        <w:t>3.10.5. Имущество приобретено его арендатором в собственность в соответствии с Федеральным законом от 22.07.2008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и в случаях, указанных в подпунктах 6, 8 и 9 пункта 2 статьи 39</w:t>
      </w:r>
      <w:r w:rsidRPr="00733F86">
        <w:rPr>
          <w:rFonts w:eastAsia="Calibri"/>
          <w:sz w:val="28"/>
          <w:szCs w:val="28"/>
          <w:vertAlign w:val="superscript"/>
          <w:lang w:eastAsia="en-US"/>
        </w:rPr>
        <w:t>3</w:t>
      </w:r>
      <w:r w:rsidRPr="00733F86">
        <w:rPr>
          <w:rFonts w:eastAsia="Calibri"/>
          <w:sz w:val="28"/>
          <w:szCs w:val="28"/>
          <w:lang w:eastAsia="en-US"/>
        </w:rPr>
        <w:t xml:space="preserve"> Земельного кодекса Российской Федерации.</w:t>
      </w:r>
    </w:p>
    <w:p w14:paraId="7E4B5E65" w14:textId="77777777" w:rsidR="00733F86" w:rsidRPr="00733F86" w:rsidRDefault="00733F86" w:rsidP="00733F86">
      <w:pPr>
        <w:widowControl/>
        <w:autoSpaceDE w:val="0"/>
        <w:autoSpaceDN w:val="0"/>
        <w:adjustRightInd w:val="0"/>
        <w:ind w:firstLine="1134"/>
        <w:jc w:val="both"/>
        <w:rPr>
          <w:rFonts w:eastAsia="Calibri"/>
          <w:sz w:val="28"/>
          <w:szCs w:val="28"/>
          <w:lang w:eastAsia="en-US"/>
        </w:rPr>
      </w:pPr>
      <w:r w:rsidRPr="00733F86">
        <w:rPr>
          <w:rFonts w:eastAsia="Calibri"/>
          <w:sz w:val="28"/>
          <w:szCs w:val="28"/>
          <w:lang w:eastAsia="en-US"/>
        </w:rPr>
        <w:t>3.11. Уполномоченный орган исключает из Перечня имущество, характеристики которого изменились таким образом, что оно стало непригодным для использования по целевому назначению.</w:t>
      </w:r>
    </w:p>
    <w:p w14:paraId="2C71339E" w14:textId="77777777" w:rsidR="00733F86" w:rsidRPr="00733F86" w:rsidRDefault="00733F86" w:rsidP="00733F86">
      <w:pPr>
        <w:widowControl/>
        <w:autoSpaceDE w:val="0"/>
        <w:autoSpaceDN w:val="0"/>
        <w:adjustRightInd w:val="0"/>
        <w:ind w:firstLine="1134"/>
        <w:jc w:val="both"/>
        <w:rPr>
          <w:rFonts w:eastAsia="Calibri"/>
          <w:sz w:val="28"/>
          <w:szCs w:val="28"/>
          <w:lang w:eastAsia="en-US"/>
        </w:rPr>
      </w:pPr>
      <w:r w:rsidRPr="00733F86">
        <w:rPr>
          <w:rFonts w:eastAsia="Calibri"/>
          <w:sz w:val="28"/>
          <w:szCs w:val="28"/>
          <w:lang w:eastAsia="en-US"/>
        </w:rPr>
        <w:t xml:space="preserve">3.12. Уполномоченный орган уведомляет арендатора о намерении принять решение об исключении имущества из Перечня в срок не позднее трех рабочих дней с даты получения информации о наступлении одного из </w:t>
      </w:r>
      <w:r w:rsidRPr="00733F86">
        <w:rPr>
          <w:rFonts w:eastAsia="Calibri"/>
          <w:sz w:val="28"/>
          <w:szCs w:val="28"/>
          <w:lang w:eastAsia="en-US"/>
        </w:rPr>
        <w:lastRenderedPageBreak/>
        <w:t>оснований, указанных в пункте 3.10 настоящего порядка, за исключением пункта 3.10.5.</w:t>
      </w:r>
    </w:p>
    <w:p w14:paraId="0DD5EFAC" w14:textId="77777777" w:rsidR="00733F86" w:rsidRPr="00733F86" w:rsidRDefault="00733F86" w:rsidP="00733F86">
      <w:pPr>
        <w:widowControl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14:paraId="63584098" w14:textId="77777777" w:rsidR="00733F86" w:rsidRPr="00733F86" w:rsidRDefault="00733F86" w:rsidP="00733F86">
      <w:pPr>
        <w:widowControl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733F86">
        <w:rPr>
          <w:rFonts w:eastAsia="Calibri"/>
          <w:b/>
          <w:sz w:val="28"/>
          <w:szCs w:val="28"/>
          <w:lang w:eastAsia="en-US"/>
        </w:rPr>
        <w:t xml:space="preserve">4. Опубликование Перечня и предоставление сведений о включенном в него имуществе </w:t>
      </w:r>
    </w:p>
    <w:p w14:paraId="4BB30061" w14:textId="77777777" w:rsidR="00733F86" w:rsidRPr="00733F86" w:rsidRDefault="00733F86" w:rsidP="00733F86">
      <w:pPr>
        <w:widowControl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14:paraId="2D225810" w14:textId="77777777" w:rsidR="00733F86" w:rsidRPr="00733F86" w:rsidRDefault="00733F86" w:rsidP="00733F86">
      <w:pPr>
        <w:widowControl/>
        <w:autoSpaceDE w:val="0"/>
        <w:autoSpaceDN w:val="0"/>
        <w:adjustRightInd w:val="0"/>
        <w:ind w:firstLine="1134"/>
        <w:jc w:val="both"/>
        <w:rPr>
          <w:rFonts w:eastAsia="Calibri"/>
          <w:sz w:val="28"/>
          <w:szCs w:val="28"/>
          <w:lang w:eastAsia="en-US"/>
        </w:rPr>
      </w:pPr>
      <w:r w:rsidRPr="00733F86">
        <w:rPr>
          <w:rFonts w:eastAsia="Calibri"/>
          <w:sz w:val="28"/>
          <w:szCs w:val="28"/>
          <w:lang w:eastAsia="en-US"/>
        </w:rPr>
        <w:t>4.1. Уполномоченный орган:</w:t>
      </w:r>
    </w:p>
    <w:p w14:paraId="19993AF3" w14:textId="29A0A8EC" w:rsidR="00733F86" w:rsidRPr="00733F86" w:rsidRDefault="00733F86" w:rsidP="00733F86">
      <w:pPr>
        <w:widowControl/>
        <w:autoSpaceDE w:val="0"/>
        <w:autoSpaceDN w:val="0"/>
        <w:adjustRightInd w:val="0"/>
        <w:ind w:firstLine="1134"/>
        <w:jc w:val="both"/>
        <w:rPr>
          <w:rFonts w:eastAsia="Calibri"/>
          <w:sz w:val="28"/>
          <w:szCs w:val="28"/>
          <w:lang w:eastAsia="en-US"/>
        </w:rPr>
      </w:pPr>
      <w:r w:rsidRPr="00733F86">
        <w:rPr>
          <w:rFonts w:eastAsia="Calibri"/>
          <w:sz w:val="28"/>
          <w:szCs w:val="28"/>
          <w:lang w:eastAsia="en-US"/>
        </w:rPr>
        <w:t>4.1.1. Обеспечивает опубликование Перечня или изменений в Перечень в средствах массовой информации, определенных Уставом муниципального района «</w:t>
      </w:r>
      <w:r w:rsidR="00C65B0E">
        <w:rPr>
          <w:rFonts w:eastAsia="Calibri"/>
          <w:sz w:val="28"/>
          <w:szCs w:val="28"/>
          <w:lang w:eastAsia="en-US"/>
        </w:rPr>
        <w:t>Глушковский р</w:t>
      </w:r>
      <w:r w:rsidRPr="00733F86">
        <w:rPr>
          <w:rFonts w:eastAsia="Calibri"/>
          <w:sz w:val="28"/>
          <w:szCs w:val="28"/>
          <w:lang w:eastAsia="en-US"/>
        </w:rPr>
        <w:t>айон»</w:t>
      </w:r>
      <w:r w:rsidR="0091766E">
        <w:rPr>
          <w:rFonts w:eastAsia="Calibri"/>
          <w:sz w:val="28"/>
          <w:szCs w:val="28"/>
          <w:lang w:eastAsia="en-US"/>
        </w:rPr>
        <w:t xml:space="preserve"> Курской области</w:t>
      </w:r>
      <w:r w:rsidRPr="00733F86">
        <w:rPr>
          <w:rFonts w:eastAsia="Calibri"/>
          <w:sz w:val="28"/>
          <w:szCs w:val="28"/>
          <w:lang w:eastAsia="en-US"/>
        </w:rPr>
        <w:t xml:space="preserve"> в течение 10 рабочих дней со дня их утверждения по форме согласно приложению № 2 к настоящему решению;</w:t>
      </w:r>
    </w:p>
    <w:p w14:paraId="26774DA7" w14:textId="137D40C6" w:rsidR="00733F86" w:rsidRPr="00733F86" w:rsidRDefault="00733F86" w:rsidP="00733F86">
      <w:pPr>
        <w:widowControl/>
        <w:autoSpaceDE w:val="0"/>
        <w:autoSpaceDN w:val="0"/>
        <w:adjustRightInd w:val="0"/>
        <w:ind w:firstLine="1134"/>
        <w:jc w:val="both"/>
        <w:rPr>
          <w:rFonts w:eastAsia="Calibri"/>
          <w:sz w:val="28"/>
          <w:szCs w:val="28"/>
          <w:lang w:eastAsia="en-US"/>
        </w:rPr>
      </w:pPr>
      <w:r w:rsidRPr="00733F86">
        <w:rPr>
          <w:rFonts w:eastAsia="Calibri"/>
          <w:sz w:val="28"/>
          <w:szCs w:val="28"/>
          <w:lang w:eastAsia="en-US"/>
        </w:rPr>
        <w:t>4.1.2. Осуществляет размещение Перечня на официальном сайте Уполномоченного органа в течение 3 рабочих дней со дня утверждения Перечня или изменений в Перечень по форме согласно приложению № 2 к настоящему решению;</w:t>
      </w:r>
    </w:p>
    <w:p w14:paraId="49EABD2F" w14:textId="77777777" w:rsidR="00733F86" w:rsidRPr="00733F86" w:rsidRDefault="00733F86" w:rsidP="00733F86">
      <w:pPr>
        <w:widowControl/>
        <w:autoSpaceDE w:val="0"/>
        <w:autoSpaceDN w:val="0"/>
        <w:adjustRightInd w:val="0"/>
        <w:ind w:firstLine="1134"/>
        <w:jc w:val="both"/>
        <w:rPr>
          <w:sz w:val="28"/>
          <w:szCs w:val="28"/>
        </w:rPr>
      </w:pPr>
      <w:r w:rsidRPr="00733F86">
        <w:rPr>
          <w:rFonts w:eastAsia="Calibri"/>
          <w:sz w:val="28"/>
          <w:szCs w:val="28"/>
          <w:lang w:eastAsia="en-US"/>
        </w:rPr>
        <w:t>4.1.3. Предоставляет в акционерное общество «Федеральная корпорация по развитию малого и среднего предпринимательства» сведения о Перечне и изменениях в него в порядке, по форме и в сроки, установленные приказом Министерства экономического развития Российской Федерации от 20 апреля 2016 г. № 264 «Об утверждении порядка представления сведений об утвержденных перечнях государственного имущества и муниципального имущества, указанных в части 4 статьи 18 Федерального закона «О развитии малого и среднего предпринимательства в Российской Федерации», а также об изменениях, внесенных в такие перечни, в акционерное общество «Федеральная корпорация по развитию малого и среднего предпринимательства», формы представления и состава таких сведений».</w:t>
      </w:r>
    </w:p>
    <w:p w14:paraId="4D6892C8" w14:textId="77777777" w:rsidR="00733F86" w:rsidRPr="00733F86" w:rsidRDefault="00733F86" w:rsidP="00733F86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733F8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D3F346" w14:textId="77777777" w:rsidR="00733F86" w:rsidRPr="00733F86" w:rsidRDefault="00733F86" w:rsidP="00733F86">
      <w:pPr>
        <w:widowControl/>
        <w:snapToGrid/>
        <w:rPr>
          <w:sz w:val="28"/>
          <w:szCs w:val="28"/>
          <w:lang w:eastAsia="hi-IN" w:bidi="hi-IN"/>
        </w:rPr>
        <w:sectPr w:rsidR="00733F86" w:rsidRPr="00733F86" w:rsidSect="00733F86">
          <w:pgSz w:w="11906" w:h="16838"/>
          <w:pgMar w:top="851" w:right="849" w:bottom="1134" w:left="1531" w:header="720" w:footer="720" w:gutter="0"/>
          <w:cols w:space="720"/>
        </w:sectPr>
      </w:pPr>
    </w:p>
    <w:p w14:paraId="39122DF8" w14:textId="77777777" w:rsidR="0091766E" w:rsidRPr="00733F86" w:rsidRDefault="0091766E" w:rsidP="0091766E">
      <w:pPr>
        <w:widowControl/>
        <w:tabs>
          <w:tab w:val="left" w:pos="1134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</w:p>
    <w:p w14:paraId="097A5B70" w14:textId="3C75A367" w:rsidR="0091766E" w:rsidRPr="00550947" w:rsidRDefault="0091766E" w:rsidP="0091766E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550947">
        <w:rPr>
          <w:sz w:val="28"/>
          <w:szCs w:val="28"/>
        </w:rPr>
        <w:t>Утвержден</w:t>
      </w:r>
      <w:r>
        <w:rPr>
          <w:sz w:val="28"/>
          <w:szCs w:val="28"/>
        </w:rPr>
        <w:t>а</w:t>
      </w:r>
    </w:p>
    <w:p w14:paraId="2A768BE6" w14:textId="66D10318" w:rsidR="00063151" w:rsidRDefault="00063151" w:rsidP="00063151">
      <w:pPr>
        <w:autoSpaceDE w:val="0"/>
        <w:autoSpaceDN w:val="0"/>
        <w:adjustRightInd w:val="0"/>
        <w:ind w:left="10620"/>
        <w:rPr>
          <w:sz w:val="28"/>
          <w:szCs w:val="28"/>
        </w:rPr>
      </w:pPr>
      <w:r>
        <w:rPr>
          <w:sz w:val="28"/>
          <w:szCs w:val="28"/>
        </w:rPr>
        <w:t xml:space="preserve">Решением Представительного   Собрания </w:t>
      </w:r>
      <w:r w:rsidR="00663C52">
        <w:rPr>
          <w:sz w:val="28"/>
          <w:szCs w:val="28"/>
        </w:rPr>
        <w:t>Глушковского</w:t>
      </w:r>
      <w:r w:rsidR="0091766E">
        <w:rPr>
          <w:sz w:val="28"/>
          <w:szCs w:val="28"/>
        </w:rPr>
        <w:t xml:space="preserve"> района </w:t>
      </w:r>
    </w:p>
    <w:p w14:paraId="0154B1B8" w14:textId="2AC6BD2E" w:rsidR="0091766E" w:rsidRDefault="00063151" w:rsidP="00063151">
      <w:pPr>
        <w:autoSpaceDE w:val="0"/>
        <w:autoSpaceDN w:val="0"/>
        <w:adjustRightInd w:val="0"/>
        <w:ind w:left="7788"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1766E" w:rsidRPr="00550947">
        <w:rPr>
          <w:sz w:val="28"/>
          <w:szCs w:val="28"/>
        </w:rPr>
        <w:t>Курской области</w:t>
      </w:r>
    </w:p>
    <w:p w14:paraId="28C5478A" w14:textId="0D077ED8" w:rsidR="00063151" w:rsidRDefault="00063151" w:rsidP="00733F86">
      <w:pPr>
        <w:widowControl/>
        <w:autoSpaceDE w:val="0"/>
        <w:autoSpaceDN w:val="0"/>
        <w:adjustRightInd w:val="0"/>
        <w:ind w:firstLine="540"/>
        <w:jc w:val="center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                                                                                                                            От</w:t>
      </w:r>
      <w:r w:rsidR="001A5591">
        <w:rPr>
          <w:rFonts w:eastAsia="Calibri"/>
          <w:bCs/>
          <w:sz w:val="28"/>
          <w:szCs w:val="28"/>
          <w:lang w:eastAsia="en-US"/>
        </w:rPr>
        <w:t xml:space="preserve"> 30.03.</w:t>
      </w:r>
      <w:r>
        <w:rPr>
          <w:rFonts w:eastAsia="Calibri"/>
          <w:bCs/>
          <w:sz w:val="28"/>
          <w:szCs w:val="28"/>
          <w:lang w:eastAsia="en-US"/>
        </w:rPr>
        <w:t>2021 г. №</w:t>
      </w:r>
      <w:r w:rsidR="001A5591">
        <w:rPr>
          <w:rFonts w:eastAsia="Calibri"/>
          <w:bCs/>
          <w:sz w:val="28"/>
          <w:szCs w:val="28"/>
          <w:lang w:eastAsia="en-US"/>
        </w:rPr>
        <w:t>205</w:t>
      </w:r>
      <w:bookmarkStart w:id="4" w:name="_GoBack"/>
      <w:bookmarkEnd w:id="4"/>
    </w:p>
    <w:p w14:paraId="4BCB7AD6" w14:textId="0628E456" w:rsidR="00733F86" w:rsidRPr="0091766E" w:rsidRDefault="00733F86" w:rsidP="00733F86">
      <w:pPr>
        <w:widowControl/>
        <w:autoSpaceDE w:val="0"/>
        <w:autoSpaceDN w:val="0"/>
        <w:adjustRightInd w:val="0"/>
        <w:ind w:firstLine="540"/>
        <w:jc w:val="center"/>
        <w:rPr>
          <w:rFonts w:eastAsia="Calibri"/>
          <w:b/>
          <w:sz w:val="28"/>
          <w:szCs w:val="28"/>
          <w:lang w:eastAsia="en-US"/>
        </w:rPr>
      </w:pPr>
      <w:proofErr w:type="gramStart"/>
      <w:r w:rsidRPr="0091766E">
        <w:rPr>
          <w:rFonts w:eastAsia="Calibri"/>
          <w:bCs/>
          <w:sz w:val="28"/>
          <w:szCs w:val="28"/>
          <w:lang w:eastAsia="en-US"/>
        </w:rPr>
        <w:t>Форма перечня муниципального имущества, муниципального района «</w:t>
      </w:r>
      <w:r w:rsidR="00437CD8">
        <w:rPr>
          <w:rFonts w:eastAsia="Calibri"/>
          <w:bCs/>
          <w:sz w:val="28"/>
          <w:szCs w:val="28"/>
          <w:lang w:eastAsia="en-US"/>
        </w:rPr>
        <w:t>Глушковский</w:t>
      </w:r>
      <w:r w:rsidR="0091766E">
        <w:rPr>
          <w:rFonts w:eastAsia="Calibri"/>
          <w:bCs/>
          <w:sz w:val="28"/>
          <w:szCs w:val="28"/>
          <w:lang w:eastAsia="en-US"/>
        </w:rPr>
        <w:t xml:space="preserve"> </w:t>
      </w:r>
      <w:r w:rsidRPr="0091766E">
        <w:rPr>
          <w:rFonts w:eastAsia="Calibri"/>
          <w:bCs/>
          <w:sz w:val="28"/>
          <w:szCs w:val="28"/>
          <w:lang w:eastAsia="en-US"/>
        </w:rPr>
        <w:t xml:space="preserve"> район» Курской области,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Pr="0091766E">
        <w:rPr>
          <w:rFonts w:eastAsiaTheme="minorHAnsi"/>
          <w:sz w:val="28"/>
          <w:szCs w:val="28"/>
          <w:lang w:eastAsia="en-US"/>
        </w:rPr>
        <w:t xml:space="preserve">  и физическим лицам (лицу), не являющимся индивидуальными предпринимателями и применяющим специальный налоговый </w:t>
      </w:r>
      <w:hyperlink r:id="rId14" w:history="1">
        <w:r w:rsidRPr="0091766E">
          <w:rPr>
            <w:rStyle w:val="a4"/>
            <w:rFonts w:eastAsiaTheme="minorHAnsi"/>
            <w:color w:val="auto"/>
            <w:sz w:val="28"/>
            <w:szCs w:val="28"/>
            <w:u w:val="none"/>
            <w:lang w:eastAsia="en-US"/>
          </w:rPr>
          <w:t>режим</w:t>
        </w:r>
      </w:hyperlink>
      <w:r w:rsidRPr="0091766E">
        <w:rPr>
          <w:rFonts w:eastAsiaTheme="minorHAnsi"/>
          <w:sz w:val="28"/>
          <w:szCs w:val="28"/>
          <w:lang w:eastAsia="en-US"/>
        </w:rPr>
        <w:t xml:space="preserve"> «Налог на профессиональный доход».</w:t>
      </w:r>
      <w:proofErr w:type="gramEnd"/>
    </w:p>
    <w:p w14:paraId="58343736" w14:textId="77777777" w:rsidR="00733F86" w:rsidRDefault="00733F86" w:rsidP="00733F86">
      <w:pPr>
        <w:widowControl/>
        <w:autoSpaceDE w:val="0"/>
        <w:autoSpaceDN w:val="0"/>
        <w:adjustRightInd w:val="0"/>
        <w:ind w:firstLine="540"/>
        <w:jc w:val="center"/>
        <w:rPr>
          <w:rFonts w:eastAsia="Calibri"/>
          <w:b/>
          <w:lang w:eastAsia="en-US"/>
        </w:rPr>
      </w:pPr>
    </w:p>
    <w:p w14:paraId="6636F9CB" w14:textId="77777777" w:rsidR="00733F86" w:rsidRDefault="00733F86" w:rsidP="00733F86">
      <w:pPr>
        <w:widowControl/>
        <w:autoSpaceDE w:val="0"/>
        <w:autoSpaceDN w:val="0"/>
        <w:adjustRightInd w:val="0"/>
        <w:ind w:firstLine="540"/>
        <w:jc w:val="center"/>
        <w:rPr>
          <w:rFonts w:eastAsia="Calibri"/>
          <w:lang w:eastAsia="en-US"/>
        </w:rPr>
      </w:pPr>
    </w:p>
    <w:tbl>
      <w:tblPr>
        <w:tblW w:w="14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1843"/>
        <w:gridCol w:w="1813"/>
        <w:gridCol w:w="1731"/>
        <w:gridCol w:w="4396"/>
        <w:gridCol w:w="2126"/>
        <w:gridCol w:w="2273"/>
      </w:tblGrid>
      <w:tr w:rsidR="00733F86" w14:paraId="12560CB4" w14:textId="77777777" w:rsidTr="00733F86">
        <w:trPr>
          <w:trHeight w:val="276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9BF27" w14:textId="77777777" w:rsidR="00733F86" w:rsidRDefault="00733F86">
            <w:pPr>
              <w:widowControl/>
              <w:autoSpaceDE w:val="0"/>
              <w:autoSpaceDN w:val="0"/>
              <w:adjustRightInd w:val="0"/>
              <w:spacing w:line="276" w:lineRule="auto"/>
              <w:ind w:firstLine="54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73647" w14:textId="77777777" w:rsidR="00733F86" w:rsidRDefault="00733F86">
            <w:pPr>
              <w:widowControl/>
              <w:autoSpaceDE w:val="0"/>
              <w:autoSpaceDN w:val="0"/>
              <w:adjustRightInd w:val="0"/>
              <w:spacing w:line="276" w:lineRule="auto"/>
              <w:ind w:firstLine="54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Адрес (местоположение) объекта </w:t>
            </w:r>
          </w:p>
          <w:p w14:paraId="697A05FA" w14:textId="77777777" w:rsidR="00733F86" w:rsidRDefault="001A5591">
            <w:pPr>
              <w:widowControl/>
              <w:autoSpaceDE w:val="0"/>
              <w:autoSpaceDN w:val="0"/>
              <w:adjustRightInd w:val="0"/>
              <w:spacing w:line="276" w:lineRule="auto"/>
              <w:ind w:firstLine="540"/>
              <w:rPr>
                <w:rFonts w:eastAsia="Calibri"/>
                <w:lang w:eastAsia="en-US"/>
              </w:rPr>
            </w:pPr>
            <w:hyperlink r:id="rId15" w:anchor="P205" w:history="1">
              <w:r w:rsidR="00733F86">
                <w:rPr>
                  <w:rStyle w:val="a4"/>
                  <w:rFonts w:eastAsia="Calibri"/>
                  <w:color w:val="0563C1"/>
                  <w:lang w:eastAsia="en-US"/>
                </w:rPr>
                <w:t>&lt;1&gt;</w:t>
              </w:r>
            </w:hyperlink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42CE7" w14:textId="77777777" w:rsidR="00733F86" w:rsidRDefault="00733F86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Вид объекта недвижимости;</w:t>
            </w:r>
          </w:p>
          <w:p w14:paraId="177B4EAC" w14:textId="77777777" w:rsidR="00733F86" w:rsidRDefault="00733F86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тип движимого имущества</w:t>
            </w:r>
          </w:p>
          <w:p w14:paraId="7085CB29" w14:textId="77777777" w:rsidR="00733F86" w:rsidRDefault="00733F86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  <w:hyperlink r:id="rId16" w:anchor="P209" w:history="1">
              <w:r>
                <w:rPr>
                  <w:rStyle w:val="a4"/>
                  <w:rFonts w:eastAsia="Calibri"/>
                  <w:color w:val="0563C1"/>
                  <w:lang w:eastAsia="en-US"/>
                </w:rPr>
                <w:t>&lt;2&gt;</w:t>
              </w:r>
            </w:hyperlink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FEA51" w14:textId="77777777" w:rsidR="00733F86" w:rsidRDefault="00733F86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Наименование объекта учета</w:t>
            </w:r>
          </w:p>
          <w:p w14:paraId="5E5CFA2B" w14:textId="77777777" w:rsidR="00733F86" w:rsidRDefault="00733F86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&lt;3&gt;</w:t>
            </w:r>
          </w:p>
        </w:tc>
        <w:tc>
          <w:tcPr>
            <w:tcW w:w="8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62E2C" w14:textId="77777777" w:rsidR="00733F86" w:rsidRDefault="00733F86">
            <w:pPr>
              <w:widowControl/>
              <w:autoSpaceDE w:val="0"/>
              <w:autoSpaceDN w:val="0"/>
              <w:adjustRightInd w:val="0"/>
              <w:spacing w:line="276" w:lineRule="auto"/>
              <w:ind w:firstLine="54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Сведения о недвижимом имуществе </w:t>
            </w:r>
          </w:p>
        </w:tc>
      </w:tr>
      <w:tr w:rsidR="00733F86" w14:paraId="3FDFA3F0" w14:textId="77777777" w:rsidTr="00733F86">
        <w:trPr>
          <w:trHeight w:val="276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20A25" w14:textId="77777777" w:rsidR="00733F86" w:rsidRDefault="00733F86">
            <w:pPr>
              <w:widowControl/>
              <w:snapToGrid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BDC1F" w14:textId="77777777" w:rsidR="00733F86" w:rsidRDefault="00733F86">
            <w:pPr>
              <w:widowControl/>
              <w:snapToGrid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87153" w14:textId="77777777" w:rsidR="00733F86" w:rsidRDefault="00733F86">
            <w:pPr>
              <w:widowControl/>
              <w:snapToGrid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02B63" w14:textId="77777777" w:rsidR="00733F86" w:rsidRDefault="00733F86">
            <w:pPr>
              <w:widowControl/>
              <w:snapToGrid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8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D2B36" w14:textId="77777777" w:rsidR="00733F86" w:rsidRDefault="00733F86">
            <w:pPr>
              <w:widowControl/>
              <w:autoSpaceDE w:val="0"/>
              <w:autoSpaceDN w:val="0"/>
              <w:adjustRightInd w:val="0"/>
              <w:spacing w:line="276" w:lineRule="auto"/>
              <w:ind w:firstLine="54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Основная характеристика объекта недвижимости &lt;4&gt;</w:t>
            </w:r>
          </w:p>
        </w:tc>
      </w:tr>
      <w:tr w:rsidR="00733F86" w14:paraId="1FDBA7B7" w14:textId="77777777" w:rsidTr="00733F86">
        <w:trPr>
          <w:trHeight w:val="552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1088E" w14:textId="77777777" w:rsidR="00733F86" w:rsidRDefault="00733F86">
            <w:pPr>
              <w:widowControl/>
              <w:snapToGrid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1E550" w14:textId="77777777" w:rsidR="00733F86" w:rsidRDefault="00733F86">
            <w:pPr>
              <w:widowControl/>
              <w:snapToGrid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6EA9C" w14:textId="77777777" w:rsidR="00733F86" w:rsidRDefault="00733F86">
            <w:pPr>
              <w:widowControl/>
              <w:snapToGrid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318A9" w14:textId="77777777" w:rsidR="00733F86" w:rsidRDefault="00733F86">
            <w:pPr>
              <w:widowControl/>
              <w:snapToGrid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5CD26" w14:textId="77777777" w:rsidR="00733F86" w:rsidRDefault="00733F86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Тип (площадь - для земельных участков, зданий, помещений; протяженность, объем, площадь, глубина залегания - для сооружений; протяженность, объем, площадь, глубина залегания согласно проектной документации - для объектов незавершенного строительства)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BDA02" w14:textId="77777777" w:rsidR="00733F86" w:rsidRDefault="00733F86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Фактическое значение/Проектируемое значение (для объектов незавершенного строительства)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76934" w14:textId="77777777" w:rsidR="00733F86" w:rsidRDefault="00733F86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Единица измерения (для площади - кв. м; для протяженности - м; для глубины залегания - м; для объема - куб. м)</w:t>
            </w:r>
          </w:p>
        </w:tc>
      </w:tr>
      <w:tr w:rsidR="00733F86" w14:paraId="15A611FA" w14:textId="77777777" w:rsidTr="00733F86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DD752" w14:textId="77777777" w:rsidR="00733F86" w:rsidRDefault="00733F86">
            <w:pPr>
              <w:widowControl/>
              <w:autoSpaceDE w:val="0"/>
              <w:autoSpaceDN w:val="0"/>
              <w:adjustRightInd w:val="0"/>
              <w:spacing w:line="276" w:lineRule="auto"/>
              <w:ind w:firstLine="54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A4C57" w14:textId="77777777" w:rsidR="00733F86" w:rsidRDefault="00733F86">
            <w:pPr>
              <w:widowControl/>
              <w:autoSpaceDE w:val="0"/>
              <w:autoSpaceDN w:val="0"/>
              <w:adjustRightInd w:val="0"/>
              <w:spacing w:line="276" w:lineRule="auto"/>
              <w:ind w:firstLine="54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F807E" w14:textId="77777777" w:rsidR="00733F86" w:rsidRDefault="00733F86">
            <w:pPr>
              <w:widowControl/>
              <w:autoSpaceDE w:val="0"/>
              <w:autoSpaceDN w:val="0"/>
              <w:adjustRightInd w:val="0"/>
              <w:spacing w:line="276" w:lineRule="auto"/>
              <w:ind w:firstLine="54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14847" w14:textId="77777777" w:rsidR="00733F86" w:rsidRDefault="00733F86">
            <w:pPr>
              <w:widowControl/>
              <w:autoSpaceDE w:val="0"/>
              <w:autoSpaceDN w:val="0"/>
              <w:adjustRightInd w:val="0"/>
              <w:spacing w:line="276" w:lineRule="auto"/>
              <w:ind w:firstLine="54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E91D9" w14:textId="77777777" w:rsidR="00733F86" w:rsidRDefault="00733F86">
            <w:pPr>
              <w:widowControl/>
              <w:autoSpaceDE w:val="0"/>
              <w:autoSpaceDN w:val="0"/>
              <w:adjustRightInd w:val="0"/>
              <w:spacing w:line="276" w:lineRule="auto"/>
              <w:ind w:firstLine="54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E2BAA" w14:textId="77777777" w:rsidR="00733F86" w:rsidRDefault="00733F86">
            <w:pPr>
              <w:widowControl/>
              <w:autoSpaceDE w:val="0"/>
              <w:autoSpaceDN w:val="0"/>
              <w:adjustRightInd w:val="0"/>
              <w:spacing w:line="276" w:lineRule="auto"/>
              <w:ind w:firstLine="54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E0015" w14:textId="77777777" w:rsidR="00733F86" w:rsidRDefault="00733F86">
            <w:pPr>
              <w:widowControl/>
              <w:autoSpaceDE w:val="0"/>
              <w:autoSpaceDN w:val="0"/>
              <w:adjustRightInd w:val="0"/>
              <w:spacing w:line="276" w:lineRule="auto"/>
              <w:ind w:firstLine="54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</w:p>
        </w:tc>
      </w:tr>
    </w:tbl>
    <w:p w14:paraId="1F0C7053" w14:textId="77777777" w:rsidR="00733F86" w:rsidRDefault="00733F86" w:rsidP="00733F86">
      <w:pPr>
        <w:widowControl/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14:paraId="3B3DE516" w14:textId="77777777" w:rsidR="00733F86" w:rsidRDefault="00733F86" w:rsidP="00733F86">
      <w:pPr>
        <w:widowControl/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14:paraId="508A5B07" w14:textId="77777777" w:rsidR="00733F86" w:rsidRDefault="00733F86" w:rsidP="00733F86">
      <w:pPr>
        <w:widowControl/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14:paraId="66D2F3CE" w14:textId="77777777" w:rsidR="00733F86" w:rsidRDefault="00733F86" w:rsidP="00733F86">
      <w:pPr>
        <w:widowControl/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14:paraId="45E024FD" w14:textId="77777777" w:rsidR="00733F86" w:rsidRDefault="00733F86" w:rsidP="00733F86">
      <w:pPr>
        <w:widowControl/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14:paraId="5DD06106" w14:textId="77777777" w:rsidR="0008268D" w:rsidRDefault="0008268D" w:rsidP="00733F86">
      <w:pPr>
        <w:widowControl/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14:paraId="1E2715BF" w14:textId="77777777" w:rsidR="0008268D" w:rsidRDefault="0008268D" w:rsidP="00733F86">
      <w:pPr>
        <w:widowControl/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14:paraId="5C7A0FCF" w14:textId="77777777" w:rsidR="0008268D" w:rsidRDefault="0008268D" w:rsidP="00733F86">
      <w:pPr>
        <w:widowControl/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14:paraId="51BD66B8" w14:textId="77777777" w:rsidR="0008268D" w:rsidRDefault="0008268D" w:rsidP="00733F86">
      <w:pPr>
        <w:widowControl/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14:paraId="6A1A779C" w14:textId="77777777" w:rsidR="0008268D" w:rsidRDefault="0008268D" w:rsidP="00733F86">
      <w:pPr>
        <w:widowControl/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14:paraId="146B828D" w14:textId="77777777" w:rsidR="0008268D" w:rsidRDefault="0008268D" w:rsidP="00733F86">
      <w:pPr>
        <w:widowControl/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14:paraId="7B7C1DC1" w14:textId="77777777" w:rsidR="0008268D" w:rsidRDefault="0008268D" w:rsidP="00733F86">
      <w:pPr>
        <w:widowControl/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14:paraId="638E80B4" w14:textId="77777777" w:rsidR="0008268D" w:rsidRDefault="0008268D" w:rsidP="00733F86">
      <w:pPr>
        <w:widowControl/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14:paraId="6CEC6283" w14:textId="77777777" w:rsidR="0008268D" w:rsidRDefault="0008268D" w:rsidP="00733F86">
      <w:pPr>
        <w:widowControl/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14:paraId="42F7E11E" w14:textId="77777777" w:rsidR="00733F86" w:rsidRDefault="00733F86" w:rsidP="00733F86">
      <w:pPr>
        <w:widowControl/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14:paraId="3A840242" w14:textId="77777777" w:rsidR="00733F86" w:rsidRDefault="00733F86" w:rsidP="00733F86">
      <w:pPr>
        <w:widowControl/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14:paraId="755766F4" w14:textId="77777777" w:rsidR="00733F86" w:rsidRDefault="00733F86" w:rsidP="00733F86">
      <w:pPr>
        <w:widowControl/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14:paraId="35159BB2" w14:textId="77777777" w:rsidR="00733F86" w:rsidRDefault="00733F86" w:rsidP="00733F86">
      <w:pPr>
        <w:widowControl/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14:paraId="1902DBA6" w14:textId="77777777" w:rsidR="00733F86" w:rsidRDefault="00733F86" w:rsidP="00733F86">
      <w:pPr>
        <w:widowControl/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tbl>
      <w:tblPr>
        <w:tblW w:w="14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2125"/>
        <w:gridCol w:w="2125"/>
        <w:gridCol w:w="1275"/>
        <w:gridCol w:w="1842"/>
        <w:gridCol w:w="2197"/>
        <w:gridCol w:w="992"/>
        <w:gridCol w:w="1203"/>
        <w:gridCol w:w="1983"/>
      </w:tblGrid>
      <w:tr w:rsidR="00733F86" w14:paraId="1DCCDFC0" w14:textId="77777777" w:rsidTr="00733F86">
        <w:trPr>
          <w:trHeight w:val="276"/>
        </w:trPr>
        <w:tc>
          <w:tcPr>
            <w:tcW w:w="8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13CEF" w14:textId="77777777" w:rsidR="00733F86" w:rsidRDefault="00733F86">
            <w:pPr>
              <w:widowControl/>
              <w:autoSpaceDE w:val="0"/>
              <w:autoSpaceDN w:val="0"/>
              <w:adjustRightInd w:val="0"/>
              <w:spacing w:line="276" w:lineRule="auto"/>
              <w:ind w:firstLine="54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br w:type="page"/>
              <w:t xml:space="preserve">Сведения о недвижимом имуществе </w:t>
            </w:r>
          </w:p>
        </w:tc>
        <w:tc>
          <w:tcPr>
            <w:tcW w:w="637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B5732" w14:textId="77777777" w:rsidR="00733F86" w:rsidRDefault="00733F86">
            <w:pPr>
              <w:widowControl/>
              <w:autoSpaceDE w:val="0"/>
              <w:autoSpaceDN w:val="0"/>
              <w:adjustRightInd w:val="0"/>
              <w:spacing w:line="276" w:lineRule="auto"/>
              <w:ind w:firstLine="54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Сведения о движимом имуществе </w:t>
            </w:r>
          </w:p>
        </w:tc>
      </w:tr>
      <w:tr w:rsidR="00733F86" w14:paraId="15F7ABA7" w14:textId="77777777" w:rsidTr="00733F86">
        <w:trPr>
          <w:trHeight w:val="276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08045" w14:textId="77777777" w:rsidR="00733F86" w:rsidRDefault="00733F86">
            <w:pPr>
              <w:widowControl/>
              <w:autoSpaceDE w:val="0"/>
              <w:autoSpaceDN w:val="0"/>
              <w:adjustRightInd w:val="0"/>
              <w:spacing w:line="276" w:lineRule="auto"/>
              <w:ind w:firstLine="54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Кадастровый номер &lt;5&gt;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5C7C3" w14:textId="77777777" w:rsidR="00733F86" w:rsidRDefault="00733F86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Техническое состояние объекта недвижимости&lt;6&gt;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D3E83" w14:textId="77777777" w:rsidR="00733F86" w:rsidRDefault="00733F86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Категория земель &lt;7&gt;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3E3AF" w14:textId="77777777" w:rsidR="00733F86" w:rsidRDefault="00733F86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Вид разрешенного использования &lt;8&gt;</w:t>
            </w:r>
          </w:p>
        </w:tc>
        <w:tc>
          <w:tcPr>
            <w:tcW w:w="1055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27DFA" w14:textId="77777777" w:rsidR="00733F86" w:rsidRDefault="00733F86">
            <w:pPr>
              <w:widowControl/>
              <w:snapToGrid/>
              <w:spacing w:line="276" w:lineRule="auto"/>
              <w:rPr>
                <w:rFonts w:eastAsia="Calibri"/>
                <w:lang w:eastAsia="en-US"/>
              </w:rPr>
            </w:pPr>
          </w:p>
        </w:tc>
      </w:tr>
      <w:tr w:rsidR="00733F86" w14:paraId="2B215D52" w14:textId="77777777" w:rsidTr="00733F86">
        <w:trPr>
          <w:trHeight w:val="205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0D240" w14:textId="77777777" w:rsidR="00733F86" w:rsidRDefault="00733F86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Номер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EBE03" w14:textId="77777777" w:rsidR="00733F86" w:rsidRDefault="00733F86">
            <w:pPr>
              <w:widowControl/>
              <w:autoSpaceDE w:val="0"/>
              <w:autoSpaceDN w:val="0"/>
              <w:adjustRightInd w:val="0"/>
              <w:spacing w:line="276" w:lineRule="auto"/>
              <w:ind w:firstLine="54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Тип (кадастровый, условный, устаревший)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C4DFC" w14:textId="77777777" w:rsidR="00733F86" w:rsidRDefault="00733F86">
            <w:pPr>
              <w:widowControl/>
              <w:snapToGrid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88EAB" w14:textId="77777777" w:rsidR="00733F86" w:rsidRDefault="00733F86">
            <w:pPr>
              <w:widowControl/>
              <w:snapToGrid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612F5" w14:textId="77777777" w:rsidR="00733F86" w:rsidRDefault="00733F86">
            <w:pPr>
              <w:widowControl/>
              <w:snapToGrid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21CDE" w14:textId="77777777" w:rsidR="00733F86" w:rsidRDefault="00733F86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Государственный регистрационный знак (при наличии)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A3EA7" w14:textId="77777777" w:rsidR="00733F86" w:rsidRDefault="00733F86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Марка, модель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24383" w14:textId="77777777" w:rsidR="00733F86" w:rsidRDefault="00733F86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Год выпуска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4F74C" w14:textId="77777777" w:rsidR="00733F86" w:rsidRDefault="00733F86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Состав (</w:t>
            </w:r>
            <w:proofErr w:type="spellStart"/>
            <w:r>
              <w:rPr>
                <w:rFonts w:eastAsia="Calibri"/>
                <w:lang w:eastAsia="en-US"/>
              </w:rPr>
              <w:t>принадлежнос-ти</w:t>
            </w:r>
            <w:proofErr w:type="spellEnd"/>
            <w:r>
              <w:rPr>
                <w:rFonts w:eastAsia="Calibri"/>
                <w:lang w:eastAsia="en-US"/>
              </w:rPr>
              <w:t xml:space="preserve">) имущества </w:t>
            </w:r>
          </w:p>
          <w:p w14:paraId="6D4FD814" w14:textId="77777777" w:rsidR="00733F86" w:rsidRDefault="00733F86">
            <w:pPr>
              <w:widowControl/>
              <w:autoSpaceDE w:val="0"/>
              <w:autoSpaceDN w:val="0"/>
              <w:adjustRightInd w:val="0"/>
              <w:spacing w:line="276" w:lineRule="auto"/>
              <w:ind w:firstLine="54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&lt;9&gt;</w:t>
            </w:r>
          </w:p>
        </w:tc>
      </w:tr>
      <w:tr w:rsidR="00733F86" w14:paraId="5FBB74DC" w14:textId="77777777" w:rsidTr="00733F8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5D58D" w14:textId="77777777" w:rsidR="00733F86" w:rsidRDefault="00733F86">
            <w:pPr>
              <w:widowControl/>
              <w:autoSpaceDE w:val="0"/>
              <w:autoSpaceDN w:val="0"/>
              <w:adjustRightInd w:val="0"/>
              <w:spacing w:line="276" w:lineRule="auto"/>
              <w:ind w:firstLine="54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E55FF" w14:textId="77777777" w:rsidR="00733F86" w:rsidRDefault="00733F86">
            <w:pPr>
              <w:widowControl/>
              <w:autoSpaceDE w:val="0"/>
              <w:autoSpaceDN w:val="0"/>
              <w:adjustRightInd w:val="0"/>
              <w:spacing w:line="276" w:lineRule="auto"/>
              <w:ind w:firstLine="54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5CDF6" w14:textId="77777777" w:rsidR="00733F86" w:rsidRDefault="00733F86">
            <w:pPr>
              <w:widowControl/>
              <w:autoSpaceDE w:val="0"/>
              <w:autoSpaceDN w:val="0"/>
              <w:adjustRightInd w:val="0"/>
              <w:spacing w:line="276" w:lineRule="auto"/>
              <w:ind w:firstLine="54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B244B" w14:textId="77777777" w:rsidR="00733F86" w:rsidRDefault="00733F86">
            <w:pPr>
              <w:widowControl/>
              <w:autoSpaceDE w:val="0"/>
              <w:autoSpaceDN w:val="0"/>
              <w:adjustRightInd w:val="0"/>
              <w:spacing w:line="276" w:lineRule="auto"/>
              <w:ind w:firstLine="54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C277D" w14:textId="77777777" w:rsidR="00733F86" w:rsidRDefault="00733F86">
            <w:pPr>
              <w:widowControl/>
              <w:autoSpaceDE w:val="0"/>
              <w:autoSpaceDN w:val="0"/>
              <w:adjustRightInd w:val="0"/>
              <w:spacing w:line="276" w:lineRule="auto"/>
              <w:ind w:firstLine="54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3C2E0" w14:textId="77777777" w:rsidR="00733F86" w:rsidRDefault="00733F86">
            <w:pPr>
              <w:widowControl/>
              <w:autoSpaceDE w:val="0"/>
              <w:autoSpaceDN w:val="0"/>
              <w:adjustRightInd w:val="0"/>
              <w:spacing w:line="276" w:lineRule="auto"/>
              <w:ind w:firstLine="54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7C465" w14:textId="77777777" w:rsidR="00733F86" w:rsidRDefault="00733F86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6394C" w14:textId="77777777" w:rsidR="00733F86" w:rsidRDefault="00733F86">
            <w:pPr>
              <w:widowControl/>
              <w:autoSpaceDE w:val="0"/>
              <w:autoSpaceDN w:val="0"/>
              <w:adjustRightInd w:val="0"/>
              <w:spacing w:line="276" w:lineRule="auto"/>
              <w:ind w:firstLine="54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0F3F2" w14:textId="77777777" w:rsidR="00733F86" w:rsidRDefault="00733F86">
            <w:pPr>
              <w:widowControl/>
              <w:autoSpaceDE w:val="0"/>
              <w:autoSpaceDN w:val="0"/>
              <w:adjustRightInd w:val="0"/>
              <w:spacing w:line="276" w:lineRule="auto"/>
              <w:ind w:firstLine="54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</w:t>
            </w:r>
          </w:p>
        </w:tc>
      </w:tr>
    </w:tbl>
    <w:p w14:paraId="357F15FB" w14:textId="77777777" w:rsidR="00733F86" w:rsidRDefault="00733F86" w:rsidP="00733F86">
      <w:pPr>
        <w:widowControl/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14:paraId="677B13E6" w14:textId="77777777" w:rsidR="00733F86" w:rsidRDefault="00733F86" w:rsidP="00733F86">
      <w:pPr>
        <w:widowControl/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14:paraId="77B756F6" w14:textId="77777777" w:rsidR="00733F86" w:rsidRDefault="00733F86" w:rsidP="00733F86">
      <w:pPr>
        <w:widowControl/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9"/>
        <w:gridCol w:w="1846"/>
        <w:gridCol w:w="2313"/>
        <w:gridCol w:w="2005"/>
        <w:gridCol w:w="2313"/>
        <w:gridCol w:w="1732"/>
        <w:gridCol w:w="1754"/>
      </w:tblGrid>
      <w:tr w:rsidR="00733F86" w14:paraId="65E628B7" w14:textId="77777777" w:rsidTr="00733F86">
        <w:tc>
          <w:tcPr>
            <w:tcW w:w="143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01799" w14:textId="77777777" w:rsidR="00733F86" w:rsidRDefault="00733F86">
            <w:pPr>
              <w:widowControl/>
              <w:autoSpaceDE w:val="0"/>
              <w:autoSpaceDN w:val="0"/>
              <w:adjustRightInd w:val="0"/>
              <w:spacing w:line="276" w:lineRule="auto"/>
              <w:ind w:firstLine="54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Сведения о правообладателях и о правах третьих лиц на имущество</w:t>
            </w:r>
          </w:p>
        </w:tc>
      </w:tr>
      <w:tr w:rsidR="00733F86" w14:paraId="3AD8F15D" w14:textId="77777777" w:rsidTr="00733F86"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4D00B" w14:textId="77777777" w:rsidR="00733F86" w:rsidRDefault="00733F86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Для договоров аренды и безвозмездного пользования</w:t>
            </w:r>
          </w:p>
        </w:tc>
        <w:tc>
          <w:tcPr>
            <w:tcW w:w="23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E0E7D" w14:textId="77777777" w:rsidR="00733F86" w:rsidRDefault="00733F86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Наименование правообладателя &lt;11&gt;</w:t>
            </w: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E98BE" w14:textId="77777777" w:rsidR="00733F86" w:rsidRDefault="00733F86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Наличие ограниченного вещного права на имущество &lt;12&gt; </w:t>
            </w:r>
          </w:p>
        </w:tc>
        <w:tc>
          <w:tcPr>
            <w:tcW w:w="23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687DE" w14:textId="77777777" w:rsidR="00733F86" w:rsidRDefault="00733F86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ИНН правообладателя &lt;13&gt;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71721" w14:textId="77777777" w:rsidR="00733F86" w:rsidRDefault="00733F86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Контактный номер телефона &lt;14&gt;</w:t>
            </w:r>
          </w:p>
        </w:tc>
        <w:tc>
          <w:tcPr>
            <w:tcW w:w="1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F31C4" w14:textId="77777777" w:rsidR="00733F86" w:rsidRDefault="00733F86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Адрес электронной почты </w:t>
            </w:r>
          </w:p>
          <w:p w14:paraId="5D9511CE" w14:textId="77777777" w:rsidR="00733F86" w:rsidRDefault="00733F86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&lt;15&gt;</w:t>
            </w:r>
          </w:p>
        </w:tc>
      </w:tr>
      <w:tr w:rsidR="00733F86" w14:paraId="16FE36B0" w14:textId="77777777" w:rsidTr="00733F86"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05B59" w14:textId="77777777" w:rsidR="00733F86" w:rsidRDefault="00733F86">
            <w:pPr>
              <w:widowControl/>
              <w:autoSpaceDE w:val="0"/>
              <w:autoSpaceDN w:val="0"/>
              <w:adjustRightInd w:val="0"/>
              <w:spacing w:line="276" w:lineRule="auto"/>
              <w:ind w:firstLine="54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Наличие права аренды или права безвозмездного пользования на имущество  &lt;10&gt;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D21A7" w14:textId="77777777" w:rsidR="00733F86" w:rsidRDefault="00733F86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Дата окончания срока действия договора (при наличии)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0BF9C" w14:textId="77777777" w:rsidR="00733F86" w:rsidRDefault="00733F86">
            <w:pPr>
              <w:widowControl/>
              <w:snapToGrid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3A980" w14:textId="77777777" w:rsidR="00733F86" w:rsidRDefault="00733F86">
            <w:pPr>
              <w:widowControl/>
              <w:snapToGrid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A6792" w14:textId="77777777" w:rsidR="00733F86" w:rsidRDefault="00733F86">
            <w:pPr>
              <w:widowControl/>
              <w:snapToGrid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41E3C" w14:textId="77777777" w:rsidR="00733F86" w:rsidRDefault="00733F86">
            <w:pPr>
              <w:widowControl/>
              <w:snapToGrid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8C799" w14:textId="77777777" w:rsidR="00733F86" w:rsidRDefault="00733F86">
            <w:pPr>
              <w:widowControl/>
              <w:snapToGrid/>
              <w:spacing w:line="276" w:lineRule="auto"/>
              <w:rPr>
                <w:rFonts w:eastAsia="Calibri"/>
                <w:lang w:eastAsia="en-US"/>
              </w:rPr>
            </w:pPr>
          </w:p>
        </w:tc>
      </w:tr>
      <w:tr w:rsidR="00733F86" w14:paraId="4E8DF07F" w14:textId="77777777" w:rsidTr="00733F86"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4CC50" w14:textId="77777777" w:rsidR="00733F86" w:rsidRDefault="00733F86">
            <w:pPr>
              <w:widowControl/>
              <w:autoSpaceDE w:val="0"/>
              <w:autoSpaceDN w:val="0"/>
              <w:adjustRightInd w:val="0"/>
              <w:spacing w:line="276" w:lineRule="auto"/>
              <w:ind w:firstLine="54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EF2C0" w14:textId="77777777" w:rsidR="00733F86" w:rsidRDefault="00733F86">
            <w:pPr>
              <w:widowControl/>
              <w:autoSpaceDE w:val="0"/>
              <w:autoSpaceDN w:val="0"/>
              <w:adjustRightInd w:val="0"/>
              <w:spacing w:line="276" w:lineRule="auto"/>
              <w:ind w:firstLine="54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399D9" w14:textId="77777777" w:rsidR="00733F86" w:rsidRDefault="00733F86">
            <w:pPr>
              <w:widowControl/>
              <w:autoSpaceDE w:val="0"/>
              <w:autoSpaceDN w:val="0"/>
              <w:adjustRightInd w:val="0"/>
              <w:spacing w:line="276" w:lineRule="auto"/>
              <w:ind w:firstLine="54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19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1FB77" w14:textId="77777777" w:rsidR="00733F86" w:rsidRDefault="00733F86">
            <w:pPr>
              <w:widowControl/>
              <w:autoSpaceDE w:val="0"/>
              <w:autoSpaceDN w:val="0"/>
              <w:adjustRightInd w:val="0"/>
              <w:spacing w:line="276" w:lineRule="auto"/>
              <w:ind w:firstLine="54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8D1B6" w14:textId="77777777" w:rsidR="00733F86" w:rsidRDefault="00733F86">
            <w:pPr>
              <w:widowControl/>
              <w:autoSpaceDE w:val="0"/>
              <w:autoSpaceDN w:val="0"/>
              <w:adjustRightInd w:val="0"/>
              <w:spacing w:line="276" w:lineRule="auto"/>
              <w:ind w:firstLine="54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1DF8D" w14:textId="77777777" w:rsidR="00733F86" w:rsidRDefault="00733F86">
            <w:pPr>
              <w:widowControl/>
              <w:autoSpaceDE w:val="0"/>
              <w:autoSpaceDN w:val="0"/>
              <w:adjustRightInd w:val="0"/>
              <w:spacing w:line="276" w:lineRule="auto"/>
              <w:ind w:firstLine="54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9F30D" w14:textId="77777777" w:rsidR="00733F86" w:rsidRDefault="00733F86">
            <w:pPr>
              <w:widowControl/>
              <w:autoSpaceDE w:val="0"/>
              <w:autoSpaceDN w:val="0"/>
              <w:adjustRightInd w:val="0"/>
              <w:spacing w:line="276" w:lineRule="auto"/>
              <w:ind w:firstLine="54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23</w:t>
            </w:r>
          </w:p>
        </w:tc>
      </w:tr>
    </w:tbl>
    <w:p w14:paraId="36500982" w14:textId="77777777" w:rsidR="00733F86" w:rsidRDefault="00733F86" w:rsidP="00733F86">
      <w:pPr>
        <w:widowControl/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14:paraId="3789A41B" w14:textId="77777777" w:rsidR="00733F86" w:rsidRDefault="00733F86" w:rsidP="00733F86">
      <w:pPr>
        <w:widowControl/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14:paraId="36697E85" w14:textId="77777777" w:rsidR="00733F86" w:rsidRDefault="00733F86" w:rsidP="00733F86">
      <w:pPr>
        <w:widowControl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&lt;1&gt; Указывается адрес (местоположение) объекта (для недвижимого имущества адрес в соответствии с записью в Едином государственном реестре недвижимости, для движимого имущества - адресный ориентир, в том числе почтовый адрес, места его постоянного размещения, а при невозможности его указания - полный адрес места нахождения органа государственной власти либо органа местного самоуправления, осуществляющего полномочия собственника такого объекта).</w:t>
      </w:r>
    </w:p>
    <w:p w14:paraId="08277E93" w14:textId="77777777" w:rsidR="00733F86" w:rsidRDefault="00733F86" w:rsidP="00733F86">
      <w:pPr>
        <w:widowControl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&lt;2&gt; Для объектов недвижимого имущества указывается вид: земельный участок, здание, сооружение, помещение, единый недвижимый комплекс; для движимого имущества указывается тип: транспорт, оборудование, инвентарь, иное движимое имущество.</w:t>
      </w:r>
    </w:p>
    <w:p w14:paraId="6E2F811A" w14:textId="77777777" w:rsidR="00733F86" w:rsidRDefault="00733F86" w:rsidP="00733F86">
      <w:pPr>
        <w:widowControl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&lt;3&gt; Указывается индивидуальное наименование объекта недвижимости согласно сведениям о нем в Кадастре недвижимости при наличии такого наименования, а при его отсутствии – наименование объекта в реестре государственного (муниципального) имущества. Если имущество является помещением, указывается его номер в здании. При отсутствии индивидуального наименования указывается вид объекта недвижимости. Для движимого имущества указывается его наименование согласно сведениям реестра государственного (муниципального) имущества или технической документации.</w:t>
      </w:r>
    </w:p>
    <w:p w14:paraId="2F78A906" w14:textId="77777777" w:rsidR="00733F86" w:rsidRDefault="00733F86" w:rsidP="00733F86">
      <w:pPr>
        <w:widowControl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&lt;4&gt; Основная характеристика, ее значение и единицы измерения объекта недвижимости указываются согласно сведениям Единого государственного реестра недвижимости.</w:t>
      </w:r>
    </w:p>
    <w:p w14:paraId="42F91848" w14:textId="77777777" w:rsidR="00733F86" w:rsidRDefault="00733F86" w:rsidP="00733F86">
      <w:pPr>
        <w:widowControl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&lt;5&gt; Указывается кадастровый номер объекта недвижимости или его части, включаемой в перечень, при его отсутствии - условный номер или устаревший номер (при наличии).</w:t>
      </w:r>
    </w:p>
    <w:p w14:paraId="69255879" w14:textId="77777777" w:rsidR="00733F86" w:rsidRDefault="00733F86" w:rsidP="00733F86">
      <w:pPr>
        <w:widowControl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&lt;6&gt; На основании документов, содержащих актуальные сведения о техническом состоянии объекта недвижимости, указывается одно из следующих значений: пригодно к эксплуатации; требует текущего ремонта; требует капитального ремонта (реконструкции, модернизации, иных видов работ для приведения в нормативное техническое состояние). В случае, если имущество является объектом незавершенного строительства указывается: объект незавершенного строительства.</w:t>
      </w:r>
    </w:p>
    <w:p w14:paraId="58BFFD63" w14:textId="77777777" w:rsidR="00733F86" w:rsidRDefault="00733F86" w:rsidP="00733F86">
      <w:pPr>
        <w:widowControl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>&lt;7&gt;, &lt;8&gt; Для объекта недвижимости, включенного в перечень, указывается категория и вид разрешенного использования земельного участка, на котором расположен такой объект. Для движимого имущества данные строки не заполняются.</w:t>
      </w:r>
    </w:p>
    <w:p w14:paraId="58689A3A" w14:textId="77777777" w:rsidR="00733F86" w:rsidRDefault="00733F86" w:rsidP="00733F86">
      <w:pPr>
        <w:widowControl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&lt;9&gt; Указывается краткое описание состава имущества, если оно является сложной вещью либо главной вещью, предоставляемой в аренду с другими вещами, предназначенными для ее обслуживания. В ином случае данная строчка не заполняется.</w:t>
      </w:r>
    </w:p>
    <w:p w14:paraId="3FF1860D" w14:textId="77777777" w:rsidR="00733F86" w:rsidRDefault="00733F86" w:rsidP="00733F86">
      <w:pPr>
        <w:widowControl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&lt;10&gt; Указывается «Да» или «Нет».</w:t>
      </w:r>
    </w:p>
    <w:p w14:paraId="2FB0788A" w14:textId="77777777" w:rsidR="00733F86" w:rsidRDefault="00733F86" w:rsidP="00733F86">
      <w:pPr>
        <w:widowControl/>
        <w:autoSpaceDE w:val="0"/>
        <w:autoSpaceDN w:val="0"/>
        <w:adjustRightInd w:val="0"/>
        <w:ind w:firstLine="540"/>
        <w:jc w:val="both"/>
      </w:pPr>
      <w:r>
        <w:rPr>
          <w:rFonts w:eastAsia="Calibri"/>
          <w:lang w:eastAsia="en-US"/>
        </w:rPr>
        <w:t>&lt;11&gt; Для имущества казны указывается наименование публично-правового образования, для имущества, закрепленного на праве хозяйственного ведения или праве оперативного управления указывается наименование государственного (муниципального) унитарного предприятия, государственного (муниципального) учреждения, за которым закреплено это имущество.</w:t>
      </w:r>
    </w:p>
    <w:p w14:paraId="39BAD45D" w14:textId="77777777" w:rsidR="0045755C" w:rsidRDefault="0045755C"/>
    <w:sectPr w:rsidR="0045755C" w:rsidSect="0091766E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DA1"/>
    <w:rsid w:val="00063151"/>
    <w:rsid w:val="0008268D"/>
    <w:rsid w:val="001019DC"/>
    <w:rsid w:val="0010600F"/>
    <w:rsid w:val="001A5591"/>
    <w:rsid w:val="00237096"/>
    <w:rsid w:val="00385C16"/>
    <w:rsid w:val="00437CD8"/>
    <w:rsid w:val="0045755C"/>
    <w:rsid w:val="005367E6"/>
    <w:rsid w:val="005449AC"/>
    <w:rsid w:val="00600AFE"/>
    <w:rsid w:val="00610BD8"/>
    <w:rsid w:val="00635A7F"/>
    <w:rsid w:val="00654318"/>
    <w:rsid w:val="00663C52"/>
    <w:rsid w:val="00715DA1"/>
    <w:rsid w:val="00733F86"/>
    <w:rsid w:val="00824C86"/>
    <w:rsid w:val="0091766E"/>
    <w:rsid w:val="00A165AD"/>
    <w:rsid w:val="00B11BC5"/>
    <w:rsid w:val="00C420A5"/>
    <w:rsid w:val="00C65B0E"/>
    <w:rsid w:val="00C85D41"/>
    <w:rsid w:val="00D72E8A"/>
    <w:rsid w:val="00DB0E84"/>
    <w:rsid w:val="00E318FB"/>
    <w:rsid w:val="00E53832"/>
    <w:rsid w:val="00F21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F5D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F86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3F86"/>
    <w:pPr>
      <w:widowControl w:val="0"/>
      <w:suppressAutoHyphens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hi-IN" w:bidi="hi-IN"/>
    </w:rPr>
  </w:style>
  <w:style w:type="table" w:styleId="a3">
    <w:name w:val="Table Grid"/>
    <w:basedOn w:val="a1"/>
    <w:uiPriority w:val="59"/>
    <w:rsid w:val="00733F8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733F8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449A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49A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F86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3F86"/>
    <w:pPr>
      <w:widowControl w:val="0"/>
      <w:suppressAutoHyphens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hi-IN" w:bidi="hi-IN"/>
    </w:rPr>
  </w:style>
  <w:style w:type="table" w:styleId="a3">
    <w:name w:val="Table Grid"/>
    <w:basedOn w:val="a1"/>
    <w:uiPriority w:val="59"/>
    <w:rsid w:val="00733F8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733F8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449A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49A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75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34628D2A52DF0CAA57F215885DD2152AFEB8068523FB00B859C5FBD43570C53A3A761A4346FE40A38A2B36823UCP0L" TargetMode="External"/><Relationship Id="rId13" Type="http://schemas.openxmlformats.org/officeDocument/2006/relationships/hyperlink" Target="consultantplus://offline/ref=4BF76796F587D25AA7439EAE588525A5367750ABAFEDD25E0AACE9B36DxCe0H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34628D2A52DF0CAA57F215885DD2152AFEB8068523FB00B859C5FBD43570C53A3A761A4346FE40A38A2B36823UCP0L" TargetMode="External"/><Relationship Id="rId12" Type="http://schemas.openxmlformats.org/officeDocument/2006/relationships/hyperlink" Target="consultantplus://offline/ref=334628D2A52DF0CAA57F215885DD2152AFEB8068523FB00B859C5FBD43570C53A3A761A4346FE40A38A2B36823UCP0L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file:///G:\&#1086;&#1082;&#1089;&#1072;&#1085;&#1072;%2004.18\&#1054;&#1050;&#1057;&#1040;&#1053;&#1040;\&#1053;&#1055;&#1040;\&#1087;&#1088;&#1086;&#1077;&#1082;&#1090;&#1099;%20&#1085;&#1087;&#1072;\&#1084;&#1086;&#1076;&#1077;&#1083;&#1100;&#1085;&#1099;&#1081;%20&#1087;&#1086;%20&#1089;&#1091;&#1073;&#1098;&#1077;&#1082;.%20&#1084;&#1072;&#1083;&#1086;&#1075;&#1086;%20&#1080;%20&#1089;&#1088;&#1077;&#1076;.%20&#1087;&#1088;&#1077;&#1076;&#1087;&#1088;&#1080;&#1085;..docx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34628D2A52DF0CAA57F215885DD2152AFEB8068523FB00B859C5FBD43570C53A3A761A4346FE40A38A2B36823UCP0L" TargetMode="External"/><Relationship Id="rId11" Type="http://schemas.openxmlformats.org/officeDocument/2006/relationships/hyperlink" Target="consultantplus://offline/ref=334628D2A52DF0CAA57F215885DD2152AFEB8068523FB00B859C5FBD43570C53A3A761A4346FE40A38A2B36823UCP0L" TargetMode="External"/><Relationship Id="rId5" Type="http://schemas.openxmlformats.org/officeDocument/2006/relationships/hyperlink" Target="consultantplus://offline/ref=334628D2A52DF0CAA57F215885DD2152AFEB8068523FB00B859C5FBD43570C53A3A761A4346FE40A38A2B36823UCP0L" TargetMode="External"/><Relationship Id="rId15" Type="http://schemas.openxmlformats.org/officeDocument/2006/relationships/hyperlink" Target="file:///G:\&#1086;&#1082;&#1089;&#1072;&#1085;&#1072;%2004.18\&#1054;&#1050;&#1057;&#1040;&#1053;&#1040;\&#1053;&#1055;&#1040;\&#1087;&#1088;&#1086;&#1077;&#1082;&#1090;&#1099;%20&#1085;&#1087;&#1072;\&#1084;&#1086;&#1076;&#1077;&#1083;&#1100;&#1085;&#1099;&#1081;%20&#1087;&#1086;%20&#1089;&#1091;&#1073;&#1098;&#1077;&#1082;.%20&#1084;&#1072;&#1083;&#1086;&#1075;&#1086;%20&#1080;%20&#1089;&#1088;&#1077;&#1076;.%20&#1087;&#1088;&#1077;&#1076;&#1087;&#1088;&#1080;&#1085;..docx" TargetMode="External"/><Relationship Id="rId10" Type="http://schemas.openxmlformats.org/officeDocument/2006/relationships/hyperlink" Target="consultantplus://offline/ref=334628D2A52DF0CAA57F215885DD2152AFEB8068523FB00B859C5FBD43570C53A3A761A4346FE40A38A2B36823UCP0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34628D2A52DF0CAA57F215885DD2152AFEB8068523FB00B859C5FBD43570C53A3A761A4346FE40A38A2B36823UCP0L" TargetMode="External"/><Relationship Id="rId14" Type="http://schemas.openxmlformats.org/officeDocument/2006/relationships/hyperlink" Target="consultantplus://offline/ref=334628D2A52DF0CAA57F215885DD2152AFEB8068523FB00B859C5FBD43570C53A3A761A4346FE40A38A2B36823UCP0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4105</Words>
  <Characters>23399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Сезонова Мария</dc:creator>
  <cp:lastModifiedBy>Наталья Сергеевна</cp:lastModifiedBy>
  <cp:revision>15</cp:revision>
  <cp:lastPrinted>2021-03-24T07:14:00Z</cp:lastPrinted>
  <dcterms:created xsi:type="dcterms:W3CDTF">2021-03-24T07:13:00Z</dcterms:created>
  <dcterms:modified xsi:type="dcterms:W3CDTF">2021-03-30T10:58:00Z</dcterms:modified>
</cp:coreProperties>
</file>