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386"/>
      </w:tblGrid>
      <w:tr w:rsidR="002D471F" w:rsidRPr="002D471F" w:rsidTr="00742604">
        <w:tc>
          <w:tcPr>
            <w:tcW w:w="3936" w:type="dxa"/>
          </w:tcPr>
          <w:p w:rsidR="002D471F" w:rsidRPr="002D471F" w:rsidRDefault="002D471F" w:rsidP="002D471F">
            <w:pPr>
              <w:spacing w:after="150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bookmarkStart w:id="0" w:name="_GoBack"/>
            <w:bookmarkEnd w:id="0"/>
            <w:r w:rsidRPr="002D471F">
              <w:rPr>
                <w:rFonts w:ascii="Times New Roman" w:eastAsia="Times New Roman" w:hAnsi="Times New Roman" w:cs="Times New Roman"/>
                <w:noProof/>
                <w:kern w:val="36"/>
                <w:sz w:val="28"/>
                <w:szCs w:val="28"/>
              </w:rPr>
              <w:drawing>
                <wp:inline distT="0" distB="0" distL="0" distR="0">
                  <wp:extent cx="2316892" cy="952500"/>
                  <wp:effectExtent l="19050" t="0" r="7208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6892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</w:tcPr>
          <w:p w:rsidR="002D471F" w:rsidRPr="002D471F" w:rsidRDefault="00AC1F6F" w:rsidP="00CE1B00">
            <w:pPr>
              <w:shd w:val="clear" w:color="auto" w:fill="FDFDFD"/>
              <w:spacing w:after="150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r w:rsidRPr="00AC1F6F">
              <w:rPr>
                <w:rStyle w:val="11"/>
                <w:b/>
                <w:color w:val="000000"/>
                <w:sz w:val="32"/>
                <w:szCs w:val="32"/>
              </w:rPr>
              <w:t xml:space="preserve">Управление Росреестра </w:t>
            </w:r>
            <w:r w:rsidR="0062398F">
              <w:rPr>
                <w:rStyle w:val="11"/>
                <w:b/>
                <w:color w:val="000000"/>
                <w:sz w:val="32"/>
                <w:szCs w:val="32"/>
              </w:rPr>
              <w:t xml:space="preserve">по Курской области </w:t>
            </w:r>
            <w:r w:rsidRPr="00AC1F6F">
              <w:rPr>
                <w:rStyle w:val="11"/>
                <w:b/>
                <w:color w:val="000000"/>
                <w:sz w:val="32"/>
                <w:szCs w:val="32"/>
              </w:rPr>
              <w:t>приняло участие в расширенном пленарном заседании Общественной палаты Курской области</w:t>
            </w:r>
          </w:p>
        </w:tc>
      </w:tr>
    </w:tbl>
    <w:p w:rsidR="00AC1F6F" w:rsidRPr="005B271D" w:rsidRDefault="00AC1F6F" w:rsidP="00AC1F6F">
      <w:pPr>
        <w:pStyle w:val="ab"/>
        <w:ind w:firstLine="709"/>
        <w:jc w:val="both"/>
        <w:rPr>
          <w:rStyle w:val="fontstyle01"/>
          <w:color w:val="auto"/>
        </w:rPr>
      </w:pPr>
      <w:r w:rsidRPr="005B271D">
        <w:rPr>
          <w:bCs/>
          <w:szCs w:val="28"/>
        </w:rPr>
        <w:t xml:space="preserve">26 июня 2018 заместитель руководителя </w:t>
      </w:r>
      <w:r w:rsidRPr="005B271D">
        <w:rPr>
          <w:szCs w:val="28"/>
        </w:rPr>
        <w:t xml:space="preserve">Управления Федеральной службы государственной регистрации, кадастра и картографии по Курской области (далее – Управление) Т.В.Попова приняла участие в </w:t>
      </w:r>
      <w:r w:rsidRPr="005B271D">
        <w:rPr>
          <w:rStyle w:val="fontstyle01"/>
          <w:color w:val="auto"/>
        </w:rPr>
        <w:t>расширенном пленарном заседании Общественной палаты Курской области V состава «Вместе к эффективным действиям («О задачах по реализации Указа Президента Российской Федерации от 7 мая2018 г. №204»)».</w:t>
      </w:r>
    </w:p>
    <w:p w:rsidR="00AC1F6F" w:rsidRPr="005B271D" w:rsidRDefault="00AC1F6F" w:rsidP="00AC1F6F">
      <w:pPr>
        <w:pStyle w:val="ab"/>
        <w:ind w:firstLine="709"/>
        <w:jc w:val="both"/>
        <w:rPr>
          <w:szCs w:val="28"/>
        </w:rPr>
      </w:pPr>
      <w:r w:rsidRPr="005B271D">
        <w:rPr>
          <w:szCs w:val="28"/>
          <w:shd w:val="clear" w:color="auto" w:fill="FFFFFF"/>
        </w:rPr>
        <w:t>Важнейшей темой пленарного заседания стали цели и задачи, обозначенные в новом майском указе Президента РФ.</w:t>
      </w:r>
    </w:p>
    <w:p w:rsidR="00AC1F6F" w:rsidRPr="005B271D" w:rsidRDefault="00AC1F6F" w:rsidP="00AC1F6F">
      <w:pPr>
        <w:pStyle w:val="21"/>
        <w:spacing w:after="0" w:line="240" w:lineRule="auto"/>
        <w:ind w:firstLine="709"/>
        <w:jc w:val="both"/>
        <w:rPr>
          <w:bCs/>
          <w:i/>
          <w:iCs/>
          <w:sz w:val="28"/>
          <w:szCs w:val="28"/>
        </w:rPr>
      </w:pPr>
      <w:r w:rsidRPr="005B271D">
        <w:rPr>
          <w:sz w:val="28"/>
          <w:szCs w:val="28"/>
          <w:shd w:val="clear" w:color="auto" w:fill="F8F8F8"/>
        </w:rPr>
        <w:t>Мероприятие освещалось рядом региональных СМИ и завершилось торжественным награждением</w:t>
      </w:r>
      <w:r>
        <w:rPr>
          <w:sz w:val="28"/>
          <w:szCs w:val="28"/>
          <w:shd w:val="clear" w:color="auto" w:fill="F8F8F8"/>
        </w:rPr>
        <w:t xml:space="preserve"> </w:t>
      </w:r>
      <w:r w:rsidRPr="005B271D">
        <w:rPr>
          <w:sz w:val="28"/>
          <w:szCs w:val="28"/>
          <w:shd w:val="clear" w:color="auto" w:fill="F8F8F8"/>
        </w:rPr>
        <w:t>членов Общественной палаты Курской области.</w:t>
      </w:r>
      <w:r w:rsidRPr="005B271D">
        <w:rPr>
          <w:bCs/>
          <w:i/>
          <w:iCs/>
          <w:sz w:val="28"/>
          <w:szCs w:val="28"/>
        </w:rPr>
        <w:t xml:space="preserve"> </w:t>
      </w:r>
    </w:p>
    <w:p w:rsidR="00AC1F6F" w:rsidRPr="005B271D" w:rsidRDefault="00AC1F6F" w:rsidP="00AC1F6F">
      <w:pPr>
        <w:pStyle w:val="21"/>
        <w:spacing w:after="0" w:line="240" w:lineRule="auto"/>
        <w:ind w:firstLine="709"/>
        <w:jc w:val="both"/>
        <w:rPr>
          <w:sz w:val="28"/>
          <w:szCs w:val="28"/>
        </w:rPr>
      </w:pPr>
      <w:r w:rsidRPr="005B271D">
        <w:rPr>
          <w:bCs/>
          <w:iCs/>
          <w:sz w:val="28"/>
          <w:szCs w:val="28"/>
        </w:rPr>
        <w:t xml:space="preserve">Благодарственными письмами </w:t>
      </w:r>
      <w:r w:rsidRPr="005B271D">
        <w:rPr>
          <w:sz w:val="28"/>
          <w:szCs w:val="28"/>
          <w:shd w:val="clear" w:color="auto" w:fill="F8F8F8"/>
        </w:rPr>
        <w:t>Общественной палаты Курской области</w:t>
      </w:r>
      <w:r w:rsidRPr="005B271D">
        <w:rPr>
          <w:bCs/>
          <w:iCs/>
          <w:sz w:val="28"/>
          <w:szCs w:val="28"/>
        </w:rPr>
        <w:t xml:space="preserve"> за поддержку проекта «</w:t>
      </w:r>
      <w:proofErr w:type="spellStart"/>
      <w:r w:rsidRPr="005B271D">
        <w:rPr>
          <w:bCs/>
          <w:iCs/>
          <w:sz w:val="28"/>
          <w:szCs w:val="28"/>
        </w:rPr>
        <w:t>Правомобиль</w:t>
      </w:r>
      <w:proofErr w:type="spellEnd"/>
      <w:r w:rsidRPr="005B271D">
        <w:rPr>
          <w:bCs/>
          <w:iCs/>
          <w:sz w:val="28"/>
          <w:szCs w:val="28"/>
        </w:rPr>
        <w:t xml:space="preserve">» отмечена руководитель Управления Росреестра по Курской области </w:t>
      </w:r>
      <w:proofErr w:type="spellStart"/>
      <w:r w:rsidRPr="00AC1F6F">
        <w:rPr>
          <w:b/>
          <w:bCs/>
          <w:iCs/>
          <w:sz w:val="28"/>
          <w:szCs w:val="28"/>
        </w:rPr>
        <w:t>Комова</w:t>
      </w:r>
      <w:proofErr w:type="spellEnd"/>
      <w:r w:rsidRPr="00AC1F6F">
        <w:rPr>
          <w:b/>
          <w:bCs/>
          <w:iCs/>
          <w:sz w:val="28"/>
          <w:szCs w:val="28"/>
        </w:rPr>
        <w:t xml:space="preserve"> Светлана Николаевна</w:t>
      </w:r>
      <w:r w:rsidRPr="005B271D">
        <w:rPr>
          <w:bCs/>
          <w:iCs/>
          <w:sz w:val="28"/>
          <w:szCs w:val="28"/>
        </w:rPr>
        <w:t>, а также 5 должностных лиц Управления:</w:t>
      </w:r>
      <w:r>
        <w:rPr>
          <w:bCs/>
          <w:iCs/>
          <w:sz w:val="28"/>
          <w:szCs w:val="28"/>
        </w:rPr>
        <w:t xml:space="preserve"> </w:t>
      </w:r>
      <w:r w:rsidRPr="005B271D">
        <w:rPr>
          <w:sz w:val="28"/>
          <w:szCs w:val="28"/>
        </w:rPr>
        <w:t xml:space="preserve">Бондарева Любовь Леонидовна, </w:t>
      </w:r>
      <w:proofErr w:type="spellStart"/>
      <w:r w:rsidRPr="005B271D">
        <w:rPr>
          <w:sz w:val="28"/>
          <w:szCs w:val="28"/>
        </w:rPr>
        <w:t>Кобзарева</w:t>
      </w:r>
      <w:proofErr w:type="spellEnd"/>
      <w:r w:rsidRPr="005B271D">
        <w:rPr>
          <w:sz w:val="28"/>
          <w:szCs w:val="28"/>
        </w:rPr>
        <w:t xml:space="preserve"> Людмила Филипповна, Иевлева Галина Владимировна,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Просветова</w:t>
      </w:r>
      <w:proofErr w:type="spellEnd"/>
      <w:r>
        <w:rPr>
          <w:sz w:val="28"/>
          <w:szCs w:val="28"/>
        </w:rPr>
        <w:t xml:space="preserve"> Вера Ивановна</w:t>
      </w:r>
      <w:r w:rsidRPr="005B271D">
        <w:rPr>
          <w:sz w:val="28"/>
          <w:szCs w:val="28"/>
        </w:rPr>
        <w:t>, Пашкова Марина Витальевна.</w:t>
      </w:r>
    </w:p>
    <w:p w:rsidR="00AC1F6F" w:rsidRPr="005B271D" w:rsidRDefault="00AC1F6F" w:rsidP="00AC1F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271D">
        <w:rPr>
          <w:rFonts w:ascii="Times New Roman" w:hAnsi="Times New Roman" w:cs="Times New Roman"/>
          <w:sz w:val="28"/>
          <w:szCs w:val="28"/>
        </w:rPr>
        <w:t xml:space="preserve">Должностные лица </w:t>
      </w:r>
      <w:r w:rsidRPr="005B27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Управления Росреестра по Курской области активно участвуют в процессе </w:t>
      </w:r>
      <w:r w:rsidRPr="005B271D">
        <w:rPr>
          <w:rFonts w:ascii="Times New Roman" w:hAnsi="Times New Roman" w:cs="Times New Roman"/>
          <w:sz w:val="28"/>
          <w:szCs w:val="28"/>
        </w:rPr>
        <w:t xml:space="preserve">реализации проекта и </w:t>
      </w:r>
      <w:r w:rsidRPr="005B271D">
        <w:rPr>
          <w:rFonts w:ascii="Times New Roman" w:hAnsi="Times New Roman" w:cs="Times New Roman"/>
          <w:sz w:val="28"/>
          <w:szCs w:val="28"/>
          <w:shd w:val="clear" w:color="auto" w:fill="FFFFFF"/>
        </w:rPr>
        <w:t>оказывают квалифицированную юридическую помощь по вопросам:</w:t>
      </w:r>
    </w:p>
    <w:p w:rsidR="00AC1F6F" w:rsidRPr="005B271D" w:rsidRDefault="00AC1F6F" w:rsidP="00AC1F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271D">
        <w:rPr>
          <w:rFonts w:ascii="Times New Roman" w:hAnsi="Times New Roman" w:cs="Times New Roman"/>
          <w:sz w:val="28"/>
          <w:szCs w:val="28"/>
          <w:shd w:val="clear" w:color="auto" w:fill="FFFFFF"/>
        </w:rPr>
        <w:t>-государственной регистрации права;</w:t>
      </w:r>
    </w:p>
    <w:p w:rsidR="00AC1F6F" w:rsidRPr="005B271D" w:rsidRDefault="00AC1F6F" w:rsidP="00AC1F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271D">
        <w:rPr>
          <w:rFonts w:ascii="Times New Roman" w:hAnsi="Times New Roman" w:cs="Times New Roman"/>
          <w:sz w:val="28"/>
          <w:szCs w:val="28"/>
          <w:shd w:val="clear" w:color="auto" w:fill="FFFFFF"/>
        </w:rPr>
        <w:t>-государственного кадастрового учета;</w:t>
      </w:r>
    </w:p>
    <w:p w:rsidR="00AC1F6F" w:rsidRPr="005B271D" w:rsidRDefault="00AC1F6F" w:rsidP="00AC1F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271D">
        <w:rPr>
          <w:rFonts w:ascii="Times New Roman" w:hAnsi="Times New Roman" w:cs="Times New Roman"/>
          <w:sz w:val="28"/>
          <w:szCs w:val="28"/>
          <w:shd w:val="clear" w:color="auto" w:fill="FFFFFF"/>
        </w:rPr>
        <w:t>-предоставления сведений из Единого государственного реестра недвижимости;</w:t>
      </w:r>
    </w:p>
    <w:p w:rsidR="00AC1F6F" w:rsidRPr="005B271D" w:rsidRDefault="00AC1F6F" w:rsidP="00AC1F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27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-земельного надзора и иным направлениям деятельности </w:t>
      </w:r>
      <w:r>
        <w:rPr>
          <w:sz w:val="28"/>
          <w:szCs w:val="28"/>
          <w:shd w:val="clear" w:color="auto" w:fill="FFFFFF"/>
        </w:rPr>
        <w:t>ведомства</w:t>
      </w:r>
      <w:r w:rsidRPr="005B271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C1F6F" w:rsidRPr="005B271D" w:rsidRDefault="00AC1F6F" w:rsidP="00AC1F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271D">
        <w:rPr>
          <w:rFonts w:ascii="Times New Roman" w:hAnsi="Times New Roman" w:cs="Times New Roman"/>
          <w:sz w:val="28"/>
          <w:szCs w:val="28"/>
          <w:shd w:val="clear" w:color="auto" w:fill="FFFFFF"/>
        </w:rPr>
        <w:t>В 2018 году начальники межмуниципальных отделов Управления приняли участие в 9 выездах «</w:t>
      </w:r>
      <w:proofErr w:type="spellStart"/>
      <w:r w:rsidRPr="005B271D">
        <w:rPr>
          <w:rFonts w:ascii="Times New Roman" w:hAnsi="Times New Roman" w:cs="Times New Roman"/>
          <w:sz w:val="28"/>
          <w:szCs w:val="28"/>
          <w:shd w:val="clear" w:color="auto" w:fill="FFFFFF"/>
        </w:rPr>
        <w:t>Правомобиля</w:t>
      </w:r>
      <w:proofErr w:type="spellEnd"/>
      <w:r w:rsidRPr="005B271D">
        <w:rPr>
          <w:rFonts w:ascii="Times New Roman" w:hAnsi="Times New Roman" w:cs="Times New Roman"/>
          <w:sz w:val="28"/>
          <w:szCs w:val="28"/>
          <w:shd w:val="clear" w:color="auto" w:fill="FFFFFF"/>
        </w:rPr>
        <w:t>» в разные районы области  и готовы в дальнейшем предоставлять квалифицированную помощь жителям Курской области в рамках реализации данного проекта.</w:t>
      </w:r>
    </w:p>
    <w:p w:rsidR="002567C5" w:rsidRPr="00742604" w:rsidRDefault="000D53D8" w:rsidP="00AC1F6F">
      <w:pPr>
        <w:pStyle w:val="ab"/>
        <w:ind w:firstLine="709"/>
        <w:jc w:val="both"/>
        <w:rPr>
          <w:sz w:val="26"/>
          <w:szCs w:val="26"/>
        </w:rPr>
      </w:pPr>
    </w:p>
    <w:sectPr w:rsidR="002567C5" w:rsidRPr="00742604" w:rsidSect="00742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71F"/>
    <w:rsid w:val="000303F5"/>
    <w:rsid w:val="000D53D8"/>
    <w:rsid w:val="002D471F"/>
    <w:rsid w:val="003A1195"/>
    <w:rsid w:val="003B707A"/>
    <w:rsid w:val="003C3957"/>
    <w:rsid w:val="004D2410"/>
    <w:rsid w:val="004D2A2A"/>
    <w:rsid w:val="00594E3E"/>
    <w:rsid w:val="0062398F"/>
    <w:rsid w:val="00651CD1"/>
    <w:rsid w:val="00742604"/>
    <w:rsid w:val="00830737"/>
    <w:rsid w:val="008519DC"/>
    <w:rsid w:val="008563A8"/>
    <w:rsid w:val="00A64F87"/>
    <w:rsid w:val="00AC1F6F"/>
    <w:rsid w:val="00B161E2"/>
    <w:rsid w:val="00BD7EA5"/>
    <w:rsid w:val="00CE1B00"/>
    <w:rsid w:val="00D94F2D"/>
    <w:rsid w:val="00DB4A58"/>
    <w:rsid w:val="00DF673F"/>
    <w:rsid w:val="00E90F94"/>
    <w:rsid w:val="00F7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D47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3A11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A11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A11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A119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3A1195"/>
    <w:rPr>
      <w:b/>
      <w:bCs/>
    </w:rPr>
  </w:style>
  <w:style w:type="character" w:styleId="a4">
    <w:name w:val="Emphasis"/>
    <w:basedOn w:val="a0"/>
    <w:uiPriority w:val="20"/>
    <w:qFormat/>
    <w:rsid w:val="003A1195"/>
    <w:rPr>
      <w:i/>
      <w:iCs/>
    </w:rPr>
  </w:style>
  <w:style w:type="paragraph" w:styleId="a5">
    <w:name w:val="List Paragraph"/>
    <w:basedOn w:val="a"/>
    <w:uiPriority w:val="34"/>
    <w:qFormat/>
    <w:rsid w:val="003A119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D47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semiHidden/>
    <w:unhideWhenUsed/>
    <w:rsid w:val="002D471F"/>
    <w:rPr>
      <w:color w:val="0000FF"/>
      <w:u w:val="single"/>
    </w:rPr>
  </w:style>
  <w:style w:type="character" w:customStyle="1" w:styleId="hits">
    <w:name w:val="hits"/>
    <w:basedOn w:val="a0"/>
    <w:rsid w:val="002D471F"/>
  </w:style>
  <w:style w:type="paragraph" w:styleId="a7">
    <w:name w:val="Normal (Web)"/>
    <w:basedOn w:val="a"/>
    <w:uiPriority w:val="99"/>
    <w:semiHidden/>
    <w:unhideWhenUsed/>
    <w:rsid w:val="002D4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D4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471F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2D47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rsid w:val="00CE1B0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Знак"/>
    <w:basedOn w:val="a0"/>
    <w:link w:val="ab"/>
    <w:rsid w:val="00CE1B0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No Spacing"/>
    <w:uiPriority w:val="1"/>
    <w:qFormat/>
    <w:rsid w:val="00742604"/>
    <w:pPr>
      <w:spacing w:after="0" w:line="240" w:lineRule="auto"/>
    </w:pPr>
  </w:style>
  <w:style w:type="character" w:customStyle="1" w:styleId="11">
    <w:name w:val="Основной текст Знак1"/>
    <w:basedOn w:val="a0"/>
    <w:uiPriority w:val="99"/>
    <w:rsid w:val="00742604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character" w:customStyle="1" w:styleId="12pt">
    <w:name w:val="Основной текст + 12 pt"/>
    <w:aliases w:val="Интервал 0 pt1"/>
    <w:basedOn w:val="11"/>
    <w:uiPriority w:val="99"/>
    <w:rsid w:val="00742604"/>
    <w:rPr>
      <w:rFonts w:ascii="Times New Roman" w:hAnsi="Times New Roman" w:cs="Times New Roman"/>
      <w:spacing w:val="5"/>
      <w:sz w:val="24"/>
      <w:szCs w:val="24"/>
      <w:u w:val="none"/>
      <w:shd w:val="clear" w:color="auto" w:fill="FFFFFF"/>
    </w:rPr>
  </w:style>
  <w:style w:type="paragraph" w:styleId="21">
    <w:name w:val="Body Text 2"/>
    <w:basedOn w:val="a"/>
    <w:link w:val="22"/>
    <w:unhideWhenUsed/>
    <w:rsid w:val="00AC1F6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AC1F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AC1F6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D47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3A11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A11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A11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A119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3A1195"/>
    <w:rPr>
      <w:b/>
      <w:bCs/>
    </w:rPr>
  </w:style>
  <w:style w:type="character" w:styleId="a4">
    <w:name w:val="Emphasis"/>
    <w:basedOn w:val="a0"/>
    <w:uiPriority w:val="20"/>
    <w:qFormat/>
    <w:rsid w:val="003A1195"/>
    <w:rPr>
      <w:i/>
      <w:iCs/>
    </w:rPr>
  </w:style>
  <w:style w:type="paragraph" w:styleId="a5">
    <w:name w:val="List Paragraph"/>
    <w:basedOn w:val="a"/>
    <w:uiPriority w:val="34"/>
    <w:qFormat/>
    <w:rsid w:val="003A119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D47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semiHidden/>
    <w:unhideWhenUsed/>
    <w:rsid w:val="002D471F"/>
    <w:rPr>
      <w:color w:val="0000FF"/>
      <w:u w:val="single"/>
    </w:rPr>
  </w:style>
  <w:style w:type="character" w:customStyle="1" w:styleId="hits">
    <w:name w:val="hits"/>
    <w:basedOn w:val="a0"/>
    <w:rsid w:val="002D471F"/>
  </w:style>
  <w:style w:type="paragraph" w:styleId="a7">
    <w:name w:val="Normal (Web)"/>
    <w:basedOn w:val="a"/>
    <w:uiPriority w:val="99"/>
    <w:semiHidden/>
    <w:unhideWhenUsed/>
    <w:rsid w:val="002D4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D4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471F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2D47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rsid w:val="00CE1B0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Знак"/>
    <w:basedOn w:val="a0"/>
    <w:link w:val="ab"/>
    <w:rsid w:val="00CE1B0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No Spacing"/>
    <w:uiPriority w:val="1"/>
    <w:qFormat/>
    <w:rsid w:val="00742604"/>
    <w:pPr>
      <w:spacing w:after="0" w:line="240" w:lineRule="auto"/>
    </w:pPr>
  </w:style>
  <w:style w:type="character" w:customStyle="1" w:styleId="11">
    <w:name w:val="Основной текст Знак1"/>
    <w:basedOn w:val="a0"/>
    <w:uiPriority w:val="99"/>
    <w:rsid w:val="00742604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character" w:customStyle="1" w:styleId="12pt">
    <w:name w:val="Основной текст + 12 pt"/>
    <w:aliases w:val="Интервал 0 pt1"/>
    <w:basedOn w:val="11"/>
    <w:uiPriority w:val="99"/>
    <w:rsid w:val="00742604"/>
    <w:rPr>
      <w:rFonts w:ascii="Times New Roman" w:hAnsi="Times New Roman" w:cs="Times New Roman"/>
      <w:spacing w:val="5"/>
      <w:sz w:val="24"/>
      <w:szCs w:val="24"/>
      <w:u w:val="none"/>
      <w:shd w:val="clear" w:color="auto" w:fill="FFFFFF"/>
    </w:rPr>
  </w:style>
  <w:style w:type="paragraph" w:styleId="21">
    <w:name w:val="Body Text 2"/>
    <w:basedOn w:val="a"/>
    <w:link w:val="22"/>
    <w:unhideWhenUsed/>
    <w:rsid w:val="00AC1F6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AC1F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AC1F6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0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210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7971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Азарова Ю В</dc:creator>
  <cp:lastModifiedBy>elena</cp:lastModifiedBy>
  <cp:revision>2</cp:revision>
  <cp:lastPrinted>2018-06-27T14:45:00Z</cp:lastPrinted>
  <dcterms:created xsi:type="dcterms:W3CDTF">2018-06-28T18:29:00Z</dcterms:created>
  <dcterms:modified xsi:type="dcterms:W3CDTF">2018-06-28T18:29:00Z</dcterms:modified>
</cp:coreProperties>
</file>